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6DA" w:rsidRDefault="009826DA" w:rsidP="009826DA">
      <w:pPr>
        <w:pStyle w:val="Bezmezer"/>
        <w:rPr>
          <w:rFonts w:ascii="Franklin Gothic Demi" w:hAnsi="Franklin Gothic Demi" w:cs="Times New Roman"/>
          <w:b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Vznik a formování krajiny - zadání pokusu</w:t>
      </w:r>
    </w:p>
    <w:p w:rsidR="009826DA" w:rsidRDefault="009826DA" w:rsidP="009826DA">
      <w:pPr>
        <w:spacing w:after="0"/>
        <w:rPr>
          <w:rFonts w:ascii="Franklin Gothic Demi" w:hAnsi="Franklin Gothic Demi"/>
          <w:sz w:val="24"/>
          <w:szCs w:val="24"/>
        </w:rPr>
      </w:pPr>
    </w:p>
    <w:p w:rsidR="009826DA" w:rsidRDefault="009826DA" w:rsidP="009826DA">
      <w:pPr>
        <w:spacing w:after="0"/>
        <w:rPr>
          <w:rFonts w:ascii="Franklin Gothic Demi" w:hAnsi="Franklin Gothic Demi"/>
          <w:sz w:val="24"/>
          <w:szCs w:val="24"/>
        </w:rPr>
      </w:pPr>
    </w:p>
    <w:p w:rsidR="009826DA" w:rsidRDefault="009826DA" w:rsidP="009826DA">
      <w:pPr>
        <w:spacing w:after="0"/>
        <w:rPr>
          <w:rFonts w:ascii="Franklin Gothic Demi" w:hAnsi="Franklin Gothic Demi"/>
          <w:sz w:val="24"/>
          <w:szCs w:val="24"/>
        </w:rPr>
      </w:pPr>
    </w:p>
    <w:p w:rsidR="009826DA" w:rsidRPr="009826DA" w:rsidRDefault="009826DA" w:rsidP="009826DA">
      <w:pPr>
        <w:spacing w:after="0"/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 xml:space="preserve">Hadec – meandry řeky Jihlavy pod </w:t>
      </w:r>
      <w:proofErr w:type="spellStart"/>
      <w:r w:rsidRPr="009826DA">
        <w:rPr>
          <w:rFonts w:ascii="Franklin Gothic Book" w:hAnsi="Franklin Gothic Book"/>
          <w:sz w:val="28"/>
          <w:szCs w:val="28"/>
        </w:rPr>
        <w:t>Mohelenskou</w:t>
      </w:r>
      <w:proofErr w:type="spellEnd"/>
      <w:r w:rsidRPr="009826DA">
        <w:rPr>
          <w:rFonts w:ascii="Franklin Gothic Book" w:hAnsi="Franklin Gothic Book"/>
          <w:sz w:val="28"/>
          <w:szCs w:val="28"/>
        </w:rPr>
        <w:t xml:space="preserve"> hadcovou stepí</w:t>
      </w:r>
    </w:p>
    <w:p w:rsidR="009826DA" w:rsidRPr="009826DA" w:rsidRDefault="009826DA" w:rsidP="009826DA">
      <w:pPr>
        <w:spacing w:after="0"/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ab/>
      </w:r>
    </w:p>
    <w:p w:rsidR="009826DA" w:rsidRPr="009826DA" w:rsidRDefault="009826DA" w:rsidP="009826DA">
      <w:pPr>
        <w:spacing w:after="0"/>
        <w:rPr>
          <w:rFonts w:ascii="Franklin Gothic Book" w:hAnsi="Franklin Gothic Book"/>
          <w:sz w:val="28"/>
          <w:szCs w:val="28"/>
        </w:rPr>
      </w:pPr>
    </w:p>
    <w:p w:rsidR="009826DA" w:rsidRPr="009826DA" w:rsidRDefault="009826DA" w:rsidP="009826DA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>pokus působení vody na krajinu</w:t>
      </w:r>
    </w:p>
    <w:p w:rsidR="009826DA" w:rsidRPr="009826DA" w:rsidRDefault="009826DA" w:rsidP="009826DA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 xml:space="preserve">ve vodním prvku </w:t>
      </w:r>
      <w:bookmarkStart w:id="0" w:name="_GoBack"/>
      <w:bookmarkEnd w:id="0"/>
      <w:r w:rsidRPr="009826DA">
        <w:rPr>
          <w:rFonts w:ascii="Franklin Gothic Book" w:hAnsi="Franklin Gothic Book"/>
          <w:sz w:val="28"/>
          <w:szCs w:val="28"/>
        </w:rPr>
        <w:t>demonstruj a</w:t>
      </w:r>
      <w:r w:rsidR="002D520F">
        <w:rPr>
          <w:rFonts w:ascii="Franklin Gothic Book" w:hAnsi="Franklin Gothic Book"/>
          <w:sz w:val="28"/>
          <w:szCs w:val="28"/>
        </w:rPr>
        <w:t> </w:t>
      </w:r>
      <w:r w:rsidRPr="009826DA">
        <w:rPr>
          <w:rFonts w:ascii="Franklin Gothic Book" w:hAnsi="Franklin Gothic Book"/>
          <w:sz w:val="28"/>
          <w:szCs w:val="28"/>
        </w:rPr>
        <w:t>vysvětli vznik:</w:t>
      </w:r>
    </w:p>
    <w:p w:rsidR="009826DA" w:rsidRPr="009826DA" w:rsidRDefault="009826DA" w:rsidP="009826DA">
      <w:pPr>
        <w:pStyle w:val="Odstavecseseznamem"/>
        <w:numPr>
          <w:ilvl w:val="1"/>
          <w:numId w:val="1"/>
        </w:numPr>
        <w:tabs>
          <w:tab w:val="left" w:pos="1791"/>
        </w:tabs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>meandrů</w:t>
      </w:r>
    </w:p>
    <w:p w:rsidR="009826DA" w:rsidRPr="009826DA" w:rsidRDefault="009826DA" w:rsidP="009826DA">
      <w:pPr>
        <w:pStyle w:val="Odstavecseseznamem"/>
        <w:numPr>
          <w:ilvl w:val="1"/>
          <w:numId w:val="1"/>
        </w:numPr>
        <w:tabs>
          <w:tab w:val="left" w:pos="1791"/>
        </w:tabs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>říčních delt</w:t>
      </w:r>
    </w:p>
    <w:p w:rsidR="009826DA" w:rsidRPr="009826DA" w:rsidRDefault="009826DA" w:rsidP="009826DA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>vysvětli proces transportu a třídění sedimentů</w:t>
      </w:r>
    </w:p>
    <w:p w:rsidR="009826DA" w:rsidRPr="009826DA" w:rsidRDefault="009826DA" w:rsidP="009826DA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>vysvětli význam říčních delt a nutnost jejich ochrany</w:t>
      </w:r>
    </w:p>
    <w:p w:rsidR="009826DA" w:rsidRPr="009826DA" w:rsidRDefault="009826DA" w:rsidP="009826DA">
      <w:pPr>
        <w:pStyle w:val="Odstavecseseznamem"/>
        <w:numPr>
          <w:ilvl w:val="1"/>
          <w:numId w:val="1"/>
        </w:numPr>
        <w:tabs>
          <w:tab w:val="left" w:pos="1791"/>
        </w:tabs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>uveď příklady říčních delt a ukaž je na mapě</w:t>
      </w:r>
    </w:p>
    <w:p w:rsidR="009826DA" w:rsidRPr="009826DA" w:rsidRDefault="009826DA" w:rsidP="009826DA">
      <w:pPr>
        <w:pStyle w:val="Odstavecseseznamem"/>
        <w:tabs>
          <w:tab w:val="left" w:pos="1791"/>
        </w:tabs>
        <w:ind w:left="1440"/>
        <w:rPr>
          <w:rFonts w:ascii="Franklin Gothic Book" w:hAnsi="Franklin Gothic Book"/>
          <w:sz w:val="28"/>
          <w:szCs w:val="28"/>
        </w:rPr>
      </w:pPr>
    </w:p>
    <w:p w:rsidR="009826DA" w:rsidRPr="009826DA" w:rsidRDefault="009826DA" w:rsidP="009826DA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>vyhledej informace o narovnávání vodních toků a jejich opětovné rekultivaci</w:t>
      </w:r>
    </w:p>
    <w:p w:rsidR="009826DA" w:rsidRPr="009826DA" w:rsidRDefault="009826DA" w:rsidP="009826DA">
      <w:pPr>
        <w:pStyle w:val="Odstavecseseznamem"/>
        <w:numPr>
          <w:ilvl w:val="0"/>
          <w:numId w:val="1"/>
        </w:numPr>
        <w:tabs>
          <w:tab w:val="left" w:pos="1791"/>
        </w:tabs>
        <w:rPr>
          <w:rFonts w:ascii="Franklin Gothic Book" w:hAnsi="Franklin Gothic Book"/>
          <w:sz w:val="28"/>
          <w:szCs w:val="28"/>
        </w:rPr>
      </w:pPr>
      <w:r w:rsidRPr="009826DA">
        <w:rPr>
          <w:rFonts w:ascii="Franklin Gothic Book" w:hAnsi="Franklin Gothic Book"/>
          <w:sz w:val="28"/>
          <w:szCs w:val="28"/>
        </w:rPr>
        <w:t>vysvětli pozitiva meandrujících vodních toků z hlediska absorpce vody v krajině</w:t>
      </w:r>
    </w:p>
    <w:p w:rsidR="009826DA" w:rsidRPr="009826DA" w:rsidRDefault="009826DA" w:rsidP="009826DA">
      <w:pPr>
        <w:spacing w:after="0"/>
        <w:rPr>
          <w:rFonts w:ascii="Franklin Gothic Book" w:hAnsi="Franklin Gothic Book"/>
          <w:sz w:val="24"/>
          <w:szCs w:val="24"/>
        </w:rPr>
      </w:pPr>
    </w:p>
    <w:p w:rsidR="009826DA" w:rsidRDefault="009826DA" w:rsidP="009826DA">
      <w:pPr>
        <w:rPr>
          <w:rFonts w:ascii="Franklin Gothic Demi" w:hAnsi="Franklin Gothic Demi"/>
          <w:sz w:val="24"/>
          <w:szCs w:val="24"/>
        </w:rPr>
      </w:pPr>
    </w:p>
    <w:p w:rsidR="009826DA" w:rsidRDefault="009826DA" w:rsidP="009826DA">
      <w:p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br w:type="page"/>
      </w:r>
    </w:p>
    <w:p w:rsidR="009826DA" w:rsidRDefault="009826DA" w:rsidP="009826DA">
      <w:pPr>
        <w:pStyle w:val="Bezmezer"/>
        <w:rPr>
          <w:noProof/>
          <w:lang w:eastAsia="cs-CZ"/>
        </w:rPr>
      </w:pPr>
      <w:r>
        <w:rPr>
          <w:rFonts w:ascii="Franklin Gothic Demi" w:hAnsi="Franklin Gothic Demi" w:cs="Times New Roman"/>
          <w:b/>
          <w:sz w:val="32"/>
          <w:szCs w:val="32"/>
        </w:rPr>
        <w:lastRenderedPageBreak/>
        <w:t>Přírodní jev či složka krajiny, kterou studuješ:</w:t>
      </w:r>
      <w:r w:rsidRPr="007B3F98">
        <w:rPr>
          <w:noProof/>
          <w:lang w:eastAsia="cs-CZ"/>
        </w:rPr>
        <w:t xml:space="preserve"> </w:t>
      </w:r>
    </w:p>
    <w:p w:rsidR="009826DA" w:rsidRDefault="009826DA" w:rsidP="009826DA">
      <w:pPr>
        <w:pStyle w:val="Bezmezer"/>
        <w:rPr>
          <w:rFonts w:ascii="Franklin Gothic Demi" w:hAnsi="Franklin Gothic Demi"/>
          <w:sz w:val="24"/>
          <w:szCs w:val="24"/>
        </w:rPr>
      </w:pPr>
    </w:p>
    <w:p w:rsidR="009826DA" w:rsidRDefault="009826DA" w:rsidP="009826DA">
      <w:pPr>
        <w:pStyle w:val="Bezmezer"/>
        <w:rPr>
          <w:rFonts w:ascii="Franklin Gothic Demi" w:hAnsi="Franklin Gothic Demi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F2A3A97" wp14:editId="72169336">
            <wp:extent cx="5760720" cy="3879898"/>
            <wp:effectExtent l="0" t="0" r="0" b="6350"/>
            <wp:docPr id="2" name="Obrázek 2" descr="https://live.staticflickr.com/7376/9936202404_7747f6659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ive.staticflickr.com/7376/9936202404_7747f66598_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6DA" w:rsidRDefault="009826DA" w:rsidP="009826DA">
      <w:pPr>
        <w:spacing w:after="0"/>
        <w:rPr>
          <w:rFonts w:ascii="Franklin Gothic Demi" w:hAnsi="Franklin Gothic Demi"/>
          <w:sz w:val="24"/>
          <w:szCs w:val="24"/>
        </w:rPr>
      </w:pPr>
    </w:p>
    <w:p w:rsidR="009826DA" w:rsidRPr="00B51F66" w:rsidRDefault="009826DA" w:rsidP="009826DA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Pr="00B51F66">
        <w:rPr>
          <w:rFonts w:ascii="Franklin Gothic Book" w:hAnsi="Franklin Gothic Book"/>
        </w:rPr>
        <w:t>droj obrázk</w:t>
      </w:r>
      <w:r>
        <w:rPr>
          <w:rFonts w:ascii="Franklin Gothic Book" w:hAnsi="Franklin Gothic Book"/>
        </w:rPr>
        <w:t>u,</w:t>
      </w:r>
      <w:r w:rsidRPr="00B51F66">
        <w:rPr>
          <w:rFonts w:ascii="Franklin Gothic Book" w:hAnsi="Franklin Gothic Book"/>
        </w:rPr>
        <w:t xml:space="preserve"> u kterého je povoleno opětovné nekomerční šíření:</w:t>
      </w:r>
    </w:p>
    <w:p w:rsidR="009826DA" w:rsidRPr="004E4D3D" w:rsidRDefault="009826DA" w:rsidP="009826DA">
      <w:pPr>
        <w:pStyle w:val="Bezmezer"/>
        <w:rPr>
          <w:rFonts w:ascii="Franklin Gothic Book" w:hAnsi="Franklin Gothic Book"/>
        </w:rPr>
      </w:pPr>
      <w:r w:rsidRPr="004E4D3D">
        <w:rPr>
          <w:rFonts w:ascii="Franklin Gothic Book" w:hAnsi="Franklin Gothic Book"/>
        </w:rPr>
        <w:t>https://www.flickr.com/photos/19779889@N00/9936202404/</w:t>
      </w:r>
    </w:p>
    <w:p w:rsidR="007775D9" w:rsidRPr="009826DA" w:rsidRDefault="007775D9" w:rsidP="009826DA"/>
    <w:sectPr w:rsidR="007775D9" w:rsidRPr="009826DA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2D520F"/>
    <w:rsid w:val="003243B0"/>
    <w:rsid w:val="00355C5F"/>
    <w:rsid w:val="003A3DDE"/>
    <w:rsid w:val="003E16C0"/>
    <w:rsid w:val="00426898"/>
    <w:rsid w:val="004C7585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9826DA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DA702E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826DA"/>
    <w:pPr>
      <w:ind w:left="720"/>
      <w:contextualSpacing/>
    </w:pPr>
  </w:style>
  <w:style w:type="paragraph" w:styleId="Bezmezer">
    <w:name w:val="No Spacing"/>
    <w:uiPriority w:val="1"/>
    <w:qFormat/>
    <w:rsid w:val="00982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2021-02-22T12:42:00Z</dcterms:created>
  <dcterms:modified xsi:type="dcterms:W3CDTF">2021-02-26T08:36:00Z</dcterms:modified>
</cp:coreProperties>
</file>