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2D" w:rsidRDefault="00BD702D" w:rsidP="005F230B">
      <w:pPr>
        <w:ind w:right="-141"/>
        <w:rPr>
          <w:rFonts w:ascii="Franklin Gothic Medium" w:hAnsi="Franklin Gothic Medium"/>
          <w:b/>
          <w:sz w:val="28"/>
          <w:szCs w:val="28"/>
        </w:rPr>
      </w:pPr>
    </w:p>
    <w:p w:rsidR="005F230B" w:rsidRPr="005F230B" w:rsidRDefault="005F230B" w:rsidP="005F230B">
      <w:pPr>
        <w:ind w:right="-141"/>
        <w:rPr>
          <w:rFonts w:ascii="Franklin Gothic Medium" w:hAnsi="Franklin Gothic Medium"/>
          <w:b/>
          <w:sz w:val="28"/>
          <w:szCs w:val="28"/>
        </w:rPr>
      </w:pPr>
      <w:r w:rsidRPr="005F230B">
        <w:rPr>
          <w:rFonts w:ascii="Franklin Gothic Medium" w:hAnsi="Franklin Gothic Medium"/>
          <w:b/>
          <w:sz w:val="28"/>
          <w:szCs w:val="28"/>
        </w:rPr>
        <w:t>Pra</w:t>
      </w:r>
      <w:r w:rsidR="00BD702D">
        <w:rPr>
          <w:rFonts w:ascii="Franklin Gothic Medium" w:hAnsi="Franklin Gothic Medium"/>
          <w:b/>
          <w:sz w:val="28"/>
          <w:szCs w:val="28"/>
        </w:rPr>
        <w:t>vidla pro cvičný souboj</w:t>
      </w:r>
      <w:r w:rsidRPr="005F230B">
        <w:rPr>
          <w:rFonts w:ascii="Franklin Gothic Medium" w:hAnsi="Franklin Gothic Medium"/>
          <w:b/>
          <w:sz w:val="28"/>
          <w:szCs w:val="28"/>
        </w:rPr>
        <w:tab/>
      </w:r>
      <w:r w:rsidRPr="005F230B">
        <w:rPr>
          <w:rFonts w:ascii="Franklin Gothic Medium" w:hAnsi="Franklin Gothic Medium"/>
          <w:b/>
          <w:sz w:val="28"/>
          <w:szCs w:val="28"/>
        </w:rPr>
        <w:tab/>
      </w:r>
    </w:p>
    <w:p w:rsidR="00E50A95" w:rsidRDefault="00E50A95" w:rsidP="005F230B">
      <w:pPr>
        <w:rPr>
          <w:rFonts w:ascii="Franklin Gothic Medium" w:hAnsi="Franklin Gothic Medium"/>
          <w:sz w:val="28"/>
          <w:szCs w:val="28"/>
        </w:rPr>
      </w:pPr>
    </w:p>
    <w:p w:rsidR="00BC2377" w:rsidRDefault="00BC2377" w:rsidP="00BC2377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Soupeři se chovají tak, aby se navzájem nezranili.</w:t>
      </w:r>
    </w:p>
    <w:p w:rsidR="00BC2377" w:rsidRDefault="00BC2377" w:rsidP="00BC2377">
      <w:pPr>
        <w:rPr>
          <w:rFonts w:ascii="Franklin Gothic Medium" w:hAnsi="Franklin Gothic Medium"/>
          <w:sz w:val="28"/>
          <w:szCs w:val="28"/>
        </w:rPr>
      </w:pPr>
    </w:p>
    <w:p w:rsidR="00BC2377" w:rsidRDefault="003B7488" w:rsidP="00BC2377">
      <w:pPr>
        <w:pStyle w:val="Odstavecseseznamem"/>
        <w:numPr>
          <w:ilvl w:val="0"/>
          <w:numId w:val="1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</w:t>
      </w:r>
      <w:r w:rsidR="00BC2377">
        <w:rPr>
          <w:rFonts w:ascii="Franklin Gothic Medium" w:hAnsi="Franklin Gothic Medium"/>
          <w:sz w:val="28"/>
          <w:szCs w:val="28"/>
        </w:rPr>
        <w:t>oužíváme ochrannou zbroj a rukavice, aby se předešlo náhodným poraněním.</w:t>
      </w:r>
    </w:p>
    <w:p w:rsidR="00BC2377" w:rsidRDefault="00BC2377" w:rsidP="00BC2377">
      <w:pPr>
        <w:pStyle w:val="Odstavecseseznamem"/>
        <w:rPr>
          <w:rFonts w:ascii="Franklin Gothic Medium" w:hAnsi="Franklin Gothic Medium"/>
          <w:sz w:val="28"/>
          <w:szCs w:val="28"/>
        </w:rPr>
      </w:pPr>
    </w:p>
    <w:p w:rsidR="00BC2377" w:rsidRDefault="003B7488" w:rsidP="00BC2377">
      <w:pPr>
        <w:pStyle w:val="Odstavecseseznamem"/>
        <w:numPr>
          <w:ilvl w:val="0"/>
          <w:numId w:val="1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Ú</w:t>
      </w:r>
      <w:r w:rsidR="00BC2377">
        <w:rPr>
          <w:rFonts w:ascii="Franklin Gothic Medium" w:hAnsi="Franklin Gothic Medium"/>
          <w:sz w:val="28"/>
          <w:szCs w:val="28"/>
        </w:rPr>
        <w:t>točíme tak, že zasáhneme soupeře malou silou (brzdíme ránu před dopadem) pouze ve vymezených částech těla (v</w:t>
      </w:r>
      <w:r>
        <w:rPr>
          <w:rFonts w:ascii="Franklin Gothic Medium" w:hAnsi="Franklin Gothic Medium"/>
          <w:sz w:val="28"/>
          <w:szCs w:val="28"/>
        </w:rPr>
        <w:t> </w:t>
      </w:r>
      <w:r w:rsidR="00BC2377">
        <w:rPr>
          <w:rFonts w:ascii="Franklin Gothic Medium" w:hAnsi="Franklin Gothic Medium"/>
          <w:sz w:val="28"/>
          <w:szCs w:val="28"/>
        </w:rPr>
        <w:t>místě zbroje):</w:t>
      </w:r>
    </w:p>
    <w:p w:rsidR="00BC2377" w:rsidRDefault="00BC2377" w:rsidP="00BC2377">
      <w:pPr>
        <w:pStyle w:val="Odstavecseseznamem"/>
        <w:numPr>
          <w:ilvl w:val="1"/>
          <w:numId w:val="1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trup</w:t>
      </w:r>
    </w:p>
    <w:p w:rsidR="00BC2377" w:rsidRDefault="00BC2377" w:rsidP="00BC2377">
      <w:pPr>
        <w:pStyle w:val="Odstavecseseznamem"/>
        <w:numPr>
          <w:ilvl w:val="1"/>
          <w:numId w:val="1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ruce od ramen po lokty</w:t>
      </w:r>
    </w:p>
    <w:p w:rsidR="00BC2377" w:rsidRDefault="00BC2377" w:rsidP="00BC2377">
      <w:pPr>
        <w:pStyle w:val="Odstavecseseznamem"/>
        <w:numPr>
          <w:ilvl w:val="1"/>
          <w:numId w:val="1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nohy od kyčlí po kolena</w:t>
      </w:r>
    </w:p>
    <w:p w:rsidR="00BC2377" w:rsidRPr="00D143C4" w:rsidRDefault="00BC2377" w:rsidP="00BC2377">
      <w:pPr>
        <w:pStyle w:val="Odstavecseseznamem"/>
        <w:ind w:left="1440"/>
        <w:rPr>
          <w:rFonts w:ascii="Franklin Gothic Medium" w:hAnsi="Franklin Gothic Medium"/>
          <w:sz w:val="28"/>
          <w:szCs w:val="28"/>
        </w:rPr>
      </w:pPr>
    </w:p>
    <w:p w:rsidR="00BC2377" w:rsidRDefault="003B7488" w:rsidP="00BC2377">
      <w:pPr>
        <w:pStyle w:val="Odstavecseseznamem"/>
        <w:numPr>
          <w:ilvl w:val="0"/>
          <w:numId w:val="1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</w:t>
      </w:r>
      <w:r w:rsidR="00BC2377">
        <w:rPr>
          <w:rFonts w:ascii="Franklin Gothic Medium" w:hAnsi="Franklin Gothic Medium"/>
          <w:sz w:val="28"/>
          <w:szCs w:val="28"/>
        </w:rPr>
        <w:t>ři zásahu mimo vymezené části těla je útočník vyloučen</w:t>
      </w:r>
      <w:r>
        <w:rPr>
          <w:rFonts w:ascii="Franklin Gothic Medium" w:hAnsi="Franklin Gothic Medium"/>
          <w:sz w:val="28"/>
          <w:szCs w:val="28"/>
        </w:rPr>
        <w:t>.</w:t>
      </w:r>
    </w:p>
    <w:p w:rsidR="003B7488" w:rsidRDefault="003B7488" w:rsidP="00BC2377">
      <w:pPr>
        <w:rPr>
          <w:rFonts w:ascii="Franklin Gothic Medium" w:hAnsi="Franklin Gothic Medium"/>
          <w:sz w:val="28"/>
          <w:szCs w:val="28"/>
        </w:rPr>
      </w:pPr>
    </w:p>
    <w:p w:rsidR="00BC2377" w:rsidRPr="00D143C4" w:rsidRDefault="00BC2377" w:rsidP="00BC2377">
      <w:pPr>
        <w:rPr>
          <w:rFonts w:ascii="Franklin Gothic Medium" w:hAnsi="Franklin Gothic Medium"/>
          <w:sz w:val="28"/>
          <w:szCs w:val="28"/>
        </w:rPr>
      </w:pPr>
      <w:bookmarkStart w:id="0" w:name="_GoBack"/>
      <w:bookmarkEnd w:id="0"/>
      <w:r>
        <w:rPr>
          <w:rFonts w:ascii="Franklin Gothic Medium" w:hAnsi="Franklin Gothic Medium"/>
          <w:sz w:val="28"/>
          <w:szCs w:val="28"/>
        </w:rPr>
        <w:t>Hodnocení:</w:t>
      </w:r>
    </w:p>
    <w:p w:rsidR="00BC2377" w:rsidRPr="00D143C4" w:rsidRDefault="003B7488" w:rsidP="00BC2377">
      <w:pPr>
        <w:pStyle w:val="Odstavecseseznamem"/>
        <w:numPr>
          <w:ilvl w:val="0"/>
          <w:numId w:val="1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Z</w:t>
      </w:r>
      <w:r w:rsidR="00BC2377" w:rsidRPr="00D143C4">
        <w:rPr>
          <w:rFonts w:ascii="Franklin Gothic Medium" w:hAnsi="Franklin Gothic Medium"/>
          <w:sz w:val="28"/>
          <w:szCs w:val="28"/>
        </w:rPr>
        <w:t>a zásah podle pravidel se počítá 1 bod</w:t>
      </w:r>
      <w:r>
        <w:rPr>
          <w:rFonts w:ascii="Franklin Gothic Medium" w:hAnsi="Franklin Gothic Medium"/>
          <w:sz w:val="28"/>
          <w:szCs w:val="28"/>
        </w:rPr>
        <w:t>.</w:t>
      </w:r>
    </w:p>
    <w:p w:rsidR="00BC2377" w:rsidRDefault="003B7488" w:rsidP="00BC2377">
      <w:pPr>
        <w:pStyle w:val="Odstavecseseznamem"/>
        <w:numPr>
          <w:ilvl w:val="0"/>
          <w:numId w:val="1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</w:t>
      </w:r>
      <w:r w:rsidR="00BC2377">
        <w:rPr>
          <w:rFonts w:ascii="Franklin Gothic Medium" w:hAnsi="Franklin Gothic Medium"/>
          <w:sz w:val="28"/>
          <w:szCs w:val="28"/>
        </w:rPr>
        <w:t>ři vytlačení z vyhrazeného prostoru se počítá 1 bod jako</w:t>
      </w:r>
      <w:r>
        <w:rPr>
          <w:rFonts w:ascii="Franklin Gothic Medium" w:hAnsi="Franklin Gothic Medium"/>
          <w:sz w:val="28"/>
          <w:szCs w:val="28"/>
        </w:rPr>
        <w:t> </w:t>
      </w:r>
      <w:r w:rsidR="00BC2377">
        <w:rPr>
          <w:rFonts w:ascii="Franklin Gothic Medium" w:hAnsi="Franklin Gothic Medium"/>
          <w:sz w:val="28"/>
          <w:szCs w:val="28"/>
        </w:rPr>
        <w:t>při</w:t>
      </w:r>
      <w:r>
        <w:rPr>
          <w:rFonts w:ascii="Franklin Gothic Medium" w:hAnsi="Franklin Gothic Medium"/>
          <w:sz w:val="28"/>
          <w:szCs w:val="28"/>
        </w:rPr>
        <w:t> </w:t>
      </w:r>
      <w:r w:rsidR="00BC2377">
        <w:rPr>
          <w:rFonts w:ascii="Franklin Gothic Medium" w:hAnsi="Franklin Gothic Medium"/>
          <w:sz w:val="28"/>
          <w:szCs w:val="28"/>
        </w:rPr>
        <w:t>zásahu</w:t>
      </w:r>
      <w:r>
        <w:rPr>
          <w:rFonts w:ascii="Franklin Gothic Medium" w:hAnsi="Franklin Gothic Medium"/>
          <w:sz w:val="28"/>
          <w:szCs w:val="28"/>
        </w:rPr>
        <w:t>.</w:t>
      </w:r>
    </w:p>
    <w:p w:rsidR="00D16C97" w:rsidRPr="005F230B" w:rsidRDefault="00DF5F17" w:rsidP="005F230B">
      <w:r w:rsidRPr="00E50A95">
        <w:rPr>
          <w:rFonts w:ascii="Franklin Gothic Medium" w:hAnsi="Franklin Gothic Medium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70346">
            <wp:simplePos x="0" y="0"/>
            <wp:positionH relativeFrom="margin">
              <wp:posOffset>3928110</wp:posOffset>
            </wp:positionH>
            <wp:positionV relativeFrom="margin">
              <wp:posOffset>6802755</wp:posOffset>
            </wp:positionV>
            <wp:extent cx="962025" cy="907415"/>
            <wp:effectExtent l="0" t="0" r="9525" b="6985"/>
            <wp:wrapSquare wrapText="bothSides"/>
            <wp:docPr id="11" name="Obrázek 10">
              <a:extLst xmlns:a="http://schemas.openxmlformats.org/drawingml/2006/main">
                <a:ext uri="{FF2B5EF4-FFF2-40B4-BE49-F238E27FC236}">
                  <a16:creationId xmlns:a16="http://schemas.microsoft.com/office/drawing/2014/main" id="{0DB4D7AE-F7BC-43F8-9EB6-2023E5ED80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>
                      <a:extLst>
                        <a:ext uri="{FF2B5EF4-FFF2-40B4-BE49-F238E27FC236}">
                          <a16:creationId xmlns:a16="http://schemas.microsoft.com/office/drawing/2014/main" id="{0DB4D7AE-F7BC-43F8-9EB6-2023E5ED80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0" t="14925" r="52369" b="27621"/>
                    <a:stretch/>
                  </pic:blipFill>
                  <pic:spPr>
                    <a:xfrm flipH="1">
                      <a:off x="0" y="0"/>
                      <a:ext cx="96202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A95">
        <w:rPr>
          <w:rFonts w:ascii="Franklin Gothic Medium" w:hAnsi="Franklin Gothic Medium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64E134" wp14:editId="2D20323A">
            <wp:simplePos x="0" y="0"/>
            <wp:positionH relativeFrom="margin">
              <wp:posOffset>2583180</wp:posOffset>
            </wp:positionH>
            <wp:positionV relativeFrom="margin">
              <wp:posOffset>7124700</wp:posOffset>
            </wp:positionV>
            <wp:extent cx="962525" cy="907467"/>
            <wp:effectExtent l="0" t="0" r="9525" b="6985"/>
            <wp:wrapSquare wrapText="bothSides"/>
            <wp:docPr id="2" name="Obrázek 10">
              <a:extLst xmlns:a="http://schemas.openxmlformats.org/drawingml/2006/main">
                <a:ext uri="{FF2B5EF4-FFF2-40B4-BE49-F238E27FC236}">
                  <a16:creationId xmlns:a16="http://schemas.microsoft.com/office/drawing/2014/main" id="{0DB4D7AE-F7BC-43F8-9EB6-2023E5ED80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>
                      <a:extLst>
                        <a:ext uri="{FF2B5EF4-FFF2-40B4-BE49-F238E27FC236}">
                          <a16:creationId xmlns:a16="http://schemas.microsoft.com/office/drawing/2014/main" id="{0DB4D7AE-F7BC-43F8-9EB6-2023E5ED80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0" t="14925" r="52369" b="27621"/>
                    <a:stretch/>
                  </pic:blipFill>
                  <pic:spPr>
                    <a:xfrm>
                      <a:off x="0" y="0"/>
                      <a:ext cx="962525" cy="90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6C97" w:rsidRPr="005F230B" w:rsidSect="000646DF">
      <w:headerReference w:type="default" r:id="rId8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06159"/>
    <w:multiLevelType w:val="hybridMultilevel"/>
    <w:tmpl w:val="8FDED0F8"/>
    <w:lvl w:ilvl="0" w:tplc="81E848DC">
      <w:start w:val="4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31E70"/>
    <w:rsid w:val="00045120"/>
    <w:rsid w:val="000646DF"/>
    <w:rsid w:val="000F3EF9"/>
    <w:rsid w:val="001C7E88"/>
    <w:rsid w:val="001D5F30"/>
    <w:rsid w:val="001F25D0"/>
    <w:rsid w:val="002310B4"/>
    <w:rsid w:val="0026076A"/>
    <w:rsid w:val="00274E01"/>
    <w:rsid w:val="00277EAC"/>
    <w:rsid w:val="00285392"/>
    <w:rsid w:val="00294E97"/>
    <w:rsid w:val="002B498C"/>
    <w:rsid w:val="002F56A1"/>
    <w:rsid w:val="00304C01"/>
    <w:rsid w:val="003B7488"/>
    <w:rsid w:val="003C37DF"/>
    <w:rsid w:val="004128E5"/>
    <w:rsid w:val="0042485D"/>
    <w:rsid w:val="004A6FC2"/>
    <w:rsid w:val="00502488"/>
    <w:rsid w:val="005215DA"/>
    <w:rsid w:val="0053724A"/>
    <w:rsid w:val="005546E3"/>
    <w:rsid w:val="005D75BE"/>
    <w:rsid w:val="005F230B"/>
    <w:rsid w:val="00664A59"/>
    <w:rsid w:val="00685A92"/>
    <w:rsid w:val="00743F85"/>
    <w:rsid w:val="00752AE9"/>
    <w:rsid w:val="00776EEB"/>
    <w:rsid w:val="007B1B38"/>
    <w:rsid w:val="00866DEE"/>
    <w:rsid w:val="008A38BD"/>
    <w:rsid w:val="008C777F"/>
    <w:rsid w:val="00901978"/>
    <w:rsid w:val="009576E2"/>
    <w:rsid w:val="009721DF"/>
    <w:rsid w:val="00A004BF"/>
    <w:rsid w:val="00A0150D"/>
    <w:rsid w:val="00A80B5B"/>
    <w:rsid w:val="00A84561"/>
    <w:rsid w:val="00AB7188"/>
    <w:rsid w:val="00B10D07"/>
    <w:rsid w:val="00B403A1"/>
    <w:rsid w:val="00B82158"/>
    <w:rsid w:val="00BC2377"/>
    <w:rsid w:val="00BD702D"/>
    <w:rsid w:val="00BE5013"/>
    <w:rsid w:val="00C215A0"/>
    <w:rsid w:val="00C2300C"/>
    <w:rsid w:val="00CB04AA"/>
    <w:rsid w:val="00CB1D5F"/>
    <w:rsid w:val="00D16C97"/>
    <w:rsid w:val="00DF5F17"/>
    <w:rsid w:val="00E26549"/>
    <w:rsid w:val="00E50A95"/>
    <w:rsid w:val="00E614C5"/>
    <w:rsid w:val="00EF31B6"/>
    <w:rsid w:val="00F17925"/>
    <w:rsid w:val="00F3309F"/>
    <w:rsid w:val="00FB18EF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2062408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8</cp:revision>
  <cp:lastPrinted>2020-03-11T14:59:00Z</cp:lastPrinted>
  <dcterms:created xsi:type="dcterms:W3CDTF">2020-03-18T14:24:00Z</dcterms:created>
  <dcterms:modified xsi:type="dcterms:W3CDTF">2021-03-04T19:09:00Z</dcterms:modified>
</cp:coreProperties>
</file>