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E7C" w:rsidRDefault="00D105CD" w:rsidP="00BE4361">
      <w:pPr>
        <w:spacing w:line="480" w:lineRule="auto"/>
        <w:rPr>
          <w:rFonts w:ascii="Franklin Gothic Book" w:hAnsi="Franklin Gothic Book"/>
          <w:sz w:val="36"/>
          <w:szCs w:val="36"/>
        </w:rPr>
      </w:pPr>
      <w:r w:rsidRPr="005A2E7C">
        <w:rPr>
          <w:rFonts w:ascii="Franklin Gothic Book" w:hAnsi="Franklin Gothic Book"/>
          <w:b/>
          <w:sz w:val="36"/>
          <w:szCs w:val="36"/>
        </w:rPr>
        <w:t>Říčanský hrad na fotografiích</w:t>
      </w:r>
    </w:p>
    <w:p w:rsidR="00E7523B" w:rsidRDefault="00E7523B" w:rsidP="00BE4361">
      <w:p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631825</wp:posOffset>
            </wp:positionV>
            <wp:extent cx="8533130" cy="4468495"/>
            <wp:effectExtent l="0" t="0" r="1270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5" b="2875"/>
                    <a:stretch/>
                  </pic:blipFill>
                  <pic:spPr bwMode="auto">
                    <a:xfrm>
                      <a:off x="0" y="0"/>
                      <a:ext cx="853313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D105CD" w:rsidRDefault="00D105CD" w:rsidP="00BE4361">
      <w:pPr>
        <w:spacing w:line="480" w:lineRule="auto"/>
        <w:rPr>
          <w:rFonts w:cstheme="minorHAnsi"/>
        </w:rPr>
      </w:pPr>
      <w:r>
        <w:rPr>
          <w:rFonts w:ascii="Franklin Gothic Book" w:hAnsi="Franklin Gothic Book"/>
        </w:rPr>
        <w:t xml:space="preserve">Říčanský hrad v devadesátých letech 19. století </w:t>
      </w:r>
      <w:r>
        <w:rPr>
          <w:rFonts w:cstheme="minorHAnsi"/>
        </w:rPr>
        <w:t>– pohled z</w:t>
      </w:r>
      <w:r w:rsidR="005A2E7C">
        <w:rPr>
          <w:rFonts w:cstheme="minorHAnsi"/>
        </w:rPr>
        <w:t xml:space="preserve">e směru </w:t>
      </w:r>
      <w:r w:rsidR="00795ECA">
        <w:rPr>
          <w:rFonts w:cstheme="minorHAnsi"/>
        </w:rPr>
        <w:t>nad Lázeňskou loukou</w:t>
      </w:r>
      <w:bookmarkStart w:id="0" w:name="_GoBack"/>
      <w:bookmarkEnd w:id="0"/>
      <w:r w:rsidR="005A2E7C">
        <w:rPr>
          <w:rFonts w:cstheme="minorHAnsi"/>
        </w:rPr>
        <w:t xml:space="preserve"> </w:t>
      </w:r>
    </w:p>
    <w:p w:rsidR="00E7523B" w:rsidRDefault="00E7523B" w:rsidP="00BE4361">
      <w:pPr>
        <w:spacing w:line="48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7FF38A09" wp14:editId="3D03678B">
            <wp:simplePos x="0" y="0"/>
            <wp:positionH relativeFrom="margin">
              <wp:align>right</wp:align>
            </wp:positionH>
            <wp:positionV relativeFrom="margin">
              <wp:posOffset>13970</wp:posOffset>
            </wp:positionV>
            <wp:extent cx="8534987" cy="452437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6"/>
                    <a:stretch/>
                  </pic:blipFill>
                  <pic:spPr bwMode="auto">
                    <a:xfrm>
                      <a:off x="0" y="0"/>
                      <a:ext cx="8534987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23B" w:rsidRDefault="00E7523B" w:rsidP="00BE4361">
      <w:pPr>
        <w:spacing w:line="480" w:lineRule="auto"/>
        <w:rPr>
          <w:noProof/>
          <w:lang w:eastAsia="cs-CZ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</w:rPr>
      </w:pPr>
    </w:p>
    <w:p w:rsidR="005A2E7C" w:rsidRDefault="005A2E7C" w:rsidP="00BE4361">
      <w:pPr>
        <w:spacing w:line="480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Říčanský hrad v pohledu přes Mlýnský rybník, pohlednice z roku 1921</w:t>
      </w: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noProof/>
          <w:color w:val="FF0000"/>
          <w:lang w:eastAsia="cs-CZ"/>
        </w:rPr>
      </w:pPr>
      <w:r>
        <w:rPr>
          <w:rFonts w:ascii="Franklin Gothic Book" w:hAnsi="Franklin Gothic Book"/>
          <w:noProof/>
          <w:color w:val="FF0000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12065</wp:posOffset>
            </wp:positionV>
            <wp:extent cx="8531225" cy="4438650"/>
            <wp:effectExtent l="0" t="0" r="317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9635_hrad v kruhu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4" b="2320"/>
                    <a:stretch/>
                  </pic:blipFill>
                  <pic:spPr bwMode="auto">
                    <a:xfrm>
                      <a:off x="0" y="0"/>
                      <a:ext cx="853122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E7523B" w:rsidRDefault="00E7523B" w:rsidP="00BE4361">
      <w:pPr>
        <w:spacing w:line="480" w:lineRule="auto"/>
        <w:rPr>
          <w:rFonts w:ascii="Franklin Gothic Book" w:hAnsi="Franklin Gothic Book"/>
          <w:color w:val="FF0000"/>
        </w:rPr>
      </w:pPr>
    </w:p>
    <w:p w:rsidR="00D105CD" w:rsidRDefault="005A2E7C" w:rsidP="00BE4361">
      <w:pPr>
        <w:spacing w:line="480" w:lineRule="auto"/>
        <w:rPr>
          <w:rFonts w:ascii="Franklin Gothic Book" w:hAnsi="Franklin Gothic Book"/>
        </w:rPr>
      </w:pPr>
      <w:r w:rsidRPr="005A2E7C">
        <w:rPr>
          <w:rFonts w:ascii="Franklin Gothic Book" w:hAnsi="Franklin Gothic Book"/>
        </w:rPr>
        <w:t>Říčanský hrad v pohledu od železniční trat</w:t>
      </w:r>
      <w:r>
        <w:rPr>
          <w:rFonts w:ascii="Franklin Gothic Book" w:hAnsi="Franklin Gothic Book"/>
        </w:rPr>
        <w:t>i</w:t>
      </w:r>
      <w:r w:rsidRPr="005A2E7C">
        <w:rPr>
          <w:rFonts w:ascii="Franklin Gothic Book" w:hAnsi="Franklin Gothic Book"/>
        </w:rPr>
        <w:t xml:space="preserve">, snímek z roku 2020 </w:t>
      </w:r>
    </w:p>
    <w:p w:rsidR="00D105CD" w:rsidRPr="00BE4361" w:rsidRDefault="00D105CD" w:rsidP="00BE4361">
      <w:pPr>
        <w:spacing w:line="480" w:lineRule="auto"/>
        <w:rPr>
          <w:rFonts w:ascii="Franklin Gothic Book" w:hAnsi="Franklin Gothic Book"/>
        </w:rPr>
      </w:pPr>
    </w:p>
    <w:p w:rsidR="00BE4361" w:rsidRPr="00BE4361" w:rsidRDefault="00BE4361" w:rsidP="00BE4361">
      <w:pPr>
        <w:spacing w:line="480" w:lineRule="auto"/>
        <w:rPr>
          <w:rFonts w:ascii="Franklin Gothic Book" w:hAnsi="Franklin Gothic Book"/>
        </w:rPr>
      </w:pPr>
    </w:p>
    <w:sectPr w:rsidR="00BE4361" w:rsidRPr="00BE4361" w:rsidSect="00F03857">
      <w:headerReference w:type="default" r:id="rId9"/>
      <w:footerReference w:type="default" r:id="rId10"/>
      <w:pgSz w:w="16838" w:h="11906" w:orient="landscape"/>
      <w:pgMar w:top="1418" w:right="1418" w:bottom="1418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0771" w:rsidRDefault="00750771" w:rsidP="00F03857">
      <w:pPr>
        <w:spacing w:after="0" w:line="240" w:lineRule="auto"/>
      </w:pPr>
      <w:r>
        <w:separator/>
      </w:r>
    </w:p>
  </w:endnote>
  <w:endnote w:type="continuationSeparator" w:id="0">
    <w:p w:rsidR="00750771" w:rsidRDefault="00750771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739" w:rsidRDefault="00C30739">
    <w:pPr>
      <w:pStyle w:val="Zpat"/>
    </w:pPr>
  </w:p>
  <w:p w:rsidR="00A768FF" w:rsidRDefault="00A768F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0771" w:rsidRDefault="00750771" w:rsidP="00F03857">
      <w:pPr>
        <w:spacing w:after="0" w:line="240" w:lineRule="auto"/>
      </w:pPr>
      <w:r>
        <w:separator/>
      </w:r>
    </w:p>
  </w:footnote>
  <w:footnote w:type="continuationSeparator" w:id="0">
    <w:p w:rsidR="00750771" w:rsidRDefault="00750771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B0A" w:rsidRDefault="00E70B0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0751113" cy="7600558"/>
          <wp:effectExtent l="0" t="0" r="0" b="63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horizont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1113" cy="760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426898"/>
    <w:rsid w:val="00516B8F"/>
    <w:rsid w:val="005A2E7C"/>
    <w:rsid w:val="00664A59"/>
    <w:rsid w:val="00750771"/>
    <w:rsid w:val="00795ECA"/>
    <w:rsid w:val="00A20782"/>
    <w:rsid w:val="00A768FF"/>
    <w:rsid w:val="00A86090"/>
    <w:rsid w:val="00B403A1"/>
    <w:rsid w:val="00B45117"/>
    <w:rsid w:val="00BE4361"/>
    <w:rsid w:val="00C30739"/>
    <w:rsid w:val="00CC5096"/>
    <w:rsid w:val="00CD6163"/>
    <w:rsid w:val="00D105CD"/>
    <w:rsid w:val="00E667A0"/>
    <w:rsid w:val="00E70B0A"/>
    <w:rsid w:val="00E7523B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058023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E4361"/>
    <w:rPr>
      <w:b/>
      <w:bCs/>
    </w:rPr>
  </w:style>
  <w:style w:type="paragraph" w:customStyle="1" w:styleId="image-paragraph">
    <w:name w:val="image-paragraph"/>
    <w:basedOn w:val="Normln"/>
    <w:rsid w:val="00BE4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E43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4</cp:revision>
  <dcterms:created xsi:type="dcterms:W3CDTF">2020-07-24T07:48:00Z</dcterms:created>
  <dcterms:modified xsi:type="dcterms:W3CDTF">2021-04-08T09:52:00Z</dcterms:modified>
</cp:coreProperties>
</file>