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589" w:rsidRPr="00B30589" w:rsidRDefault="00B30589" w:rsidP="00B30589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Nehody na hájovně</w:t>
      </w:r>
    </w:p>
    <w:tbl>
      <w:tblPr>
        <w:tblStyle w:val="Mkatabulky"/>
        <w:tblW w:w="14206" w:type="dxa"/>
        <w:tblLook w:val="04A0" w:firstRow="1" w:lastRow="0" w:firstColumn="1" w:lastColumn="0" w:noHBand="0" w:noVBand="1"/>
      </w:tblPr>
      <w:tblGrid>
        <w:gridCol w:w="3551"/>
        <w:gridCol w:w="3551"/>
        <w:gridCol w:w="3552"/>
        <w:gridCol w:w="3552"/>
      </w:tblGrid>
      <w:tr w:rsidR="00B30589" w:rsidTr="00240290">
        <w:trPr>
          <w:trHeight w:val="2828"/>
        </w:trPr>
        <w:tc>
          <w:tcPr>
            <w:tcW w:w="3551" w:type="dxa"/>
          </w:tcPr>
          <w:p w:rsidR="00B30589" w:rsidRPr="00B30589" w:rsidRDefault="00B30589" w:rsidP="00240290">
            <w:pPr>
              <w:rPr>
                <w:rFonts w:ascii="Franklin Gothic Medium" w:hAnsi="Franklin Gothic Medium"/>
                <w:sz w:val="40"/>
                <w:szCs w:val="40"/>
              </w:rPr>
            </w:pPr>
          </w:p>
          <w:p w:rsidR="00B30589" w:rsidRPr="00B30589" w:rsidRDefault="00B30589" w:rsidP="00240290">
            <w:pPr>
              <w:rPr>
                <w:rFonts w:ascii="Franklin Gothic Medium" w:hAnsi="Franklin Gothic Medium"/>
                <w:sz w:val="40"/>
                <w:szCs w:val="40"/>
              </w:rPr>
            </w:pPr>
          </w:p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  <w:r w:rsidRPr="00B30589">
              <w:rPr>
                <w:rFonts w:ascii="Franklin Gothic Medium" w:hAnsi="Franklin Gothic Medium"/>
                <w:sz w:val="40"/>
                <w:szCs w:val="40"/>
              </w:rPr>
              <w:t>Neteče voda</w:t>
            </w:r>
          </w:p>
        </w:tc>
        <w:tc>
          <w:tcPr>
            <w:tcW w:w="3551" w:type="dxa"/>
          </w:tcPr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</w:p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</w:p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  <w:r w:rsidRPr="00B30589">
              <w:rPr>
                <w:rFonts w:ascii="Franklin Gothic Medium" w:hAnsi="Franklin Gothic Medium"/>
                <w:sz w:val="40"/>
                <w:szCs w:val="40"/>
              </w:rPr>
              <w:t>Rozpadla se skříň</w:t>
            </w:r>
          </w:p>
        </w:tc>
        <w:tc>
          <w:tcPr>
            <w:tcW w:w="3552" w:type="dxa"/>
          </w:tcPr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</w:p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</w:p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  <w:r w:rsidRPr="00B30589">
              <w:rPr>
                <w:rFonts w:ascii="Franklin Gothic Medium" w:hAnsi="Franklin Gothic Medium"/>
                <w:sz w:val="40"/>
                <w:szCs w:val="40"/>
              </w:rPr>
              <w:t>Popraskaly dlaždice na WC</w:t>
            </w:r>
          </w:p>
        </w:tc>
        <w:tc>
          <w:tcPr>
            <w:tcW w:w="3552" w:type="dxa"/>
          </w:tcPr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</w:p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</w:p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  <w:r w:rsidRPr="00B30589">
              <w:rPr>
                <w:rFonts w:ascii="Franklin Gothic Medium" w:hAnsi="Franklin Gothic Medium"/>
                <w:sz w:val="40"/>
                <w:szCs w:val="40"/>
              </w:rPr>
              <w:t>Roztrhaly se závěsy</w:t>
            </w:r>
          </w:p>
        </w:tc>
      </w:tr>
      <w:tr w:rsidR="00B30589" w:rsidTr="00240290">
        <w:trPr>
          <w:trHeight w:val="2828"/>
        </w:trPr>
        <w:tc>
          <w:tcPr>
            <w:tcW w:w="3551" w:type="dxa"/>
          </w:tcPr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</w:p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</w:p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  <w:r w:rsidRPr="00B30589">
              <w:rPr>
                <w:rFonts w:ascii="Franklin Gothic Medium" w:hAnsi="Franklin Gothic Medium"/>
                <w:sz w:val="40"/>
                <w:szCs w:val="40"/>
              </w:rPr>
              <w:t>Nefunguje elektrika</w:t>
            </w:r>
          </w:p>
        </w:tc>
        <w:tc>
          <w:tcPr>
            <w:tcW w:w="3551" w:type="dxa"/>
          </w:tcPr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</w:p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</w:p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  <w:r w:rsidRPr="00B30589">
              <w:rPr>
                <w:rFonts w:ascii="Franklin Gothic Medium" w:hAnsi="Franklin Gothic Medium"/>
                <w:sz w:val="40"/>
                <w:szCs w:val="40"/>
              </w:rPr>
              <w:t>Nešije šicí stroj</w:t>
            </w:r>
          </w:p>
        </w:tc>
        <w:tc>
          <w:tcPr>
            <w:tcW w:w="3552" w:type="dxa"/>
          </w:tcPr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</w:p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</w:p>
          <w:p w:rsidR="002B04A6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  <w:r w:rsidRPr="00B30589">
              <w:rPr>
                <w:rFonts w:ascii="Franklin Gothic Medium" w:hAnsi="Franklin Gothic Medium"/>
                <w:sz w:val="40"/>
                <w:szCs w:val="40"/>
              </w:rPr>
              <w:t xml:space="preserve">Rozbilo se sklo </w:t>
            </w:r>
          </w:p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  <w:r w:rsidRPr="00B30589">
              <w:rPr>
                <w:rFonts w:ascii="Franklin Gothic Medium" w:hAnsi="Franklin Gothic Medium"/>
                <w:sz w:val="40"/>
                <w:szCs w:val="40"/>
              </w:rPr>
              <w:t>v okně</w:t>
            </w:r>
          </w:p>
        </w:tc>
        <w:tc>
          <w:tcPr>
            <w:tcW w:w="3552" w:type="dxa"/>
          </w:tcPr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</w:p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</w:p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  <w:r w:rsidRPr="00B30589">
              <w:rPr>
                <w:rFonts w:ascii="Franklin Gothic Medium" w:hAnsi="Franklin Gothic Medium"/>
                <w:sz w:val="40"/>
                <w:szCs w:val="40"/>
              </w:rPr>
              <w:t>Muzejní auto má prasklou pneumatiku</w:t>
            </w:r>
          </w:p>
        </w:tc>
      </w:tr>
      <w:tr w:rsidR="00B30589" w:rsidTr="00240290">
        <w:trPr>
          <w:trHeight w:val="2828"/>
        </w:trPr>
        <w:tc>
          <w:tcPr>
            <w:tcW w:w="3551" w:type="dxa"/>
          </w:tcPr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</w:p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</w:p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  <w:r w:rsidRPr="00B30589">
              <w:rPr>
                <w:rFonts w:ascii="Franklin Gothic Medium" w:hAnsi="Franklin Gothic Medium"/>
                <w:sz w:val="40"/>
                <w:szCs w:val="40"/>
              </w:rPr>
              <w:t>Rozbila se myčka na nádobí</w:t>
            </w:r>
          </w:p>
        </w:tc>
        <w:tc>
          <w:tcPr>
            <w:tcW w:w="3551" w:type="dxa"/>
          </w:tcPr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</w:p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</w:p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  <w:r w:rsidRPr="00B30589">
              <w:rPr>
                <w:rFonts w:ascii="Franklin Gothic Medium" w:hAnsi="Franklin Gothic Medium"/>
                <w:sz w:val="40"/>
                <w:szCs w:val="40"/>
              </w:rPr>
              <w:t>Netopí kotel</w:t>
            </w:r>
          </w:p>
        </w:tc>
        <w:tc>
          <w:tcPr>
            <w:tcW w:w="3552" w:type="dxa"/>
          </w:tcPr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</w:p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</w:p>
          <w:p w:rsidR="002B04A6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  <w:r w:rsidRPr="00B30589">
              <w:rPr>
                <w:rFonts w:ascii="Franklin Gothic Medium" w:hAnsi="Franklin Gothic Medium"/>
                <w:sz w:val="40"/>
                <w:szCs w:val="40"/>
              </w:rPr>
              <w:t xml:space="preserve">Došel benzín </w:t>
            </w:r>
          </w:p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  <w:r w:rsidRPr="00B30589">
              <w:rPr>
                <w:rFonts w:ascii="Franklin Gothic Medium" w:hAnsi="Franklin Gothic Medium"/>
                <w:sz w:val="40"/>
                <w:szCs w:val="40"/>
              </w:rPr>
              <w:t>do sekačky</w:t>
            </w:r>
          </w:p>
        </w:tc>
        <w:tc>
          <w:tcPr>
            <w:tcW w:w="3552" w:type="dxa"/>
          </w:tcPr>
          <w:p w:rsidR="00B30589" w:rsidRPr="00B30589" w:rsidRDefault="00B30589" w:rsidP="00240290">
            <w:pPr>
              <w:rPr>
                <w:rFonts w:ascii="Franklin Gothic Medium" w:hAnsi="Franklin Gothic Medium"/>
                <w:sz w:val="40"/>
                <w:szCs w:val="40"/>
              </w:rPr>
            </w:pPr>
          </w:p>
          <w:p w:rsidR="00B30589" w:rsidRPr="00B30589" w:rsidRDefault="00B30589" w:rsidP="00240290">
            <w:pPr>
              <w:rPr>
                <w:rFonts w:ascii="Franklin Gothic Medium" w:hAnsi="Franklin Gothic Medium"/>
                <w:sz w:val="40"/>
                <w:szCs w:val="40"/>
              </w:rPr>
            </w:pPr>
          </w:p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  <w:r w:rsidRPr="00B30589">
              <w:rPr>
                <w:rFonts w:ascii="Franklin Gothic Medium" w:hAnsi="Franklin Gothic Medium"/>
                <w:sz w:val="40"/>
                <w:szCs w:val="40"/>
              </w:rPr>
              <w:t>Zlomil se klíč v zámku</w:t>
            </w:r>
          </w:p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</w:p>
        </w:tc>
      </w:tr>
      <w:tr w:rsidR="00B30589" w:rsidTr="00240290">
        <w:trPr>
          <w:trHeight w:val="2828"/>
        </w:trPr>
        <w:tc>
          <w:tcPr>
            <w:tcW w:w="3551" w:type="dxa"/>
          </w:tcPr>
          <w:p w:rsidR="00B30589" w:rsidRPr="00B30589" w:rsidRDefault="00B30589" w:rsidP="00240290">
            <w:pPr>
              <w:rPr>
                <w:rFonts w:ascii="Franklin Gothic Medium" w:hAnsi="Franklin Gothic Medium"/>
                <w:sz w:val="40"/>
                <w:szCs w:val="40"/>
              </w:rPr>
            </w:pPr>
          </w:p>
          <w:p w:rsidR="00B30589" w:rsidRPr="00B30589" w:rsidRDefault="00B30589" w:rsidP="00240290">
            <w:pPr>
              <w:rPr>
                <w:rFonts w:ascii="Franklin Gothic Medium" w:hAnsi="Franklin Gothic Medium"/>
                <w:sz w:val="40"/>
                <w:szCs w:val="40"/>
              </w:rPr>
            </w:pPr>
          </w:p>
          <w:p w:rsidR="002B04A6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  <w:r w:rsidRPr="00B30589">
              <w:rPr>
                <w:rFonts w:ascii="Franklin Gothic Medium" w:hAnsi="Franklin Gothic Medium"/>
                <w:sz w:val="40"/>
                <w:szCs w:val="40"/>
              </w:rPr>
              <w:t xml:space="preserve">Spadl strom </w:t>
            </w:r>
          </w:p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  <w:bookmarkStart w:id="0" w:name="_GoBack"/>
            <w:bookmarkEnd w:id="0"/>
            <w:r w:rsidRPr="00B30589">
              <w:rPr>
                <w:rFonts w:ascii="Franklin Gothic Medium" w:hAnsi="Franklin Gothic Medium"/>
                <w:sz w:val="40"/>
                <w:szCs w:val="40"/>
              </w:rPr>
              <w:t>přes cestu</w:t>
            </w:r>
          </w:p>
        </w:tc>
        <w:tc>
          <w:tcPr>
            <w:tcW w:w="3551" w:type="dxa"/>
          </w:tcPr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</w:p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</w:p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  <w:r w:rsidRPr="00B30589">
              <w:rPr>
                <w:rFonts w:ascii="Franklin Gothic Medium" w:hAnsi="Franklin Gothic Medium"/>
                <w:sz w:val="40"/>
                <w:szCs w:val="40"/>
              </w:rPr>
              <w:t>Zaviroval se počítač</w:t>
            </w:r>
          </w:p>
        </w:tc>
        <w:tc>
          <w:tcPr>
            <w:tcW w:w="3552" w:type="dxa"/>
          </w:tcPr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</w:p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</w:p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  <w:r w:rsidRPr="00B30589">
              <w:rPr>
                <w:rFonts w:ascii="Franklin Gothic Medium" w:hAnsi="Franklin Gothic Medium"/>
                <w:sz w:val="40"/>
                <w:szCs w:val="40"/>
              </w:rPr>
              <w:t>Komín netáhne</w:t>
            </w:r>
          </w:p>
        </w:tc>
        <w:tc>
          <w:tcPr>
            <w:tcW w:w="3552" w:type="dxa"/>
          </w:tcPr>
          <w:p w:rsidR="00B30589" w:rsidRPr="00B30589" w:rsidRDefault="00B30589" w:rsidP="00240290">
            <w:pPr>
              <w:rPr>
                <w:rFonts w:ascii="Franklin Gothic Medium" w:hAnsi="Franklin Gothic Medium"/>
                <w:sz w:val="40"/>
                <w:szCs w:val="40"/>
              </w:rPr>
            </w:pPr>
          </w:p>
          <w:p w:rsidR="00B30589" w:rsidRPr="00B30589" w:rsidRDefault="00B30589" w:rsidP="00240290">
            <w:pPr>
              <w:rPr>
                <w:rFonts w:ascii="Franklin Gothic Medium" w:hAnsi="Franklin Gothic Medium"/>
                <w:sz w:val="40"/>
                <w:szCs w:val="40"/>
              </w:rPr>
            </w:pPr>
          </w:p>
          <w:p w:rsidR="00B30589" w:rsidRPr="00B30589" w:rsidRDefault="00B30589" w:rsidP="00240290">
            <w:pPr>
              <w:jc w:val="center"/>
              <w:rPr>
                <w:rFonts w:ascii="Franklin Gothic Medium" w:hAnsi="Franklin Gothic Medium"/>
                <w:sz w:val="40"/>
                <w:szCs w:val="40"/>
              </w:rPr>
            </w:pPr>
            <w:r w:rsidRPr="00B30589">
              <w:rPr>
                <w:rFonts w:ascii="Franklin Gothic Medium" w:hAnsi="Franklin Gothic Medium"/>
                <w:sz w:val="40"/>
                <w:szCs w:val="40"/>
              </w:rPr>
              <w:t>Popraskala pec</w:t>
            </w:r>
          </w:p>
        </w:tc>
      </w:tr>
    </w:tbl>
    <w:p w:rsidR="00B30589" w:rsidRDefault="00B30589" w:rsidP="00B30589"/>
    <w:p w:rsidR="0061576F" w:rsidRPr="00BE4361" w:rsidRDefault="0061576F" w:rsidP="00BE4361">
      <w:pPr>
        <w:spacing w:line="480" w:lineRule="auto"/>
        <w:rPr>
          <w:rFonts w:ascii="Franklin Gothic Book" w:hAnsi="Franklin Gothic Book"/>
        </w:rPr>
      </w:pPr>
    </w:p>
    <w:sectPr w:rsidR="0061576F" w:rsidRPr="00BE4361" w:rsidSect="00C053F6">
      <w:headerReference w:type="default" r:id="rId6"/>
      <w:pgSz w:w="16838" w:h="11906" w:orient="landscape"/>
      <w:pgMar w:top="1418" w:right="1418" w:bottom="1418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EBB" w:rsidRDefault="00422EBB" w:rsidP="00F03857">
      <w:pPr>
        <w:spacing w:after="0" w:line="240" w:lineRule="auto"/>
      </w:pPr>
      <w:r>
        <w:separator/>
      </w:r>
    </w:p>
  </w:endnote>
  <w:endnote w:type="continuationSeparator" w:id="0">
    <w:p w:rsidR="00422EBB" w:rsidRDefault="00422EBB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EBB" w:rsidRDefault="00422EBB" w:rsidP="00F03857">
      <w:pPr>
        <w:spacing w:after="0" w:line="240" w:lineRule="auto"/>
      </w:pPr>
      <w:r>
        <w:separator/>
      </w:r>
    </w:p>
  </w:footnote>
  <w:footnote w:type="continuationSeparator" w:id="0">
    <w:p w:rsidR="00422EBB" w:rsidRDefault="00422EBB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B0A" w:rsidRDefault="00E70B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51113" cy="7600558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horizontal_č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1113" cy="760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214009"/>
    <w:rsid w:val="002B04A6"/>
    <w:rsid w:val="00422EBB"/>
    <w:rsid w:val="00426898"/>
    <w:rsid w:val="00516B8F"/>
    <w:rsid w:val="005C2912"/>
    <w:rsid w:val="0061576F"/>
    <w:rsid w:val="00664A59"/>
    <w:rsid w:val="00A86090"/>
    <w:rsid w:val="00B30589"/>
    <w:rsid w:val="00B403A1"/>
    <w:rsid w:val="00B45117"/>
    <w:rsid w:val="00BE4361"/>
    <w:rsid w:val="00C053F6"/>
    <w:rsid w:val="00CC5096"/>
    <w:rsid w:val="00CD6163"/>
    <w:rsid w:val="00E70B0A"/>
    <w:rsid w:val="00F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C41037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361"/>
    <w:rPr>
      <w:b/>
      <w:bCs/>
    </w:rPr>
  </w:style>
  <w:style w:type="paragraph" w:customStyle="1" w:styleId="image-paragraph">
    <w:name w:val="image-paragraph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E4361"/>
    <w:rPr>
      <w:i/>
      <w:iCs/>
    </w:rPr>
  </w:style>
  <w:style w:type="table" w:styleId="Mkatabulky">
    <w:name w:val="Table Grid"/>
    <w:basedOn w:val="Normlntabulka"/>
    <w:uiPriority w:val="39"/>
    <w:rsid w:val="00B30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3</cp:revision>
  <dcterms:created xsi:type="dcterms:W3CDTF">2021-03-26T09:22:00Z</dcterms:created>
  <dcterms:modified xsi:type="dcterms:W3CDTF">2021-06-15T13:49:00Z</dcterms:modified>
</cp:coreProperties>
</file>