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1FC39D" w14:textId="6923A294" w:rsidR="00E52110" w:rsidRPr="009B5027" w:rsidRDefault="00E52110" w:rsidP="00E52110">
      <w:pPr>
        <w:pStyle w:val="Bezmezer"/>
        <w:spacing w:line="360" w:lineRule="auto"/>
        <w:rPr>
          <w:rFonts w:ascii="Franklin Gothic Book" w:hAnsi="Franklin Gothic Book"/>
          <w:b/>
          <w:sz w:val="28"/>
          <w:szCs w:val="28"/>
        </w:rPr>
      </w:pPr>
    </w:p>
    <w:p w14:paraId="1720F636" w14:textId="3F2969BD" w:rsidR="004A5C0D" w:rsidRPr="009B5027" w:rsidRDefault="004A5C0D" w:rsidP="00E52110">
      <w:pPr>
        <w:pStyle w:val="Bezmezer"/>
        <w:spacing w:line="360" w:lineRule="auto"/>
        <w:rPr>
          <w:rFonts w:ascii="Franklin Gothic Book" w:hAnsi="Franklin Gothic Book"/>
          <w:b/>
          <w:sz w:val="28"/>
          <w:szCs w:val="28"/>
        </w:rPr>
      </w:pPr>
      <w:r w:rsidRPr="009B5027">
        <w:rPr>
          <w:rFonts w:ascii="Franklin Gothic Book" w:hAnsi="Franklin Gothic Book"/>
          <w:b/>
          <w:sz w:val="28"/>
          <w:szCs w:val="28"/>
        </w:rPr>
        <w:t>Armageddon</w:t>
      </w:r>
    </w:p>
    <w:p w14:paraId="37A018C8" w14:textId="5F3E384E" w:rsidR="00295110" w:rsidRPr="009B5027" w:rsidRDefault="00D255B2" w:rsidP="009B5027">
      <w:pPr>
        <w:pStyle w:val="Bezmezer"/>
        <w:rPr>
          <w:rFonts w:ascii="Franklin Gothic Book" w:hAnsi="Franklin Gothic Book"/>
          <w:sz w:val="28"/>
          <w:szCs w:val="28"/>
        </w:rPr>
      </w:pPr>
      <w:r w:rsidRPr="009B5027">
        <w:rPr>
          <w:rFonts w:ascii="Franklin Gothic Book" w:hAnsi="Franklin Gothic Book"/>
          <w:sz w:val="28"/>
          <w:szCs w:val="28"/>
        </w:rPr>
        <w:t>Za osmnáct dní Země přestane existovat, protože se srazí s asteroidem velikosti Texasu. Je bezpodmínečně nutné co nejdříve přistát na asteroidu, hluboko pod jeho povrch zavrtat silné jaderné nálože, odpálit je a pak se jen modlit, aby to celé pomohlo. Záchrana světa tímto bri</w:t>
      </w:r>
      <w:r w:rsidR="00AE0C23" w:rsidRPr="009B5027">
        <w:rPr>
          <w:rFonts w:ascii="Franklin Gothic Book" w:hAnsi="Franklin Gothic Book"/>
          <w:sz w:val="28"/>
          <w:szCs w:val="28"/>
        </w:rPr>
        <w:t>l</w:t>
      </w:r>
      <w:r w:rsidRPr="009B5027">
        <w:rPr>
          <w:rFonts w:ascii="Franklin Gothic Book" w:hAnsi="Franklin Gothic Book"/>
          <w:sz w:val="28"/>
          <w:szCs w:val="28"/>
        </w:rPr>
        <w:t xml:space="preserve">antním způsobem je práce jako stvořená pro partu drsných naftařů v čele s </w:t>
      </w:r>
      <w:proofErr w:type="spellStart"/>
      <w:r w:rsidRPr="009B5027">
        <w:rPr>
          <w:rFonts w:ascii="Franklin Gothic Book" w:hAnsi="Franklin Gothic Book"/>
          <w:sz w:val="28"/>
          <w:szCs w:val="28"/>
        </w:rPr>
        <w:t>Harrym</w:t>
      </w:r>
      <w:proofErr w:type="spellEnd"/>
      <w:r w:rsidRPr="009B5027">
        <w:rPr>
          <w:rFonts w:ascii="Franklin Gothic Book" w:hAnsi="Franklin Gothic Book"/>
          <w:sz w:val="28"/>
          <w:szCs w:val="28"/>
        </w:rPr>
        <w:t xml:space="preserve"> S. </w:t>
      </w:r>
      <w:proofErr w:type="spellStart"/>
      <w:r w:rsidRPr="009B5027">
        <w:rPr>
          <w:rFonts w:ascii="Franklin Gothic Book" w:hAnsi="Franklin Gothic Book"/>
          <w:sz w:val="28"/>
          <w:szCs w:val="28"/>
        </w:rPr>
        <w:t>Stamperem</w:t>
      </w:r>
      <w:proofErr w:type="spellEnd"/>
      <w:r w:rsidRPr="009B5027">
        <w:rPr>
          <w:rFonts w:ascii="Franklin Gothic Book" w:hAnsi="Franklin Gothic Book"/>
          <w:sz w:val="28"/>
          <w:szCs w:val="28"/>
        </w:rPr>
        <w:t xml:space="preserve"> (</w:t>
      </w:r>
      <w:proofErr w:type="spellStart"/>
      <w:r w:rsidRPr="009B5027">
        <w:rPr>
          <w:rFonts w:ascii="Franklin Gothic Book" w:hAnsi="Franklin Gothic Book"/>
          <w:sz w:val="28"/>
          <w:szCs w:val="28"/>
        </w:rPr>
        <w:t>Bruce</w:t>
      </w:r>
      <w:proofErr w:type="spellEnd"/>
      <w:r w:rsidRPr="009B5027">
        <w:rPr>
          <w:rFonts w:ascii="Franklin Gothic Book" w:hAnsi="Franklin Gothic Book"/>
          <w:sz w:val="28"/>
          <w:szCs w:val="28"/>
        </w:rPr>
        <w:t xml:space="preserve"> </w:t>
      </w:r>
      <w:proofErr w:type="spellStart"/>
      <w:r w:rsidRPr="009B5027">
        <w:rPr>
          <w:rFonts w:ascii="Franklin Gothic Book" w:hAnsi="Franklin Gothic Book"/>
          <w:sz w:val="28"/>
          <w:szCs w:val="28"/>
        </w:rPr>
        <w:t>Willis</w:t>
      </w:r>
      <w:proofErr w:type="spellEnd"/>
      <w:r w:rsidRPr="009B5027">
        <w:rPr>
          <w:rFonts w:ascii="Franklin Gothic Book" w:hAnsi="Franklin Gothic Book"/>
          <w:sz w:val="28"/>
          <w:szCs w:val="28"/>
        </w:rPr>
        <w:t xml:space="preserve">), který zachází s vrtnou plošinou a </w:t>
      </w:r>
      <w:r w:rsidR="003E3708" w:rsidRPr="009B5027">
        <w:rPr>
          <w:rFonts w:ascii="Franklin Gothic Book" w:hAnsi="Franklin Gothic Book"/>
          <w:sz w:val="28"/>
          <w:szCs w:val="28"/>
        </w:rPr>
        <w:t xml:space="preserve">s </w:t>
      </w:r>
      <w:r w:rsidRPr="009B5027">
        <w:rPr>
          <w:rFonts w:ascii="Franklin Gothic Book" w:hAnsi="Franklin Gothic Book"/>
          <w:sz w:val="28"/>
          <w:szCs w:val="28"/>
        </w:rPr>
        <w:t>výbušninami jako neurochirurg s jemným laserovým skalpelem. Astronautický výcvik NASA je rychlý a za pár dní jsou dva raketoplány s jadernými náložemi a samorostlými spasiteli světa na palubě připraveny ke</w:t>
      </w:r>
      <w:r w:rsidR="003E3708" w:rsidRPr="009B5027">
        <w:rPr>
          <w:rFonts w:ascii="Franklin Gothic Book" w:hAnsi="Franklin Gothic Book"/>
          <w:sz w:val="28"/>
          <w:szCs w:val="28"/>
        </w:rPr>
        <w:t> </w:t>
      </w:r>
      <w:r w:rsidRPr="009B5027">
        <w:rPr>
          <w:rFonts w:ascii="Franklin Gothic Book" w:hAnsi="Franklin Gothic Book"/>
          <w:sz w:val="28"/>
          <w:szCs w:val="28"/>
        </w:rPr>
        <w:t xml:space="preserve">startu. Zvládne </w:t>
      </w:r>
      <w:proofErr w:type="spellStart"/>
      <w:r w:rsidRPr="009B5027">
        <w:rPr>
          <w:rFonts w:ascii="Franklin Gothic Book" w:hAnsi="Franklin Gothic Book"/>
          <w:sz w:val="28"/>
          <w:szCs w:val="28"/>
        </w:rPr>
        <w:t>Bruce</w:t>
      </w:r>
      <w:proofErr w:type="spellEnd"/>
      <w:r w:rsidRPr="009B5027">
        <w:rPr>
          <w:rFonts w:ascii="Franklin Gothic Book" w:hAnsi="Franklin Gothic Book"/>
          <w:sz w:val="28"/>
          <w:szCs w:val="28"/>
        </w:rPr>
        <w:t xml:space="preserve"> </w:t>
      </w:r>
      <w:proofErr w:type="spellStart"/>
      <w:r w:rsidRPr="009B5027">
        <w:rPr>
          <w:rFonts w:ascii="Franklin Gothic Book" w:hAnsi="Franklin Gothic Book"/>
          <w:sz w:val="28"/>
          <w:szCs w:val="28"/>
        </w:rPr>
        <w:t>Willis</w:t>
      </w:r>
      <w:proofErr w:type="spellEnd"/>
      <w:r w:rsidRPr="009B5027">
        <w:rPr>
          <w:rFonts w:ascii="Franklin Gothic Book" w:hAnsi="Franklin Gothic Book"/>
          <w:sz w:val="28"/>
          <w:szCs w:val="28"/>
        </w:rPr>
        <w:t xml:space="preserve"> a jeho muž</w:t>
      </w:r>
      <w:r w:rsidR="004A5C0D" w:rsidRPr="009B5027">
        <w:rPr>
          <w:rFonts w:ascii="Franklin Gothic Book" w:hAnsi="Franklin Gothic Book"/>
          <w:sz w:val="28"/>
          <w:szCs w:val="28"/>
        </w:rPr>
        <w:t>i sebevražedně riskantní akci?</w:t>
      </w:r>
    </w:p>
    <w:p w14:paraId="5BF12E98" w14:textId="77777777" w:rsidR="009B5027" w:rsidRDefault="009B5027" w:rsidP="009B5027">
      <w:pPr>
        <w:pStyle w:val="Bezmezer"/>
        <w:rPr>
          <w:rFonts w:ascii="Franklin Gothic Book" w:hAnsi="Franklin Gothic Book"/>
          <w:sz w:val="28"/>
          <w:szCs w:val="28"/>
        </w:rPr>
      </w:pPr>
    </w:p>
    <w:p w14:paraId="5603766E" w14:textId="5EBB8BDB" w:rsidR="009B5027" w:rsidRPr="009B5027" w:rsidRDefault="004A5C0D" w:rsidP="009B5027">
      <w:pPr>
        <w:pStyle w:val="Bezmezer"/>
        <w:rPr>
          <w:rFonts w:ascii="Franklin Gothic Book" w:hAnsi="Franklin Gothic Book"/>
          <w:sz w:val="28"/>
          <w:szCs w:val="28"/>
        </w:rPr>
      </w:pPr>
      <w:r w:rsidRPr="009B5027">
        <w:rPr>
          <w:rFonts w:ascii="Franklin Gothic Book" w:hAnsi="Franklin Gothic Book"/>
          <w:sz w:val="28"/>
          <w:szCs w:val="28"/>
        </w:rPr>
        <w:t xml:space="preserve">Anotace a trailer dostupné na: </w:t>
      </w:r>
    </w:p>
    <w:p w14:paraId="12E05FD7" w14:textId="77777777" w:rsidR="009B5027" w:rsidRPr="009B5027" w:rsidRDefault="009B5027" w:rsidP="009B5027">
      <w:pPr>
        <w:pStyle w:val="Bezmezer"/>
        <w:rPr>
          <w:rFonts w:ascii="Franklin Gothic Book" w:hAnsi="Franklin Gothic Book"/>
          <w:sz w:val="28"/>
          <w:szCs w:val="28"/>
        </w:rPr>
      </w:pPr>
      <w:r>
        <w:rPr>
          <w:rFonts w:ascii="Franklin Gothic Book" w:hAnsi="Franklin Gothic Book"/>
          <w:sz w:val="28"/>
          <w:szCs w:val="28"/>
        </w:rPr>
        <w:fldChar w:fldCharType="begin"/>
      </w:r>
      <w:r>
        <w:rPr>
          <w:rFonts w:ascii="Franklin Gothic Book" w:hAnsi="Franklin Gothic Book"/>
          <w:sz w:val="28"/>
          <w:szCs w:val="28"/>
        </w:rPr>
        <w:instrText xml:space="preserve"> HYPERLINK "</w:instrText>
      </w:r>
      <w:r w:rsidRPr="009B5027">
        <w:rPr>
          <w:rFonts w:ascii="Franklin Gothic Book" w:hAnsi="Franklin Gothic Book"/>
          <w:sz w:val="28"/>
          <w:szCs w:val="28"/>
        </w:rPr>
        <w:instrText>https://www.csfd.cz/film/542-armageddon/prehled/</w:instrText>
      </w:r>
    </w:p>
    <w:p w14:paraId="44C98117" w14:textId="77777777" w:rsidR="009B5027" w:rsidRPr="000A6D7A" w:rsidRDefault="009B5027" w:rsidP="009B5027">
      <w:pPr>
        <w:pStyle w:val="Bezmezer"/>
        <w:rPr>
          <w:rStyle w:val="Hypertextovodkaz"/>
          <w:rFonts w:ascii="Franklin Gothic Book" w:hAnsi="Franklin Gothic Book"/>
          <w:sz w:val="28"/>
          <w:szCs w:val="28"/>
        </w:rPr>
      </w:pPr>
      <w:r>
        <w:rPr>
          <w:rFonts w:ascii="Franklin Gothic Book" w:hAnsi="Franklin Gothic Book"/>
          <w:sz w:val="28"/>
          <w:szCs w:val="28"/>
        </w:rPr>
        <w:instrText xml:space="preserve">" </w:instrText>
      </w:r>
      <w:r>
        <w:rPr>
          <w:rFonts w:ascii="Franklin Gothic Book" w:hAnsi="Franklin Gothic Book"/>
          <w:sz w:val="28"/>
          <w:szCs w:val="28"/>
        </w:rPr>
        <w:fldChar w:fldCharType="separate"/>
      </w:r>
      <w:r w:rsidRPr="000A6D7A">
        <w:rPr>
          <w:rStyle w:val="Hypertextovodkaz"/>
          <w:rFonts w:ascii="Franklin Gothic Book" w:hAnsi="Franklin Gothic Book"/>
          <w:sz w:val="28"/>
          <w:szCs w:val="28"/>
        </w:rPr>
        <w:t>https://www.csfd.cz/film/542-armageddon/prehled/</w:t>
      </w:r>
    </w:p>
    <w:p w14:paraId="55DB1CA9" w14:textId="016A1BDD" w:rsidR="004A5C0D" w:rsidRPr="009B5027" w:rsidRDefault="009B5027" w:rsidP="009B5027">
      <w:pPr>
        <w:pStyle w:val="Bezmezer"/>
        <w:rPr>
          <w:rFonts w:ascii="Franklin Gothic Book" w:hAnsi="Franklin Gothic Book"/>
          <w:sz w:val="28"/>
          <w:szCs w:val="28"/>
        </w:rPr>
      </w:pPr>
      <w:r>
        <w:rPr>
          <w:rFonts w:ascii="Franklin Gothic Book" w:hAnsi="Franklin Gothic Book"/>
          <w:sz w:val="28"/>
          <w:szCs w:val="28"/>
        </w:rPr>
        <w:fldChar w:fldCharType="end"/>
      </w:r>
      <w:r>
        <w:rPr>
          <w:rFonts w:ascii="Franklin Gothic Book" w:hAnsi="Franklin Gothic Book"/>
          <w:sz w:val="28"/>
          <w:szCs w:val="28"/>
        </w:rPr>
        <w:t xml:space="preserve"> </w:t>
      </w:r>
      <w:r>
        <w:rPr>
          <w:rStyle w:val="Hypertextovodkaz"/>
          <w:rFonts w:ascii="Franklin Gothic Book" w:hAnsi="Franklin Gothic Book"/>
          <w:color w:val="auto"/>
          <w:sz w:val="28"/>
          <w:szCs w:val="28"/>
          <w:u w:val="none"/>
        </w:rPr>
        <w:t xml:space="preserve"> </w:t>
      </w:r>
    </w:p>
    <w:p w14:paraId="459A571C" w14:textId="5D7A0291" w:rsidR="004A5C0D" w:rsidRDefault="004A5C0D" w:rsidP="00E52110">
      <w:pPr>
        <w:pStyle w:val="Bezmezer"/>
        <w:spacing w:line="360" w:lineRule="auto"/>
        <w:jc w:val="both"/>
        <w:rPr>
          <w:rFonts w:ascii="Franklin Gothic Book" w:hAnsi="Franklin Gothic Book"/>
          <w:sz w:val="28"/>
          <w:szCs w:val="28"/>
        </w:rPr>
      </w:pPr>
    </w:p>
    <w:p w14:paraId="2CC16B4A" w14:textId="133DBDF8" w:rsidR="009B5027" w:rsidRDefault="009B5027" w:rsidP="00E52110">
      <w:pPr>
        <w:pStyle w:val="Bezmezer"/>
        <w:spacing w:line="360" w:lineRule="auto"/>
        <w:jc w:val="both"/>
        <w:rPr>
          <w:rFonts w:ascii="Franklin Gothic Book" w:hAnsi="Franklin Gothic Book"/>
          <w:sz w:val="28"/>
          <w:szCs w:val="28"/>
        </w:rPr>
      </w:pPr>
    </w:p>
    <w:p w14:paraId="42AD7C87" w14:textId="148F320B" w:rsidR="009B5027" w:rsidRDefault="009B5027" w:rsidP="00E52110">
      <w:pPr>
        <w:pStyle w:val="Bezmezer"/>
        <w:spacing w:line="360" w:lineRule="auto"/>
        <w:jc w:val="both"/>
        <w:rPr>
          <w:rFonts w:ascii="Franklin Gothic Book" w:hAnsi="Franklin Gothic Book"/>
          <w:sz w:val="28"/>
          <w:szCs w:val="28"/>
        </w:rPr>
      </w:pPr>
    </w:p>
    <w:p w14:paraId="547F9228" w14:textId="3D16F148" w:rsidR="009B5027" w:rsidRDefault="009B5027" w:rsidP="00E52110">
      <w:pPr>
        <w:pStyle w:val="Bezmezer"/>
        <w:spacing w:line="360" w:lineRule="auto"/>
        <w:jc w:val="both"/>
        <w:rPr>
          <w:rFonts w:ascii="Franklin Gothic Book" w:hAnsi="Franklin Gothic Book"/>
          <w:sz w:val="28"/>
          <w:szCs w:val="28"/>
        </w:rPr>
      </w:pPr>
    </w:p>
    <w:p w14:paraId="34332E73" w14:textId="77777777" w:rsidR="009B5027" w:rsidRPr="009B5027" w:rsidRDefault="009B5027" w:rsidP="00E52110">
      <w:pPr>
        <w:pStyle w:val="Bezmezer"/>
        <w:spacing w:line="360" w:lineRule="auto"/>
        <w:jc w:val="both"/>
        <w:rPr>
          <w:rFonts w:ascii="Franklin Gothic Book" w:hAnsi="Franklin Gothic Book"/>
          <w:sz w:val="28"/>
          <w:szCs w:val="28"/>
        </w:rPr>
      </w:pPr>
    </w:p>
    <w:p w14:paraId="17DB2320" w14:textId="69C7CA8D" w:rsidR="006B428F" w:rsidRPr="009B5027" w:rsidRDefault="004A5C0D" w:rsidP="004A5C0D">
      <w:pPr>
        <w:pStyle w:val="Bezmezer"/>
        <w:spacing w:line="360" w:lineRule="auto"/>
        <w:rPr>
          <w:rFonts w:ascii="Franklin Gothic Book" w:hAnsi="Franklin Gothic Book"/>
          <w:b/>
          <w:sz w:val="28"/>
          <w:szCs w:val="28"/>
        </w:rPr>
      </w:pPr>
      <w:r w:rsidRPr="009B5027">
        <w:rPr>
          <w:rFonts w:ascii="Franklin Gothic Book" w:hAnsi="Franklin Gothic Book"/>
          <w:b/>
          <w:sz w:val="28"/>
          <w:szCs w:val="28"/>
        </w:rPr>
        <w:t>San Andreas</w:t>
      </w:r>
    </w:p>
    <w:p w14:paraId="4CDF4ED4" w14:textId="77777777" w:rsidR="006B428F" w:rsidRPr="009B5027" w:rsidRDefault="006B428F" w:rsidP="00E52110">
      <w:pPr>
        <w:pStyle w:val="Bezmezer"/>
        <w:spacing w:line="276" w:lineRule="auto"/>
        <w:jc w:val="both"/>
        <w:rPr>
          <w:rFonts w:ascii="Franklin Gothic Book" w:hAnsi="Franklin Gothic Book"/>
          <w:sz w:val="28"/>
          <w:szCs w:val="28"/>
        </w:rPr>
      </w:pPr>
    </w:p>
    <w:p w14:paraId="2DDFEA71" w14:textId="440022C8" w:rsidR="00E52110" w:rsidRPr="009B5027" w:rsidRDefault="006B428F" w:rsidP="009B5027">
      <w:pPr>
        <w:pStyle w:val="Bezmezer"/>
        <w:rPr>
          <w:rFonts w:ascii="Franklin Gothic Book" w:hAnsi="Franklin Gothic Book"/>
          <w:sz w:val="28"/>
          <w:szCs w:val="28"/>
        </w:rPr>
      </w:pPr>
      <w:r w:rsidRPr="009B5027">
        <w:rPr>
          <w:rFonts w:ascii="Franklin Gothic Book" w:hAnsi="Franklin Gothic Book"/>
          <w:sz w:val="28"/>
          <w:szCs w:val="28"/>
        </w:rPr>
        <w:t>Poté, kdy o sobě dá vědět nechvalně známý tektonický zlom San Andreas a vyvolá v Kalifornii zemětřesení o síle 9 Richterovy stupnice, vydávají se pilot průzkumného a záchranného vrtulníku (</w:t>
      </w:r>
      <w:proofErr w:type="spellStart"/>
      <w:r w:rsidRPr="009B5027">
        <w:rPr>
          <w:rFonts w:ascii="Franklin Gothic Book" w:hAnsi="Franklin Gothic Book"/>
          <w:sz w:val="28"/>
          <w:szCs w:val="28"/>
        </w:rPr>
        <w:t>Dwayne</w:t>
      </w:r>
      <w:proofErr w:type="spellEnd"/>
      <w:r w:rsidRPr="009B5027">
        <w:rPr>
          <w:rFonts w:ascii="Franklin Gothic Book" w:hAnsi="Franklin Gothic Book"/>
          <w:sz w:val="28"/>
          <w:szCs w:val="28"/>
        </w:rPr>
        <w:t xml:space="preserve"> Johnson) a jeho bývalá manželka, s níž již delší dobu nežije, na cestu z Los Angeles do San Francisca zachránit svou jedinou dceru. Ale jejich složitá cesta na sever je pouze začátek. </w:t>
      </w:r>
    </w:p>
    <w:p w14:paraId="0231B936" w14:textId="1A717E92" w:rsidR="006B428F" w:rsidRPr="009B5027" w:rsidRDefault="006B428F" w:rsidP="009B5027">
      <w:pPr>
        <w:pStyle w:val="Bezmezer"/>
        <w:rPr>
          <w:rStyle w:val="source"/>
          <w:rFonts w:ascii="Franklin Gothic Book" w:hAnsi="Franklin Gothic Book"/>
          <w:sz w:val="28"/>
          <w:szCs w:val="28"/>
        </w:rPr>
      </w:pPr>
      <w:r w:rsidRPr="009B5027">
        <w:rPr>
          <w:rFonts w:ascii="Franklin Gothic Book" w:hAnsi="Franklin Gothic Book"/>
          <w:sz w:val="28"/>
          <w:szCs w:val="28"/>
        </w:rPr>
        <w:t>A když už si myslí, že to nejhorší už mají za sebou...</w:t>
      </w:r>
      <w:r w:rsidR="003E3708" w:rsidRPr="009B5027">
        <w:rPr>
          <w:rFonts w:ascii="Franklin Gothic Book" w:hAnsi="Franklin Gothic Book"/>
          <w:sz w:val="28"/>
          <w:szCs w:val="28"/>
        </w:rPr>
        <w:t>,</w:t>
      </w:r>
      <w:r w:rsidRPr="009B5027">
        <w:rPr>
          <w:rFonts w:ascii="Franklin Gothic Book" w:hAnsi="Franklin Gothic Book"/>
          <w:sz w:val="28"/>
          <w:szCs w:val="28"/>
        </w:rPr>
        <w:t xml:space="preserve"> tak velké drama teprve začíná.</w:t>
      </w:r>
    </w:p>
    <w:p w14:paraId="4D046D4B" w14:textId="3DE1B987" w:rsidR="004A5C0D" w:rsidRPr="009B5027" w:rsidRDefault="004A5C0D" w:rsidP="00E52110">
      <w:pPr>
        <w:pStyle w:val="Bezmezer"/>
        <w:spacing w:line="276" w:lineRule="auto"/>
        <w:jc w:val="both"/>
        <w:rPr>
          <w:rStyle w:val="source"/>
          <w:rFonts w:ascii="Franklin Gothic Book" w:hAnsi="Franklin Gothic Book"/>
          <w:sz w:val="28"/>
          <w:szCs w:val="28"/>
        </w:rPr>
      </w:pPr>
    </w:p>
    <w:p w14:paraId="53B51B0D" w14:textId="77777777" w:rsidR="009B5027" w:rsidRDefault="004A5C0D" w:rsidP="00E52110">
      <w:pPr>
        <w:pStyle w:val="Bezmezer"/>
        <w:spacing w:line="276" w:lineRule="auto"/>
        <w:jc w:val="both"/>
        <w:rPr>
          <w:rFonts w:ascii="Franklin Gothic Book" w:hAnsi="Franklin Gothic Book"/>
          <w:sz w:val="28"/>
          <w:szCs w:val="28"/>
        </w:rPr>
      </w:pPr>
      <w:r w:rsidRPr="009B5027">
        <w:rPr>
          <w:rFonts w:ascii="Franklin Gothic Book" w:hAnsi="Franklin Gothic Book"/>
          <w:sz w:val="28"/>
          <w:szCs w:val="28"/>
        </w:rPr>
        <w:t xml:space="preserve">Anotace a trailer dostupné na: </w:t>
      </w:r>
    </w:p>
    <w:p w14:paraId="17973D5F" w14:textId="3683ADF8" w:rsidR="004A5C0D" w:rsidRPr="009B5027" w:rsidRDefault="009B5027" w:rsidP="00E52110">
      <w:pPr>
        <w:pStyle w:val="Bezmezer"/>
        <w:spacing w:line="276" w:lineRule="auto"/>
        <w:jc w:val="both"/>
        <w:rPr>
          <w:rStyle w:val="source"/>
          <w:rFonts w:ascii="Franklin Gothic Book" w:hAnsi="Franklin Gothic Book"/>
          <w:sz w:val="28"/>
          <w:szCs w:val="28"/>
        </w:rPr>
      </w:pPr>
      <w:hyperlink r:id="rId6" w:history="1">
        <w:r w:rsidRPr="000A6D7A">
          <w:rPr>
            <w:rStyle w:val="Hypertextovodkaz"/>
            <w:rFonts w:ascii="Franklin Gothic Book" w:hAnsi="Franklin Gothic Book"/>
            <w:sz w:val="28"/>
            <w:szCs w:val="28"/>
          </w:rPr>
          <w:t>https://www.csfd.cz/film/319379-san-andreas/prehled/</w:t>
        </w:r>
      </w:hyperlink>
      <w:r w:rsidR="003E3708" w:rsidRPr="009B5027">
        <w:rPr>
          <w:rStyle w:val="Hypertextovodkaz"/>
          <w:rFonts w:ascii="Franklin Gothic Book" w:hAnsi="Franklin Gothic Book"/>
          <w:sz w:val="28"/>
          <w:szCs w:val="28"/>
        </w:rPr>
        <w:t>.</w:t>
      </w:r>
    </w:p>
    <w:p w14:paraId="137F0353" w14:textId="77777777" w:rsidR="004A5C0D" w:rsidRPr="009B5027" w:rsidRDefault="004A5C0D" w:rsidP="00E52110">
      <w:pPr>
        <w:pStyle w:val="Bezmezer"/>
        <w:spacing w:line="276" w:lineRule="auto"/>
        <w:jc w:val="both"/>
        <w:rPr>
          <w:rStyle w:val="source"/>
          <w:rFonts w:ascii="Franklin Gothic Book" w:hAnsi="Franklin Gothic Book"/>
          <w:sz w:val="28"/>
          <w:szCs w:val="28"/>
        </w:rPr>
      </w:pPr>
    </w:p>
    <w:p w14:paraId="489AFD05" w14:textId="56FEC890" w:rsidR="006B428F" w:rsidRPr="009B5027" w:rsidRDefault="006B428F" w:rsidP="006B428F">
      <w:pPr>
        <w:pStyle w:val="Bezmezer"/>
        <w:rPr>
          <w:rStyle w:val="source"/>
          <w:rFonts w:ascii="Franklin Gothic Book" w:hAnsi="Franklin Gothic Book"/>
          <w:sz w:val="28"/>
          <w:szCs w:val="28"/>
        </w:rPr>
      </w:pPr>
    </w:p>
    <w:p w14:paraId="07611E9F" w14:textId="33E0793A" w:rsidR="004A5C0D" w:rsidRPr="009B5027" w:rsidRDefault="004A5C0D" w:rsidP="006B428F">
      <w:pPr>
        <w:pStyle w:val="Bezmezer"/>
        <w:rPr>
          <w:rStyle w:val="source"/>
          <w:rFonts w:ascii="Franklin Gothic Book" w:hAnsi="Franklin Gothic Book"/>
          <w:sz w:val="28"/>
          <w:szCs w:val="28"/>
        </w:rPr>
      </w:pPr>
    </w:p>
    <w:p w14:paraId="002161AB" w14:textId="77777777" w:rsidR="009B5027" w:rsidRDefault="009B5027" w:rsidP="004A5C0D">
      <w:pPr>
        <w:pStyle w:val="Bezmezer"/>
        <w:spacing w:line="360" w:lineRule="auto"/>
        <w:rPr>
          <w:rFonts w:ascii="Franklin Gothic Book" w:hAnsi="Franklin Gothic Book"/>
          <w:b/>
          <w:sz w:val="28"/>
          <w:szCs w:val="28"/>
        </w:rPr>
      </w:pPr>
    </w:p>
    <w:p w14:paraId="726ADD12" w14:textId="54529B6C" w:rsidR="004A5C0D" w:rsidRPr="009B5027" w:rsidRDefault="004A5C0D" w:rsidP="004A5C0D">
      <w:pPr>
        <w:pStyle w:val="Bezmezer"/>
        <w:spacing w:line="360" w:lineRule="auto"/>
        <w:rPr>
          <w:rStyle w:val="source"/>
          <w:rFonts w:ascii="Franklin Gothic Book" w:hAnsi="Franklin Gothic Book"/>
          <w:b/>
          <w:sz w:val="28"/>
          <w:szCs w:val="28"/>
        </w:rPr>
      </w:pPr>
      <w:bookmarkStart w:id="0" w:name="_GoBack"/>
      <w:bookmarkEnd w:id="0"/>
      <w:proofErr w:type="spellStart"/>
      <w:r w:rsidRPr="009B5027">
        <w:rPr>
          <w:rFonts w:ascii="Franklin Gothic Book" w:hAnsi="Franklin Gothic Book"/>
          <w:b/>
          <w:sz w:val="28"/>
          <w:szCs w:val="28"/>
        </w:rPr>
        <w:t>Volcano</w:t>
      </w:r>
      <w:proofErr w:type="spellEnd"/>
    </w:p>
    <w:p w14:paraId="7CE98FB1" w14:textId="77777777" w:rsidR="006B428F" w:rsidRPr="009B5027" w:rsidRDefault="006B428F" w:rsidP="00D255B2">
      <w:pPr>
        <w:pStyle w:val="Bezmezer"/>
        <w:rPr>
          <w:rFonts w:ascii="Franklin Gothic Book" w:hAnsi="Franklin Gothic Book"/>
          <w:sz w:val="28"/>
          <w:szCs w:val="28"/>
        </w:rPr>
      </w:pPr>
    </w:p>
    <w:p w14:paraId="273A7935" w14:textId="48807AC7" w:rsidR="006B428F" w:rsidRPr="009B5027" w:rsidRDefault="006B428F" w:rsidP="009B5027">
      <w:pPr>
        <w:pStyle w:val="Bezmezer"/>
        <w:rPr>
          <w:rStyle w:val="source"/>
          <w:rFonts w:ascii="Franklin Gothic Book" w:hAnsi="Franklin Gothic Book"/>
          <w:sz w:val="28"/>
          <w:szCs w:val="28"/>
        </w:rPr>
      </w:pPr>
      <w:r w:rsidRPr="009B5027">
        <w:rPr>
          <w:rFonts w:ascii="Franklin Gothic Book" w:hAnsi="Franklin Gothic Book"/>
          <w:sz w:val="28"/>
          <w:szCs w:val="28"/>
        </w:rPr>
        <w:t xml:space="preserve">V Los Angeles je zemětřesení běžná věc, a proto je zde úřad krizového řízení, jehož vedoucím je Mike </w:t>
      </w:r>
      <w:proofErr w:type="spellStart"/>
      <w:r w:rsidRPr="009B5027">
        <w:rPr>
          <w:rFonts w:ascii="Franklin Gothic Book" w:hAnsi="Franklin Gothic Book"/>
          <w:sz w:val="28"/>
          <w:szCs w:val="28"/>
        </w:rPr>
        <w:t>Roark</w:t>
      </w:r>
      <w:proofErr w:type="spellEnd"/>
      <w:r w:rsidRPr="009B5027">
        <w:rPr>
          <w:rFonts w:ascii="Franklin Gothic Book" w:hAnsi="Franklin Gothic Book"/>
          <w:sz w:val="28"/>
          <w:szCs w:val="28"/>
        </w:rPr>
        <w:t xml:space="preserve">. </w:t>
      </w:r>
      <w:proofErr w:type="spellStart"/>
      <w:r w:rsidRPr="009B5027">
        <w:rPr>
          <w:rFonts w:ascii="Franklin Gothic Book" w:hAnsi="Franklin Gothic Book"/>
          <w:sz w:val="28"/>
          <w:szCs w:val="28"/>
        </w:rPr>
        <w:t>Roark</w:t>
      </w:r>
      <w:proofErr w:type="spellEnd"/>
      <w:r w:rsidRPr="009B5027">
        <w:rPr>
          <w:rFonts w:ascii="Franklin Gothic Book" w:hAnsi="Franklin Gothic Book"/>
          <w:sz w:val="28"/>
          <w:szCs w:val="28"/>
        </w:rPr>
        <w:t xml:space="preserve"> má právě dovolenou a má u sebe na prázdninách dceru </w:t>
      </w:r>
      <w:proofErr w:type="spellStart"/>
      <w:r w:rsidRPr="009B5027">
        <w:rPr>
          <w:rFonts w:ascii="Franklin Gothic Book" w:hAnsi="Franklin Gothic Book"/>
          <w:sz w:val="28"/>
          <w:szCs w:val="28"/>
        </w:rPr>
        <w:t>Kelly</w:t>
      </w:r>
      <w:proofErr w:type="spellEnd"/>
      <w:r w:rsidRPr="009B5027">
        <w:rPr>
          <w:rFonts w:ascii="Franklin Gothic Book" w:hAnsi="Franklin Gothic Book"/>
          <w:sz w:val="28"/>
          <w:szCs w:val="28"/>
        </w:rPr>
        <w:t xml:space="preserve">, když přijde další zemětřesení a on musí do práce. Doktorka </w:t>
      </w:r>
      <w:proofErr w:type="spellStart"/>
      <w:r w:rsidRPr="009B5027">
        <w:rPr>
          <w:rFonts w:ascii="Franklin Gothic Book" w:hAnsi="Franklin Gothic Book"/>
          <w:sz w:val="28"/>
          <w:szCs w:val="28"/>
        </w:rPr>
        <w:t>Amy</w:t>
      </w:r>
      <w:proofErr w:type="spellEnd"/>
      <w:r w:rsidRPr="009B5027">
        <w:rPr>
          <w:rFonts w:ascii="Franklin Gothic Book" w:hAnsi="Franklin Gothic Book"/>
          <w:sz w:val="28"/>
          <w:szCs w:val="28"/>
        </w:rPr>
        <w:t xml:space="preserve"> Barnesová ze sei</w:t>
      </w:r>
      <w:r w:rsidR="003E3708" w:rsidRPr="009B5027">
        <w:rPr>
          <w:rFonts w:ascii="Franklin Gothic Book" w:hAnsi="Franklin Gothic Book"/>
          <w:sz w:val="28"/>
          <w:szCs w:val="28"/>
        </w:rPr>
        <w:t>z</w:t>
      </w:r>
      <w:r w:rsidRPr="009B5027">
        <w:rPr>
          <w:rFonts w:ascii="Franklin Gothic Book" w:hAnsi="Franklin Gothic Book"/>
          <w:sz w:val="28"/>
          <w:szCs w:val="28"/>
        </w:rPr>
        <w:t>mologického ústavu oznámí, že šlo jen o mírné zemětřesení, ale sleduje Asfaltové jezírko, v němž stoupla teplota, a</w:t>
      </w:r>
      <w:r w:rsidR="003E3708" w:rsidRPr="009B5027">
        <w:rPr>
          <w:rFonts w:ascii="Franklin Gothic Book" w:hAnsi="Franklin Gothic Book"/>
          <w:sz w:val="28"/>
          <w:szCs w:val="28"/>
        </w:rPr>
        <w:t> </w:t>
      </w:r>
      <w:r w:rsidRPr="009B5027">
        <w:rPr>
          <w:rFonts w:ascii="Franklin Gothic Book" w:hAnsi="Franklin Gothic Book"/>
          <w:sz w:val="28"/>
          <w:szCs w:val="28"/>
        </w:rPr>
        <w:t>je tím znepokojená... Záhy nato zemřou kvůli extrémnímu žáru pracovníci v kanálu pod</w:t>
      </w:r>
      <w:r w:rsidR="003E3708" w:rsidRPr="009B5027">
        <w:rPr>
          <w:rFonts w:ascii="Franklin Gothic Book" w:hAnsi="Franklin Gothic Book"/>
          <w:sz w:val="28"/>
          <w:szCs w:val="28"/>
        </w:rPr>
        <w:t> </w:t>
      </w:r>
      <w:proofErr w:type="spellStart"/>
      <w:r w:rsidRPr="009B5027">
        <w:rPr>
          <w:rFonts w:ascii="Franklin Gothic Book" w:hAnsi="Franklin Gothic Book"/>
          <w:sz w:val="28"/>
          <w:szCs w:val="28"/>
        </w:rPr>
        <w:t>MacArthurovým</w:t>
      </w:r>
      <w:proofErr w:type="spellEnd"/>
      <w:r w:rsidRPr="009B5027">
        <w:rPr>
          <w:rFonts w:ascii="Franklin Gothic Book" w:hAnsi="Franklin Gothic Book"/>
          <w:sz w:val="28"/>
          <w:szCs w:val="28"/>
        </w:rPr>
        <w:t xml:space="preserve"> parkem. Mike </w:t>
      </w:r>
      <w:proofErr w:type="spellStart"/>
      <w:r w:rsidRPr="009B5027">
        <w:rPr>
          <w:rFonts w:ascii="Franklin Gothic Book" w:hAnsi="Franklin Gothic Book"/>
          <w:sz w:val="28"/>
          <w:szCs w:val="28"/>
        </w:rPr>
        <w:t>Roark</w:t>
      </w:r>
      <w:proofErr w:type="spellEnd"/>
      <w:r w:rsidRPr="009B5027">
        <w:rPr>
          <w:rFonts w:ascii="Franklin Gothic Book" w:hAnsi="Franklin Gothic Book"/>
          <w:sz w:val="28"/>
          <w:szCs w:val="28"/>
        </w:rPr>
        <w:t xml:space="preserve"> vleze do tunelu ještě se svým pomocníkem a</w:t>
      </w:r>
      <w:r w:rsidR="003E3708" w:rsidRPr="009B5027">
        <w:rPr>
          <w:rFonts w:ascii="Franklin Gothic Book" w:hAnsi="Franklin Gothic Book"/>
          <w:sz w:val="28"/>
          <w:szCs w:val="28"/>
        </w:rPr>
        <w:t> </w:t>
      </w:r>
      <w:r w:rsidRPr="009B5027">
        <w:rPr>
          <w:rFonts w:ascii="Franklin Gothic Book" w:hAnsi="Franklin Gothic Book"/>
          <w:sz w:val="28"/>
          <w:szCs w:val="28"/>
        </w:rPr>
        <w:t xml:space="preserve">nechápe, kde se tam mohl takový žár vzít. Do parku přijede i </w:t>
      </w:r>
      <w:proofErr w:type="spellStart"/>
      <w:r w:rsidRPr="009B5027">
        <w:rPr>
          <w:rFonts w:ascii="Franklin Gothic Book" w:hAnsi="Franklin Gothic Book"/>
          <w:sz w:val="28"/>
          <w:szCs w:val="28"/>
        </w:rPr>
        <w:t>Amy</w:t>
      </w:r>
      <w:proofErr w:type="spellEnd"/>
      <w:r w:rsidRPr="009B5027">
        <w:rPr>
          <w:rFonts w:ascii="Franklin Gothic Book" w:hAnsi="Franklin Gothic Book"/>
          <w:sz w:val="28"/>
          <w:szCs w:val="28"/>
        </w:rPr>
        <w:t xml:space="preserve"> Barnesová a chce kanál prozkoumat, ale park je hlídán policií a </w:t>
      </w:r>
      <w:proofErr w:type="spellStart"/>
      <w:r w:rsidRPr="009B5027">
        <w:rPr>
          <w:rFonts w:ascii="Franklin Gothic Book" w:hAnsi="Franklin Gothic Book"/>
          <w:sz w:val="28"/>
          <w:szCs w:val="28"/>
        </w:rPr>
        <w:t>Roark</w:t>
      </w:r>
      <w:proofErr w:type="spellEnd"/>
      <w:r w:rsidRPr="009B5027">
        <w:rPr>
          <w:rFonts w:ascii="Franklin Gothic Book" w:hAnsi="Franklin Gothic Book"/>
          <w:sz w:val="28"/>
          <w:szCs w:val="28"/>
        </w:rPr>
        <w:t xml:space="preserve"> ji nechce do kanálu pustit. </w:t>
      </w:r>
      <w:proofErr w:type="spellStart"/>
      <w:r w:rsidRPr="009B5027">
        <w:rPr>
          <w:rFonts w:ascii="Franklin Gothic Book" w:hAnsi="Franklin Gothic Book"/>
          <w:sz w:val="28"/>
          <w:szCs w:val="28"/>
        </w:rPr>
        <w:t>Amy</w:t>
      </w:r>
      <w:proofErr w:type="spellEnd"/>
      <w:r w:rsidRPr="009B5027">
        <w:rPr>
          <w:rFonts w:ascii="Franklin Gothic Book" w:hAnsi="Franklin Gothic Book"/>
          <w:sz w:val="28"/>
          <w:szCs w:val="28"/>
        </w:rPr>
        <w:t xml:space="preserve"> mu začne vysvětlovat, že se možná jedná o sopečnou činnost, ale aby mohla varovat obyvatele, musí mít důkaz. A ten může nalézt jen v podzemí. </w:t>
      </w:r>
      <w:proofErr w:type="spellStart"/>
      <w:r w:rsidRPr="009B5027">
        <w:rPr>
          <w:rFonts w:ascii="Franklin Gothic Book" w:hAnsi="Franklin Gothic Book"/>
          <w:sz w:val="28"/>
          <w:szCs w:val="28"/>
        </w:rPr>
        <w:t>Roark</w:t>
      </w:r>
      <w:proofErr w:type="spellEnd"/>
      <w:r w:rsidRPr="009B5027">
        <w:rPr>
          <w:rFonts w:ascii="Franklin Gothic Book" w:hAnsi="Franklin Gothic Book"/>
          <w:sz w:val="28"/>
          <w:szCs w:val="28"/>
        </w:rPr>
        <w:t xml:space="preserve"> ji tam stejně nepustí, ale </w:t>
      </w:r>
      <w:proofErr w:type="spellStart"/>
      <w:r w:rsidRPr="009B5027">
        <w:rPr>
          <w:rFonts w:ascii="Franklin Gothic Book" w:hAnsi="Franklin Gothic Book"/>
          <w:sz w:val="28"/>
          <w:szCs w:val="28"/>
        </w:rPr>
        <w:t>Amy</w:t>
      </w:r>
      <w:proofErr w:type="spellEnd"/>
      <w:r w:rsidRPr="009B5027">
        <w:rPr>
          <w:rFonts w:ascii="Franklin Gothic Book" w:hAnsi="Franklin Gothic Book"/>
          <w:sz w:val="28"/>
          <w:szCs w:val="28"/>
        </w:rPr>
        <w:t xml:space="preserve"> s kolegyní Rachel do kanálu vlezou tajně před úsvitem. Jenže v tu chvíli dojde k dalšímu zemětřesení a Rachel zahyne... </w:t>
      </w:r>
      <w:proofErr w:type="spellStart"/>
      <w:r w:rsidRPr="009B5027">
        <w:rPr>
          <w:rFonts w:ascii="Franklin Gothic Book" w:hAnsi="Franklin Gothic Book"/>
          <w:sz w:val="28"/>
          <w:szCs w:val="28"/>
        </w:rPr>
        <w:t>Amy</w:t>
      </w:r>
      <w:proofErr w:type="spellEnd"/>
      <w:r w:rsidRPr="009B5027">
        <w:rPr>
          <w:rFonts w:ascii="Franklin Gothic Book" w:hAnsi="Franklin Gothic Book"/>
          <w:sz w:val="28"/>
          <w:szCs w:val="28"/>
        </w:rPr>
        <w:t xml:space="preserve"> měla pravdu o sopečné aktivitě. To uzná i </w:t>
      </w:r>
      <w:proofErr w:type="spellStart"/>
      <w:r w:rsidRPr="009B5027">
        <w:rPr>
          <w:rFonts w:ascii="Franklin Gothic Book" w:hAnsi="Franklin Gothic Book"/>
          <w:sz w:val="28"/>
          <w:szCs w:val="28"/>
        </w:rPr>
        <w:t>Roark</w:t>
      </w:r>
      <w:proofErr w:type="spellEnd"/>
      <w:r w:rsidRPr="009B5027">
        <w:rPr>
          <w:rFonts w:ascii="Franklin Gothic Book" w:hAnsi="Franklin Gothic Book"/>
          <w:sz w:val="28"/>
          <w:szCs w:val="28"/>
        </w:rPr>
        <w:t xml:space="preserve">, který se nedostane do úřadu krizového centra, protože z Asfaltového jezírka začala tryskat láva. </w:t>
      </w:r>
      <w:proofErr w:type="spellStart"/>
      <w:r w:rsidRPr="009B5027">
        <w:rPr>
          <w:rFonts w:ascii="Franklin Gothic Book" w:hAnsi="Franklin Gothic Book"/>
          <w:sz w:val="28"/>
          <w:szCs w:val="28"/>
        </w:rPr>
        <w:t>Roark</w:t>
      </w:r>
      <w:proofErr w:type="spellEnd"/>
      <w:r w:rsidRPr="009B5027">
        <w:rPr>
          <w:rFonts w:ascii="Franklin Gothic Book" w:hAnsi="Franklin Gothic Book"/>
          <w:sz w:val="28"/>
          <w:szCs w:val="28"/>
        </w:rPr>
        <w:t xml:space="preserve"> pošle svou dceru </w:t>
      </w:r>
      <w:proofErr w:type="spellStart"/>
      <w:r w:rsidRPr="009B5027">
        <w:rPr>
          <w:rFonts w:ascii="Franklin Gothic Book" w:hAnsi="Franklin Gothic Book"/>
          <w:sz w:val="28"/>
          <w:szCs w:val="28"/>
        </w:rPr>
        <w:t>Kelly</w:t>
      </w:r>
      <w:proofErr w:type="spellEnd"/>
      <w:r w:rsidRPr="009B5027">
        <w:rPr>
          <w:rFonts w:ascii="Franklin Gothic Book" w:hAnsi="Franklin Gothic Book"/>
          <w:sz w:val="28"/>
          <w:szCs w:val="28"/>
        </w:rPr>
        <w:t xml:space="preserve"> se zraněnými a lékařkou </w:t>
      </w:r>
      <w:proofErr w:type="spellStart"/>
      <w:r w:rsidRPr="009B5027">
        <w:rPr>
          <w:rFonts w:ascii="Franklin Gothic Book" w:hAnsi="Franklin Gothic Book"/>
          <w:sz w:val="28"/>
          <w:szCs w:val="28"/>
        </w:rPr>
        <w:t>Jaye</w:t>
      </w:r>
      <w:proofErr w:type="spellEnd"/>
      <w:r w:rsidRPr="009B5027">
        <w:rPr>
          <w:rFonts w:ascii="Franklin Gothic Book" w:hAnsi="Franklin Gothic Book"/>
          <w:sz w:val="28"/>
          <w:szCs w:val="28"/>
        </w:rPr>
        <w:t xml:space="preserve"> </w:t>
      </w:r>
      <w:proofErr w:type="spellStart"/>
      <w:r w:rsidRPr="009B5027">
        <w:rPr>
          <w:rFonts w:ascii="Franklin Gothic Book" w:hAnsi="Franklin Gothic Book"/>
          <w:sz w:val="28"/>
          <w:szCs w:val="28"/>
        </w:rPr>
        <w:t>Calderovou</w:t>
      </w:r>
      <w:proofErr w:type="spellEnd"/>
      <w:r w:rsidRPr="009B5027">
        <w:rPr>
          <w:rFonts w:ascii="Franklin Gothic Book" w:hAnsi="Franklin Gothic Book"/>
          <w:sz w:val="28"/>
          <w:szCs w:val="28"/>
        </w:rPr>
        <w:t xml:space="preserve"> do nemocnice a zůstává, aby mohl řídit záchranné akce. </w:t>
      </w:r>
      <w:proofErr w:type="spellStart"/>
      <w:r w:rsidRPr="009B5027">
        <w:rPr>
          <w:rFonts w:ascii="Franklin Gothic Book" w:hAnsi="Franklin Gothic Book"/>
          <w:sz w:val="28"/>
          <w:szCs w:val="28"/>
        </w:rPr>
        <w:t>Amy</w:t>
      </w:r>
      <w:proofErr w:type="spellEnd"/>
      <w:r w:rsidRPr="009B5027">
        <w:rPr>
          <w:rFonts w:ascii="Franklin Gothic Book" w:hAnsi="Franklin Gothic Book"/>
          <w:sz w:val="28"/>
          <w:szCs w:val="28"/>
        </w:rPr>
        <w:t xml:space="preserve"> se k němu připojí... </w:t>
      </w:r>
      <w:proofErr w:type="spellStart"/>
      <w:r w:rsidRPr="009B5027">
        <w:rPr>
          <w:rFonts w:ascii="Franklin Gothic Book" w:hAnsi="Franklin Gothic Book"/>
          <w:sz w:val="28"/>
          <w:szCs w:val="28"/>
        </w:rPr>
        <w:t>Amy</w:t>
      </w:r>
      <w:proofErr w:type="spellEnd"/>
      <w:r w:rsidRPr="009B5027">
        <w:rPr>
          <w:rFonts w:ascii="Franklin Gothic Book" w:hAnsi="Franklin Gothic Book"/>
          <w:sz w:val="28"/>
          <w:szCs w:val="28"/>
        </w:rPr>
        <w:t xml:space="preserve"> řekne </w:t>
      </w:r>
      <w:proofErr w:type="spellStart"/>
      <w:r w:rsidRPr="009B5027">
        <w:rPr>
          <w:rFonts w:ascii="Franklin Gothic Book" w:hAnsi="Franklin Gothic Book"/>
          <w:sz w:val="28"/>
          <w:szCs w:val="28"/>
        </w:rPr>
        <w:t>Roarkovi</w:t>
      </w:r>
      <w:proofErr w:type="spellEnd"/>
      <w:r w:rsidRPr="009B5027">
        <w:rPr>
          <w:rFonts w:ascii="Franklin Gothic Book" w:hAnsi="Franklin Gothic Book"/>
          <w:sz w:val="28"/>
          <w:szCs w:val="28"/>
        </w:rPr>
        <w:t xml:space="preserve">, že je potřeba lidi evakuovat, lávu není možné zastavit, jen zpomalit. A to sopečná činnost ještě neukázala vše. </w:t>
      </w:r>
      <w:proofErr w:type="spellStart"/>
      <w:r w:rsidRPr="009B5027">
        <w:rPr>
          <w:rFonts w:ascii="Franklin Gothic Book" w:hAnsi="Franklin Gothic Book"/>
          <w:sz w:val="28"/>
          <w:szCs w:val="28"/>
        </w:rPr>
        <w:t>Roark</w:t>
      </w:r>
      <w:proofErr w:type="spellEnd"/>
      <w:r w:rsidRPr="009B5027">
        <w:rPr>
          <w:rFonts w:ascii="Franklin Gothic Book" w:hAnsi="Franklin Gothic Book"/>
          <w:sz w:val="28"/>
          <w:szCs w:val="28"/>
        </w:rPr>
        <w:t xml:space="preserve"> nechá postavit železobetonové zábrany, o něž se láva na chvíli zastaví a hasiči na ni podle rady </w:t>
      </w:r>
      <w:proofErr w:type="spellStart"/>
      <w:r w:rsidRPr="009B5027">
        <w:rPr>
          <w:rFonts w:ascii="Franklin Gothic Book" w:hAnsi="Franklin Gothic Book"/>
          <w:sz w:val="28"/>
          <w:szCs w:val="28"/>
        </w:rPr>
        <w:t>Amy</w:t>
      </w:r>
      <w:proofErr w:type="spellEnd"/>
      <w:r w:rsidRPr="009B5027">
        <w:rPr>
          <w:rFonts w:ascii="Franklin Gothic Book" w:hAnsi="Franklin Gothic Book"/>
          <w:sz w:val="28"/>
          <w:szCs w:val="28"/>
        </w:rPr>
        <w:t xml:space="preserve"> stříkají hektolitry vody. Láva vytvoří škraloup, nepřelije se přes zábrany a všichni se radují. Jenže </w:t>
      </w:r>
      <w:proofErr w:type="spellStart"/>
      <w:r w:rsidRPr="009B5027">
        <w:rPr>
          <w:rFonts w:ascii="Franklin Gothic Book" w:hAnsi="Franklin Gothic Book"/>
          <w:sz w:val="28"/>
          <w:szCs w:val="28"/>
        </w:rPr>
        <w:t>Amy</w:t>
      </w:r>
      <w:proofErr w:type="spellEnd"/>
      <w:r w:rsidRPr="009B5027">
        <w:rPr>
          <w:rFonts w:ascii="Franklin Gothic Book" w:hAnsi="Franklin Gothic Book"/>
          <w:sz w:val="28"/>
          <w:szCs w:val="28"/>
        </w:rPr>
        <w:t xml:space="preserve"> je přesvědčená, že láva teče i pod městem, v tunelu metra. Jeden vlak tam uvízl, takže to chce jít prověřit. Zavolá </w:t>
      </w:r>
      <w:proofErr w:type="spellStart"/>
      <w:r w:rsidRPr="009B5027">
        <w:rPr>
          <w:rFonts w:ascii="Franklin Gothic Book" w:hAnsi="Franklin Gothic Book"/>
          <w:sz w:val="28"/>
          <w:szCs w:val="28"/>
        </w:rPr>
        <w:t>Roarka</w:t>
      </w:r>
      <w:proofErr w:type="spellEnd"/>
      <w:r w:rsidRPr="009B5027">
        <w:rPr>
          <w:rFonts w:ascii="Franklin Gothic Book" w:hAnsi="Franklin Gothic Book"/>
          <w:sz w:val="28"/>
          <w:szCs w:val="28"/>
        </w:rPr>
        <w:t>, který se sám přesvědčí a zjistí, že láva se řítí na čtvrť, kde je nemocnice, kam všechny posílal do bezpečí – včetně své dcery...</w:t>
      </w:r>
    </w:p>
    <w:p w14:paraId="449ED058" w14:textId="1BAB99CF" w:rsidR="004A5C0D" w:rsidRPr="009B5027" w:rsidRDefault="004A5C0D" w:rsidP="00D255B2">
      <w:pPr>
        <w:pStyle w:val="Bezmezer"/>
        <w:rPr>
          <w:rStyle w:val="source"/>
          <w:rFonts w:ascii="Franklin Gothic Book" w:hAnsi="Franklin Gothic Book"/>
          <w:sz w:val="28"/>
          <w:szCs w:val="28"/>
        </w:rPr>
      </w:pPr>
    </w:p>
    <w:p w14:paraId="011937CF" w14:textId="77777777" w:rsidR="009B5027" w:rsidRDefault="004A5C0D" w:rsidP="004A5C0D">
      <w:pPr>
        <w:pStyle w:val="Bezmezer"/>
        <w:rPr>
          <w:rFonts w:ascii="Franklin Gothic Book" w:hAnsi="Franklin Gothic Book"/>
          <w:sz w:val="28"/>
          <w:szCs w:val="28"/>
        </w:rPr>
      </w:pPr>
      <w:r w:rsidRPr="009B5027">
        <w:rPr>
          <w:rFonts w:ascii="Franklin Gothic Book" w:hAnsi="Franklin Gothic Book"/>
          <w:sz w:val="28"/>
          <w:szCs w:val="28"/>
        </w:rPr>
        <w:t xml:space="preserve">Anotace a trailer dostupné na: </w:t>
      </w:r>
    </w:p>
    <w:p w14:paraId="21386BE0" w14:textId="6AB18D89" w:rsidR="004A5C0D" w:rsidRPr="009B5027" w:rsidRDefault="009B5027" w:rsidP="004A5C0D">
      <w:pPr>
        <w:pStyle w:val="Bezmezer"/>
        <w:rPr>
          <w:rFonts w:ascii="Franklin Gothic Book" w:hAnsi="Franklin Gothic Book"/>
          <w:sz w:val="28"/>
          <w:szCs w:val="28"/>
        </w:rPr>
      </w:pPr>
      <w:hyperlink r:id="rId7" w:history="1">
        <w:r w:rsidRPr="000A6D7A">
          <w:rPr>
            <w:rStyle w:val="Hypertextovodkaz"/>
            <w:rFonts w:ascii="Franklin Gothic Book" w:hAnsi="Franklin Gothic Book"/>
            <w:sz w:val="28"/>
            <w:szCs w:val="28"/>
          </w:rPr>
          <w:t>https://www.csfd.cz/film/4704-sopka/prehled/</w:t>
        </w:r>
      </w:hyperlink>
      <w:r w:rsidR="00010F91" w:rsidRPr="009B5027">
        <w:rPr>
          <w:rStyle w:val="Hypertextovodkaz"/>
          <w:rFonts w:ascii="Franklin Gothic Book" w:hAnsi="Franklin Gothic Book"/>
          <w:sz w:val="28"/>
          <w:szCs w:val="28"/>
        </w:rPr>
        <w:t>.</w:t>
      </w:r>
    </w:p>
    <w:p w14:paraId="6E037B44" w14:textId="77777777" w:rsidR="004A5C0D" w:rsidRPr="009B5027" w:rsidRDefault="004A5C0D" w:rsidP="004A5C0D">
      <w:pPr>
        <w:pStyle w:val="Bezmezer"/>
        <w:rPr>
          <w:rFonts w:ascii="Franklin Gothic Book" w:hAnsi="Franklin Gothic Book"/>
          <w:sz w:val="28"/>
          <w:szCs w:val="28"/>
        </w:rPr>
      </w:pPr>
    </w:p>
    <w:p w14:paraId="09489C22" w14:textId="77777777" w:rsidR="006B428F" w:rsidRPr="009B5027" w:rsidRDefault="006B428F" w:rsidP="00D255B2">
      <w:pPr>
        <w:pStyle w:val="Bezmezer"/>
        <w:rPr>
          <w:rFonts w:ascii="Franklin Gothic Book" w:hAnsi="Franklin Gothic Book"/>
          <w:sz w:val="28"/>
          <w:szCs w:val="28"/>
        </w:rPr>
      </w:pPr>
    </w:p>
    <w:p w14:paraId="419A6878" w14:textId="77777777" w:rsidR="006B428F" w:rsidRPr="009B5027" w:rsidRDefault="006B428F" w:rsidP="00D255B2">
      <w:pPr>
        <w:pStyle w:val="Bezmezer"/>
        <w:rPr>
          <w:rFonts w:ascii="Franklin Gothic Book" w:hAnsi="Franklin Gothic Book"/>
          <w:sz w:val="28"/>
          <w:szCs w:val="28"/>
        </w:rPr>
      </w:pPr>
    </w:p>
    <w:p w14:paraId="5BA68C33" w14:textId="48BA1AC6" w:rsidR="00D255B2" w:rsidRPr="009B5027" w:rsidRDefault="00D255B2" w:rsidP="00D255B2">
      <w:pPr>
        <w:pStyle w:val="Bezmezer"/>
        <w:rPr>
          <w:rFonts w:ascii="Franklin Gothic Book" w:hAnsi="Franklin Gothic Book"/>
          <w:sz w:val="28"/>
          <w:szCs w:val="28"/>
        </w:rPr>
      </w:pPr>
    </w:p>
    <w:p w14:paraId="1F5D5ABE" w14:textId="77777777" w:rsidR="00BD7B6A" w:rsidRPr="009B5027" w:rsidRDefault="00BD7B6A" w:rsidP="00D255B2">
      <w:pPr>
        <w:pStyle w:val="Bezmezer"/>
        <w:rPr>
          <w:rFonts w:ascii="Franklin Gothic Book" w:hAnsi="Franklin Gothic Book"/>
          <w:sz w:val="28"/>
          <w:szCs w:val="28"/>
        </w:rPr>
      </w:pPr>
    </w:p>
    <w:p w14:paraId="5B6EF92C" w14:textId="77777777" w:rsidR="00BD7B6A" w:rsidRPr="009B5027" w:rsidRDefault="00BD7B6A" w:rsidP="00D255B2">
      <w:pPr>
        <w:pStyle w:val="Bezmezer"/>
        <w:rPr>
          <w:rFonts w:ascii="Franklin Gothic Book" w:hAnsi="Franklin Gothic Book"/>
          <w:sz w:val="28"/>
          <w:szCs w:val="28"/>
        </w:rPr>
      </w:pPr>
    </w:p>
    <w:p w14:paraId="4B59F822" w14:textId="77777777" w:rsidR="00BD7B6A" w:rsidRPr="009B5027" w:rsidRDefault="00BD7B6A" w:rsidP="00D255B2">
      <w:pPr>
        <w:pStyle w:val="Bezmezer"/>
        <w:rPr>
          <w:rFonts w:ascii="Franklin Gothic Book" w:hAnsi="Franklin Gothic Book"/>
          <w:sz w:val="28"/>
          <w:szCs w:val="28"/>
        </w:rPr>
      </w:pPr>
    </w:p>
    <w:p w14:paraId="55910073" w14:textId="77777777" w:rsidR="00BD7B6A" w:rsidRPr="009B5027" w:rsidRDefault="00BD7B6A" w:rsidP="00D255B2">
      <w:pPr>
        <w:pStyle w:val="Bezmezer"/>
        <w:rPr>
          <w:rFonts w:ascii="Franklin Gothic Book" w:hAnsi="Franklin Gothic Book"/>
          <w:sz w:val="28"/>
          <w:szCs w:val="28"/>
        </w:rPr>
      </w:pPr>
    </w:p>
    <w:p w14:paraId="36CB1C49" w14:textId="77777777" w:rsidR="00BD7B6A" w:rsidRPr="009B5027" w:rsidRDefault="00BD7B6A" w:rsidP="00D255B2">
      <w:pPr>
        <w:pStyle w:val="Bezmezer"/>
        <w:rPr>
          <w:rFonts w:ascii="Franklin Gothic Book" w:hAnsi="Franklin Gothic Book"/>
          <w:sz w:val="28"/>
          <w:szCs w:val="28"/>
        </w:rPr>
      </w:pPr>
    </w:p>
    <w:p w14:paraId="2908F490" w14:textId="77777777" w:rsidR="00BD7B6A" w:rsidRPr="009B5027" w:rsidRDefault="00BD7B6A" w:rsidP="00D255B2">
      <w:pPr>
        <w:pStyle w:val="Bezmezer"/>
        <w:rPr>
          <w:rFonts w:ascii="Franklin Gothic Book" w:hAnsi="Franklin Gothic Book"/>
          <w:sz w:val="28"/>
          <w:szCs w:val="28"/>
        </w:rPr>
      </w:pPr>
    </w:p>
    <w:p w14:paraId="579AFC32" w14:textId="77777777" w:rsidR="00BD7B6A" w:rsidRPr="009B5027" w:rsidRDefault="00BD7B6A" w:rsidP="00D255B2">
      <w:pPr>
        <w:pStyle w:val="Bezmezer"/>
        <w:rPr>
          <w:rFonts w:ascii="Franklin Gothic Book" w:hAnsi="Franklin Gothic Book"/>
          <w:sz w:val="28"/>
          <w:szCs w:val="28"/>
        </w:rPr>
      </w:pPr>
    </w:p>
    <w:p w14:paraId="5E1262CC" w14:textId="10447689" w:rsidR="0038470B" w:rsidRPr="009B5027" w:rsidRDefault="004A5C0D" w:rsidP="004A5C0D">
      <w:pPr>
        <w:pStyle w:val="Bezmezer"/>
        <w:spacing w:line="360" w:lineRule="auto"/>
        <w:rPr>
          <w:rFonts w:ascii="Franklin Gothic Book" w:hAnsi="Franklin Gothic Book"/>
          <w:b/>
          <w:sz w:val="28"/>
          <w:szCs w:val="28"/>
        </w:rPr>
      </w:pPr>
      <w:proofErr w:type="spellStart"/>
      <w:r w:rsidRPr="009B5027">
        <w:rPr>
          <w:rFonts w:ascii="Franklin Gothic Book" w:hAnsi="Franklin Gothic Book"/>
          <w:b/>
          <w:sz w:val="28"/>
          <w:szCs w:val="28"/>
        </w:rPr>
        <w:t>Twister</w:t>
      </w:r>
      <w:proofErr w:type="spellEnd"/>
    </w:p>
    <w:p w14:paraId="435E79EB" w14:textId="6B43717A" w:rsidR="0038470B" w:rsidRPr="009B5027" w:rsidRDefault="0038470B" w:rsidP="0038470B">
      <w:pPr>
        <w:spacing w:line="240" w:lineRule="auto"/>
        <w:jc w:val="both"/>
        <w:rPr>
          <w:rFonts w:ascii="Franklin Gothic Book" w:hAnsi="Franklin Gothic Book"/>
          <w:sz w:val="28"/>
          <w:szCs w:val="28"/>
        </w:rPr>
      </w:pPr>
    </w:p>
    <w:p w14:paraId="1A780371" w14:textId="7DD20B2F" w:rsidR="001B092B" w:rsidRPr="009B5027" w:rsidRDefault="00BD7B6A" w:rsidP="00A72719">
      <w:pPr>
        <w:spacing w:line="240" w:lineRule="auto"/>
        <w:jc w:val="both"/>
        <w:rPr>
          <w:rFonts w:ascii="Franklin Gothic Book" w:hAnsi="Franklin Gothic Book"/>
          <w:sz w:val="28"/>
          <w:szCs w:val="28"/>
        </w:rPr>
      </w:pPr>
      <w:r w:rsidRPr="009B5027">
        <w:rPr>
          <w:rFonts w:ascii="Franklin Gothic Book" w:hAnsi="Franklin Gothic Book"/>
          <w:sz w:val="28"/>
          <w:szCs w:val="28"/>
        </w:rPr>
        <w:t xml:space="preserve">Dům se láme na kousky. Bučící kráva se ve víru zvedá do vzduchu. Traktory padají jako déšť. Těžký benzínový tanker se stává letadlovou bombou. Rozsáhlá ničivá přírodní síla devastuje vše a blíží se rychlostí 300 mil za hodinu. Tornádo udeřilo. Začíná vířící dobrodružství plné vzrušujícího napětí a skvělých speciálních efektů s Helen Huntovou a Billem </w:t>
      </w:r>
      <w:proofErr w:type="spellStart"/>
      <w:r w:rsidRPr="009B5027">
        <w:rPr>
          <w:rFonts w:ascii="Franklin Gothic Book" w:hAnsi="Franklin Gothic Book"/>
          <w:sz w:val="28"/>
          <w:szCs w:val="28"/>
        </w:rPr>
        <w:t>Paxtonem</w:t>
      </w:r>
      <w:proofErr w:type="spellEnd"/>
      <w:r w:rsidRPr="009B5027">
        <w:rPr>
          <w:rFonts w:ascii="Franklin Gothic Book" w:hAnsi="Franklin Gothic Book"/>
          <w:sz w:val="28"/>
          <w:szCs w:val="28"/>
        </w:rPr>
        <w:t xml:space="preserve"> v roli vědců stíhaných nejničivější silou přírody. Tito lovci bouří doufají, že pomocí elektronických senzorů získají dost informací na vytvořen</w:t>
      </w:r>
      <w:r w:rsidR="005957FA" w:rsidRPr="009B5027">
        <w:rPr>
          <w:rFonts w:ascii="Franklin Gothic Book" w:hAnsi="Franklin Gothic Book"/>
          <w:sz w:val="28"/>
          <w:szCs w:val="28"/>
        </w:rPr>
        <w:t>í</w:t>
      </w:r>
      <w:r w:rsidRPr="009B5027">
        <w:rPr>
          <w:rFonts w:ascii="Franklin Gothic Book" w:hAnsi="Franklin Gothic Book"/>
          <w:sz w:val="28"/>
          <w:szCs w:val="28"/>
        </w:rPr>
        <w:t xml:space="preserve"> lepšího varovného systému. Aby to dokázali, musí vražednému tornádu vstoupit do cesty. Honička začíná.</w:t>
      </w:r>
      <w:r w:rsidR="00C24A2A" w:rsidRPr="009B5027">
        <w:rPr>
          <w:rFonts w:ascii="Franklin Gothic Book" w:hAnsi="Franklin Gothic Book"/>
          <w:sz w:val="28"/>
          <w:szCs w:val="28"/>
        </w:rPr>
        <w:t xml:space="preserve"> </w:t>
      </w:r>
    </w:p>
    <w:p w14:paraId="7BD9F9EC" w14:textId="77777777" w:rsidR="009B5027" w:rsidRDefault="004A5C0D" w:rsidP="00A72719">
      <w:pPr>
        <w:rPr>
          <w:rFonts w:ascii="Franklin Gothic Book" w:hAnsi="Franklin Gothic Book"/>
          <w:sz w:val="28"/>
          <w:szCs w:val="28"/>
        </w:rPr>
      </w:pPr>
      <w:r w:rsidRPr="009B5027">
        <w:rPr>
          <w:rFonts w:ascii="Franklin Gothic Book" w:hAnsi="Franklin Gothic Book"/>
          <w:sz w:val="28"/>
          <w:szCs w:val="28"/>
        </w:rPr>
        <w:t xml:space="preserve">Anotace a trailer dostupné na: </w:t>
      </w:r>
    </w:p>
    <w:p w14:paraId="0928BC14" w14:textId="08A8F1D8" w:rsidR="001B092B" w:rsidRPr="009B5027" w:rsidRDefault="009B5027" w:rsidP="00A72719">
      <w:pPr>
        <w:rPr>
          <w:rFonts w:ascii="Franklin Gothic Book" w:eastAsia="Times New Roman" w:hAnsi="Franklin Gothic Book" w:cs="Times New Roman"/>
          <w:sz w:val="28"/>
          <w:szCs w:val="28"/>
          <w:lang w:eastAsia="cs-CZ"/>
        </w:rPr>
      </w:pPr>
      <w:hyperlink r:id="rId8" w:history="1">
        <w:r w:rsidRPr="000A6D7A">
          <w:rPr>
            <w:rStyle w:val="Hypertextovodkaz"/>
            <w:rFonts w:ascii="Franklin Gothic Book" w:eastAsia="Times New Roman" w:hAnsi="Franklin Gothic Book" w:cs="Times New Roman"/>
            <w:sz w:val="28"/>
            <w:szCs w:val="28"/>
            <w:lang w:eastAsia="cs-CZ"/>
          </w:rPr>
          <w:t>https://www.csfd.cz/film/11213-twister/prehled/</w:t>
        </w:r>
      </w:hyperlink>
      <w:r w:rsidR="007B71DD" w:rsidRPr="009B5027">
        <w:rPr>
          <w:rStyle w:val="Hypertextovodkaz"/>
          <w:rFonts w:ascii="Franklin Gothic Book" w:eastAsia="Times New Roman" w:hAnsi="Franklin Gothic Book" w:cs="Times New Roman"/>
          <w:sz w:val="28"/>
          <w:szCs w:val="28"/>
          <w:lang w:eastAsia="cs-CZ"/>
        </w:rPr>
        <w:t>.</w:t>
      </w:r>
    </w:p>
    <w:p w14:paraId="159CC901" w14:textId="77777777" w:rsidR="004A5C0D" w:rsidRPr="009B5027" w:rsidRDefault="004A5C0D" w:rsidP="00A72719">
      <w:pPr>
        <w:rPr>
          <w:rFonts w:ascii="Franklin Gothic Book" w:eastAsia="Times New Roman" w:hAnsi="Franklin Gothic Book" w:cs="Times New Roman"/>
          <w:sz w:val="24"/>
          <w:szCs w:val="24"/>
          <w:lang w:eastAsia="cs-CZ"/>
        </w:rPr>
      </w:pPr>
    </w:p>
    <w:sectPr w:rsidR="004A5C0D" w:rsidRPr="009B5027" w:rsidSect="00E52110">
      <w:headerReference w:type="even" r:id="rId9"/>
      <w:headerReference w:type="default" r:id="rId10"/>
      <w:pgSz w:w="11906" w:h="16838"/>
      <w:pgMar w:top="993" w:right="1418" w:bottom="1985" w:left="1985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75006A" w14:textId="77777777" w:rsidR="006E5404" w:rsidRDefault="006E5404" w:rsidP="00F03857">
      <w:pPr>
        <w:spacing w:after="0" w:line="240" w:lineRule="auto"/>
      </w:pPr>
      <w:r>
        <w:separator/>
      </w:r>
    </w:p>
  </w:endnote>
  <w:endnote w:type="continuationSeparator" w:id="0">
    <w:p w14:paraId="5B0CFFF5" w14:textId="77777777" w:rsidR="006E5404" w:rsidRDefault="006E5404" w:rsidP="00F0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4E1EF2" w14:textId="77777777" w:rsidR="006E5404" w:rsidRDefault="006E5404" w:rsidP="00F03857">
      <w:pPr>
        <w:spacing w:after="0" w:line="240" w:lineRule="auto"/>
      </w:pPr>
      <w:r>
        <w:separator/>
      </w:r>
    </w:p>
  </w:footnote>
  <w:footnote w:type="continuationSeparator" w:id="0">
    <w:p w14:paraId="3EEB2167" w14:textId="77777777" w:rsidR="006E5404" w:rsidRDefault="006E5404" w:rsidP="00F0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F700C5" w14:textId="77777777" w:rsidR="00F03857" w:rsidRDefault="000A2FEE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336" behindDoc="1" locked="0" layoutInCell="1" allowOverlap="1" wp14:anchorId="7F9FF1D1" wp14:editId="360CEA4B">
          <wp:simplePos x="0" y="0"/>
          <wp:positionH relativeFrom="column">
            <wp:posOffset>-1260475</wp:posOffset>
          </wp:positionH>
          <wp:positionV relativeFrom="paragraph">
            <wp:posOffset>-851535</wp:posOffset>
          </wp:positionV>
          <wp:extent cx="7560000" cy="10693182"/>
          <wp:effectExtent l="0" t="0" r="3175" b="0"/>
          <wp:wrapNone/>
          <wp:docPr id="37" name="Obrázek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uzeum_Říčany_PL_A4_vertikal_horizontal_export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31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1D31E6" w14:textId="77777777" w:rsidR="00E52110" w:rsidRDefault="00E52110">
    <w:pPr>
      <w:pStyle w:val="Zhlav"/>
      <w:rPr>
        <w:rFonts w:ascii="Franklin Gothic Book" w:hAnsi="Franklin Gothic Book"/>
        <w:b/>
        <w:sz w:val="28"/>
        <w:szCs w:val="28"/>
      </w:rPr>
    </w:pPr>
  </w:p>
  <w:p w14:paraId="2F1014E1" w14:textId="77777777" w:rsidR="00295110" w:rsidRPr="00E52110" w:rsidRDefault="00295110">
    <w:pPr>
      <w:pStyle w:val="Zhlav"/>
      <w:rPr>
        <w:rFonts w:ascii="Franklin Gothic Book" w:hAnsi="Franklin Gothic Book"/>
        <w:b/>
        <w:sz w:val="28"/>
        <w:szCs w:val="28"/>
      </w:rPr>
    </w:pPr>
    <w:r w:rsidRPr="00E52110">
      <w:rPr>
        <w:rFonts w:ascii="Franklin Gothic Book" w:hAnsi="Franklin Gothic Book"/>
        <w:b/>
        <w:noProof/>
        <w:sz w:val="28"/>
        <w:szCs w:val="28"/>
        <w:lang w:eastAsia="cs-CZ"/>
      </w:rPr>
      <w:drawing>
        <wp:anchor distT="0" distB="0" distL="114300" distR="114300" simplePos="0" relativeHeight="251663360" behindDoc="1" locked="0" layoutInCell="1" allowOverlap="1" wp14:anchorId="28851364" wp14:editId="1445BC7F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48535" cy="10677524"/>
          <wp:effectExtent l="0" t="0" r="0" b="0"/>
          <wp:wrapNone/>
          <wp:docPr id="38" name="Obrázek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L_pozadí_Středověk_vertikal_č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535" cy="106775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52110" w:rsidRPr="00E52110">
      <w:rPr>
        <w:rFonts w:ascii="Franklin Gothic Book" w:hAnsi="Franklin Gothic Book"/>
        <w:b/>
        <w:sz w:val="28"/>
        <w:szCs w:val="28"/>
      </w:rPr>
      <w:t>Ve filmu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857"/>
    <w:rsid w:val="00010F91"/>
    <w:rsid w:val="000705F9"/>
    <w:rsid w:val="000A2FEE"/>
    <w:rsid w:val="001B092B"/>
    <w:rsid w:val="002911F7"/>
    <w:rsid w:val="00295110"/>
    <w:rsid w:val="003243B0"/>
    <w:rsid w:val="00355C5F"/>
    <w:rsid w:val="0038470B"/>
    <w:rsid w:val="003863ED"/>
    <w:rsid w:val="003E3708"/>
    <w:rsid w:val="00426898"/>
    <w:rsid w:val="004A4941"/>
    <w:rsid w:val="004A5C0D"/>
    <w:rsid w:val="004C70F7"/>
    <w:rsid w:val="00544306"/>
    <w:rsid w:val="00566E98"/>
    <w:rsid w:val="005957FA"/>
    <w:rsid w:val="00664A59"/>
    <w:rsid w:val="006B1642"/>
    <w:rsid w:val="006B428F"/>
    <w:rsid w:val="006E5404"/>
    <w:rsid w:val="007B71DD"/>
    <w:rsid w:val="00831B12"/>
    <w:rsid w:val="008752F8"/>
    <w:rsid w:val="0087696D"/>
    <w:rsid w:val="00915014"/>
    <w:rsid w:val="009B5027"/>
    <w:rsid w:val="00A72719"/>
    <w:rsid w:val="00A86090"/>
    <w:rsid w:val="00AE0C23"/>
    <w:rsid w:val="00B403A1"/>
    <w:rsid w:val="00B45117"/>
    <w:rsid w:val="00BD7B6A"/>
    <w:rsid w:val="00C24A2A"/>
    <w:rsid w:val="00C74035"/>
    <w:rsid w:val="00CD6163"/>
    <w:rsid w:val="00D255B2"/>
    <w:rsid w:val="00D95D31"/>
    <w:rsid w:val="00E1135B"/>
    <w:rsid w:val="00E30D50"/>
    <w:rsid w:val="00E52110"/>
    <w:rsid w:val="00F03857"/>
    <w:rsid w:val="00FF5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6DA199E"/>
  <w15:chartTrackingRefBased/>
  <w15:docId w15:val="{D2A4312E-3E6C-4968-96C3-B8176025A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95110"/>
  </w:style>
  <w:style w:type="paragraph" w:styleId="Nadpis1">
    <w:name w:val="heading 1"/>
    <w:basedOn w:val="Normln"/>
    <w:next w:val="Normln"/>
    <w:link w:val="Nadpis1Char"/>
    <w:uiPriority w:val="9"/>
    <w:qFormat/>
    <w:rsid w:val="00F03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0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3857"/>
  </w:style>
  <w:style w:type="paragraph" w:styleId="Zpat">
    <w:name w:val="footer"/>
    <w:basedOn w:val="Normln"/>
    <w:link w:val="ZpatChar"/>
    <w:uiPriority w:val="99"/>
    <w:unhideWhenUsed/>
    <w:rsid w:val="00F0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3857"/>
  </w:style>
  <w:style w:type="character" w:customStyle="1" w:styleId="Nadpis1Char">
    <w:name w:val="Nadpis 1 Char"/>
    <w:basedOn w:val="Standardnpsmoodstavce"/>
    <w:link w:val="Nadpis1"/>
    <w:uiPriority w:val="9"/>
    <w:rsid w:val="00F03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F03857"/>
    <w:rPr>
      <w:color w:val="0000FF"/>
      <w:u w:val="single"/>
    </w:rPr>
  </w:style>
  <w:style w:type="character" w:customStyle="1" w:styleId="updated">
    <w:name w:val="updated"/>
    <w:basedOn w:val="Standardnpsmoodstavce"/>
    <w:rsid w:val="00F03857"/>
  </w:style>
  <w:style w:type="paragraph" w:styleId="Normlnweb">
    <w:name w:val="Normal (Web)"/>
    <w:basedOn w:val="Normln"/>
    <w:uiPriority w:val="99"/>
    <w:unhideWhenUsed/>
    <w:rsid w:val="00F03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D255B2"/>
    <w:pPr>
      <w:spacing w:after="0" w:line="240" w:lineRule="auto"/>
    </w:pPr>
  </w:style>
  <w:style w:type="character" w:customStyle="1" w:styleId="source">
    <w:name w:val="source"/>
    <w:basedOn w:val="Standardnpsmoodstavce"/>
    <w:rsid w:val="006B428F"/>
  </w:style>
  <w:style w:type="character" w:styleId="Odkaznakoment">
    <w:name w:val="annotation reference"/>
    <w:basedOn w:val="Standardnpsmoodstavce"/>
    <w:uiPriority w:val="99"/>
    <w:semiHidden/>
    <w:unhideWhenUsed/>
    <w:rsid w:val="00D95D3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95D3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95D3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95D3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95D3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95D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5D31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3E3708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B50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sfd.cz/film/11213-twister/prehled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sfd.cz/film/4704-sopka/prehled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sfd.cz/film/319379-san-andreas/prehled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627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Sosnovcová Eva</dc:creator>
  <cp:keywords/>
  <dc:description/>
  <cp:lastModifiedBy>Ježková Edita Ing.</cp:lastModifiedBy>
  <cp:revision>18</cp:revision>
  <dcterms:created xsi:type="dcterms:W3CDTF">2020-08-09T15:14:00Z</dcterms:created>
  <dcterms:modified xsi:type="dcterms:W3CDTF">2021-07-27T13:21:00Z</dcterms:modified>
</cp:coreProperties>
</file>