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B6" w:rsidRPr="001F72CF" w:rsidRDefault="001D1FA6" w:rsidP="00D0216B">
      <w:pPr>
        <w:spacing w:line="24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R</w:t>
      </w:r>
      <w:r w:rsidRPr="001F72CF">
        <w:rPr>
          <w:rFonts w:ascii="Franklin Gothic Book" w:hAnsi="Franklin Gothic Book"/>
          <w:sz w:val="48"/>
          <w:szCs w:val="48"/>
        </w:rPr>
        <w:t>eakce na stres</w:t>
      </w:r>
    </w:p>
    <w:p w:rsidR="001D1FA6" w:rsidRPr="001F72CF" w:rsidRDefault="001D1FA6" w:rsidP="00D0216B">
      <w:pPr>
        <w:spacing w:line="240" w:lineRule="auto"/>
        <w:rPr>
          <w:rFonts w:ascii="Franklin Gothic Book" w:hAnsi="Franklin Gothic Book"/>
          <w:sz w:val="48"/>
          <w:szCs w:val="48"/>
        </w:rPr>
      </w:pPr>
      <w:r w:rsidRPr="001F72CF">
        <w:rPr>
          <w:rFonts w:ascii="Franklin Gothic Book" w:hAnsi="Franklin Gothic Book"/>
          <w:sz w:val="48"/>
          <w:szCs w:val="48"/>
        </w:rPr>
        <w:t>Kartičky</w:t>
      </w:r>
    </w:p>
    <w:p w:rsidR="00FA1F76" w:rsidRPr="001F72CF" w:rsidRDefault="00EF4E55" w:rsidP="00FA1F76">
      <w:pPr>
        <w:rPr>
          <w:rFonts w:ascii="Franklin Gothic Book" w:hAnsi="Franklin Gothic Book"/>
        </w:rPr>
      </w:pPr>
      <w:r w:rsidRPr="001F72CF">
        <w:rPr>
          <w:rFonts w:ascii="Franklin Gothic Book" w:hAnsi="Franklin Gothic Book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CD8795" wp14:editId="49D73E23">
                <wp:simplePos x="0" y="0"/>
                <wp:positionH relativeFrom="column">
                  <wp:posOffset>3077479</wp:posOffset>
                </wp:positionH>
                <wp:positionV relativeFrom="paragraph">
                  <wp:posOffset>395601</wp:posOffset>
                </wp:positionV>
                <wp:extent cx="2863215" cy="2709545"/>
                <wp:effectExtent l="0" t="0" r="13335" b="1460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270954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80B" w:rsidRPr="00A74288" w:rsidRDefault="00E6180B" w:rsidP="00E6180B">
                            <w:pPr>
                              <w:spacing w:line="360" w:lineRule="auto"/>
                              <w:rPr>
                                <w:lang w:eastAsia="cs-CZ"/>
                              </w:rPr>
                            </w:pPr>
                            <w:r w:rsidRPr="00E6180B">
                              <w:rPr>
                                <w:rFonts w:ascii="Franklin Gothic Book" w:hAnsi="Franklin Gothic Book"/>
                                <w:b/>
                                <w:lang w:eastAsia="cs-CZ"/>
                              </w:rPr>
                              <w:t>Ochromení až „předstírání mrtvého brouka“</w:t>
                            </w:r>
                            <w:r w:rsidRPr="00E6180B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br/>
                              <w:t>Oběti katastrofy jsou často jakoby paralyzovány a nedokážou uniknout z</w:t>
                            </w:r>
                            <w:r w:rsidR="00E065E8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 </w:t>
                            </w:r>
                            <w:r w:rsidRPr="00E6180B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místa neštěstí, protože nejsou schopn</w:t>
                            </w:r>
                            <w:r w:rsidR="00E065E8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y</w:t>
                            </w:r>
                            <w:r w:rsidRPr="00E6180B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 xml:space="preserve"> žádného pohybu. Podstatou je obranná reakce živých organismů, která zvyšuje šance na přežití</w:t>
                            </w:r>
                            <w:r w:rsidR="00E065E8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,</w:t>
                            </w:r>
                            <w:r w:rsidRPr="00E6180B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 xml:space="preserve"> pokud není reálná vyhlídka na vítězství v</w:t>
                            </w:r>
                            <w:r w:rsidRPr="00A74288">
                              <w:rPr>
                                <w:lang w:eastAsia="cs-CZ"/>
                              </w:rPr>
                              <w:t xml:space="preserve"> boji. </w:t>
                            </w:r>
                          </w:p>
                          <w:p w:rsidR="00000080" w:rsidRDefault="00000080" w:rsidP="000000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D8795" id="Textové pole 2" o:spid="_x0000_s1026" style="position:absolute;margin-left:242.3pt;margin-top:31.15pt;width:225.45pt;height:213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sSUwIAAI0EAAAOAAAAZHJzL2Uyb0RvYy54bWysVF2O0zAQfkfiDpbfadLQdtuo6Wrpsghp&#10;+RG7HMB1nMbC9hjbbVJuxDm4GGOnLd3lDZEHyzPj+eabvyyve63IXjgvwVR0PMopEYZDLc22ol8f&#10;717NKfGBmZopMKKiB+Hp9erli2VnS1FAC6oWjiCI8WVnK9qGYMss87wVmvkRWGHQ2IDTLKDotlnt&#10;WIfoWmVFns+yDlxtHXDhPWpvByNdJfymETx8ahovAlEVRW4hnS6dm3hmqyUrt47ZVvIjDfYPLDST&#10;BoOeoW5ZYGTn5F9QWnIHHpow4qAzaBrJRcoBsxnnz7J5aJkVKRcsjrfnMvn/B8s/7j87Imvs3YwS&#10;wzT26FH0Afa/fhILSpAi1qizvsSnDxYfh/4N9Pg+5evtPfBvnhhYt8xsxY1z0LWC1chxHD2zC9cB&#10;x0eQTfcBaozFdgESUN84HQuIJSGIjr06nPuDfAhHZTGfvS7GU0o42oqrfDGdTFMMVp7crfPhnQBN&#10;4qWiDnam/oJTkGKw/b0PkRMrT+9iSA9K1ndSqSTEyRNr5cie4cwwzoUJRXJXO42kB/0sx2+YHlTj&#10;jA3qyUmNIdIMR6QU8EkQZUhX0cW0mCbgJ7az24C42Q5lfEZTy4B7o6Su6DzGPHKJlX9r6jTVgUk1&#10;3JGMMsdWxOoPfQj9pj+2dgP1AZviYNgP3Ge8tOB+UNLhblTUf98xJyhR7w02djGeTOIyJWEyvSpQ&#10;cJeWzaWFGY5QFQ2UDNd1SAsYq23gBgegkakrcVIGJkeuOPOpdsf9jEt1KadXf/4iq98AAAD//wMA&#10;UEsDBBQABgAIAAAAIQAhy/GM4gAAAAoBAAAPAAAAZHJzL2Rvd25yZXYueG1sTI9BS8NAEIXvgv9h&#10;GcGL2I1tGto0m1KEKngQjJbS2zY7JsHsbMhu0/TfOz3pcXgf732TrUfbigF73zhS8DSJQCCVzjRU&#10;Kfj63D4uQPigyejWESq4oId1fnuT6dS4M33gUIRKcAn5VCuoQ+hSKX1Zo9V+4jokzr5db3Xgs6+k&#10;6fWZy20rp1GUSKsb4oVad/hcY/lTnKyChx1tDsVleHkPLn5rtod9EnavSt3fjZsViIBj+IPhqs/q&#10;kLPT0Z3IeNEqiBdxwqiCZDoDwcByNp+DOF6TZQQyz+T/F/JfAAAA//8DAFBLAQItABQABgAIAAAA&#10;IQC2gziS/gAAAOEBAAATAAAAAAAAAAAAAAAAAAAAAABbQ29udGVudF9UeXBlc10ueG1sUEsBAi0A&#10;FAAGAAgAAAAhADj9If/WAAAAlAEAAAsAAAAAAAAAAAAAAAAALwEAAF9yZWxzLy5yZWxzUEsBAi0A&#10;FAAGAAgAAAAhAFJn6xJTAgAAjQQAAA4AAAAAAAAAAAAAAAAALgIAAGRycy9lMm9Eb2MueG1sUEsB&#10;Ai0AFAAGAAgAAAAhACHL8YziAAAACgEAAA8AAAAAAAAAAAAAAAAArQQAAGRycy9kb3ducmV2Lnht&#10;bFBLBQYAAAAABAAEAPMAAAC8BQAAAAA=&#10;" fillcolor="#f4b083 [1941]" strokecolor="white [3212]">
                <v:stroke joinstyle="miter"/>
                <v:textbox>
                  <w:txbxContent>
                    <w:p w:rsidR="00E6180B" w:rsidRPr="00A74288" w:rsidRDefault="00E6180B" w:rsidP="00E6180B">
                      <w:pPr>
                        <w:spacing w:line="360" w:lineRule="auto"/>
                        <w:rPr>
                          <w:lang w:eastAsia="cs-CZ"/>
                        </w:rPr>
                      </w:pPr>
                      <w:r w:rsidRPr="00E6180B">
                        <w:rPr>
                          <w:rFonts w:ascii="Franklin Gothic Book" w:hAnsi="Franklin Gothic Book"/>
                          <w:b/>
                          <w:lang w:eastAsia="cs-CZ"/>
                        </w:rPr>
                        <w:t>Ochromení až „předstírání mrtvého brouka“</w:t>
                      </w:r>
                      <w:r w:rsidRPr="00E6180B">
                        <w:rPr>
                          <w:rFonts w:ascii="Franklin Gothic Book" w:hAnsi="Franklin Gothic Book"/>
                          <w:lang w:eastAsia="cs-CZ"/>
                        </w:rPr>
                        <w:br/>
                        <w:t>Oběti katastrofy jsou často jakoby paralyzovány a nedokážou uniknout z</w:t>
                      </w:r>
                      <w:r w:rsidR="00E065E8">
                        <w:rPr>
                          <w:rFonts w:ascii="Franklin Gothic Book" w:hAnsi="Franklin Gothic Book"/>
                          <w:lang w:eastAsia="cs-CZ"/>
                        </w:rPr>
                        <w:t> </w:t>
                      </w:r>
                      <w:r w:rsidRPr="00E6180B">
                        <w:rPr>
                          <w:rFonts w:ascii="Franklin Gothic Book" w:hAnsi="Franklin Gothic Book"/>
                          <w:lang w:eastAsia="cs-CZ"/>
                        </w:rPr>
                        <w:t>místa neštěstí, protože nejsou schopn</w:t>
                      </w:r>
                      <w:r w:rsidR="00E065E8">
                        <w:rPr>
                          <w:rFonts w:ascii="Franklin Gothic Book" w:hAnsi="Franklin Gothic Book"/>
                          <w:lang w:eastAsia="cs-CZ"/>
                        </w:rPr>
                        <w:t>y</w:t>
                      </w:r>
                      <w:r w:rsidRPr="00E6180B">
                        <w:rPr>
                          <w:rFonts w:ascii="Franklin Gothic Book" w:hAnsi="Franklin Gothic Book"/>
                          <w:lang w:eastAsia="cs-CZ"/>
                        </w:rPr>
                        <w:t xml:space="preserve"> žádného pohybu. Podstatou je obranná reakce živých organismů, která zvyšuje šance na přežití</w:t>
                      </w:r>
                      <w:r w:rsidR="00E065E8">
                        <w:rPr>
                          <w:rFonts w:ascii="Franklin Gothic Book" w:hAnsi="Franklin Gothic Book"/>
                          <w:lang w:eastAsia="cs-CZ"/>
                        </w:rPr>
                        <w:t>,</w:t>
                      </w:r>
                      <w:r w:rsidRPr="00E6180B">
                        <w:rPr>
                          <w:rFonts w:ascii="Franklin Gothic Book" w:hAnsi="Franklin Gothic Book"/>
                          <w:lang w:eastAsia="cs-CZ"/>
                        </w:rPr>
                        <w:t xml:space="preserve"> pokud není reálná vyhlídka na vítězství v</w:t>
                      </w:r>
                      <w:r w:rsidRPr="00A74288">
                        <w:rPr>
                          <w:lang w:eastAsia="cs-CZ"/>
                        </w:rPr>
                        <w:t xml:space="preserve"> boji. </w:t>
                      </w:r>
                    </w:p>
                    <w:p w:rsidR="00000080" w:rsidRDefault="00000080" w:rsidP="00000080"/>
                  </w:txbxContent>
                </v:textbox>
                <w10:wrap type="square"/>
              </v:roundrect>
            </w:pict>
          </mc:Fallback>
        </mc:AlternateContent>
      </w:r>
      <w:r w:rsidRPr="001F72CF">
        <w:rPr>
          <w:rFonts w:ascii="Franklin Gothic Book" w:hAnsi="Franklin Gothic Book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371767</wp:posOffset>
                </wp:positionV>
                <wp:extent cx="2849880" cy="3183255"/>
                <wp:effectExtent l="0" t="0" r="26670" b="1714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318325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80" w:rsidRPr="00F3526F" w:rsidRDefault="00000080" w:rsidP="00F3526F">
                            <w:pPr>
                              <w:spacing w:line="360" w:lineRule="auto"/>
                              <w:rPr>
                                <w:rFonts w:ascii="Franklin Gothic Book" w:hAnsi="Franklin Gothic Book"/>
                                <w:lang w:eastAsia="cs-CZ"/>
                              </w:rPr>
                            </w:pPr>
                            <w:r w:rsidRPr="00F3526F">
                              <w:rPr>
                                <w:rFonts w:ascii="Franklin Gothic Book" w:hAnsi="Franklin Gothic Book"/>
                                <w:b/>
                                <w:lang w:eastAsia="cs-CZ"/>
                              </w:rPr>
                              <w:t>Popření a odmítání nepříjemné reality</w:t>
                            </w:r>
                            <w:r w:rsidRPr="00F3526F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br/>
                              <w:t>Po nárazu letadel do newyorských dvojčat začalo mnoho lidí uvnitř uklízet své pracovní stoly a teprve potom začali prchat z budovy. Podle psychologů se</w:t>
                            </w:r>
                            <w:r w:rsidR="00727AF9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 </w:t>
                            </w:r>
                            <w:r w:rsidRPr="00F3526F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lidé tímto chováním snaží popřít život ohrožující situaci a navodit dojem, že se nic neděje. Lidé vystavení neznámé situaci se snaží dělat to</w:t>
                            </w:r>
                            <w:r w:rsidR="00727AF9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,</w:t>
                            </w:r>
                            <w:r w:rsidRPr="00F3526F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 xml:space="preserve"> co </w:t>
                            </w:r>
                            <w:r w:rsidR="00727AF9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 xml:space="preserve">dělají </w:t>
                            </w:r>
                            <w:r w:rsidRPr="00F3526F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normálně</w:t>
                            </w:r>
                            <w:r w:rsidR="00727AF9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,</w:t>
                            </w:r>
                            <w:r w:rsidRPr="00F3526F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 xml:space="preserve"> a zachovat si své obvyklé návyky. Domnívají se, že pak situaci lépe zvládnou.</w:t>
                            </w:r>
                          </w:p>
                          <w:p w:rsidR="00000080" w:rsidRDefault="000000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0;margin-top:29.25pt;width:224.4pt;height:250.6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YbPgIAAFcEAAAOAAAAZHJzL2Uyb0RvYy54bWysVF1u2zAMfh+wOwh6Xxy7yZoYcYouXYYB&#10;3Q/W7gCyLNvCZFGTlNjpjXaOXWyUnKZp9zbMD4IoSh/Jjx+9uho6RfbCOgm6oOlkSonQHCqpm4J+&#10;v9++WVDiPNMVU6BFQQ/C0av161er3uQigxZUJSxBEO3y3hS09d7kSeJ4KzrmJmCERmcNtmMeTdsk&#10;lWU9oncqyabTt0kPtjIWuHAOT29GJ11H/LoW3H+payc8UQXF3HxcbVzLsCbrFcsby0wr+TEN9g9Z&#10;dExqDHqCumGekZ2Vf0F1kltwUPsJhy6BupZcxBqwmnT6opq7lhkRa0FynDnR5P4fLP+8/2qJrAqa&#10;pZeUaNZhk+7F4GH/+xcxoATJAkm9cTnevTN42w/vYMBmx4KduQX+wxENm5bpRlxbC30rWIVJpuFl&#10;cvZ0xHEBpOw/QYWx2M5DBBpq2wUGkROC6Nisw6lBmA/heJgtZsvFAl0cfRfp4iKbz2MMlj8+N9b5&#10;DwI6EjYFtbDT1TeUQYzB9rfOh5xY/ngvhHSgZLWVSkXDNuVGWbJnKJktftOoEnzy7JrSpC/ocp7N&#10;RxqeQQT1ihNI2YxEvEDopEfpK9kVdDEN3yjGwN17XUVheibVuMfwSh/JDPyNTPqhHGLzYoBAdAnV&#10;Adm1MCodJxM3LdgHSnpUeUHdzx2zghL1UWOHlulsFsYiGrP5ZYaGPfeU5x6mOUIV1FMybjc+jlKg&#10;TcM1drKWkd6nTI4po3oj68dJC+NxbsdbT/+D9R8AAAD//wMAUEsDBBQABgAIAAAAIQA9rKMa3gAA&#10;AAcBAAAPAAAAZHJzL2Rvd25yZXYueG1sTI/BTsMwEETvSPyDtUjcqF3UQJrGqVAlJMQFUagQNyc2&#10;SYq9juJtG/h6lhMcZ2c186ZcT8GLoxtTH1HDfKZAOGyi7bHV8Ppyf5WDSGTQGh/RafhyCdbV+Vlp&#10;ChtP+OyOW2oFh2AqjIaOaCikTE3ngkmzODhk7yOOwRDLsZV2NCcOD15eK3Ujg+mRGzozuE3nms/t&#10;IWh4Um/7h/e62al9T9+0ufXd426u9eXFdLcCQW6iv2f4xWd0qJipjge0SXgNPIQ0ZHkGgt3FIuch&#10;NR+yZQ6yKuV//uoHAAD//wMAUEsBAi0AFAAGAAgAAAAhALaDOJL+AAAA4QEAABMAAAAAAAAAAAAA&#10;AAAAAAAAAFtDb250ZW50X1R5cGVzXS54bWxQSwECLQAUAAYACAAAACEAOP0h/9YAAACUAQAACwAA&#10;AAAAAAAAAAAAAAAvAQAAX3JlbHMvLnJlbHNQSwECLQAUAAYACAAAACEA0OVGGz4CAABXBAAADgAA&#10;AAAAAAAAAAAAAAAuAgAAZHJzL2Uyb0RvYy54bWxQSwECLQAUAAYACAAAACEAPayjGt4AAAAHAQAA&#10;DwAAAAAAAAAAAAAAAACYBAAAZHJzL2Rvd25yZXYueG1sUEsFBgAAAAAEAAQA8wAAAKMFAAAAAA==&#10;" fillcolor="yellow" strokecolor="white [3212]">
                <v:stroke joinstyle="miter"/>
                <v:textbox>
                  <w:txbxContent>
                    <w:p w:rsidR="00000080" w:rsidRPr="00F3526F" w:rsidRDefault="00000080" w:rsidP="00F3526F">
                      <w:pPr>
                        <w:spacing w:line="360" w:lineRule="auto"/>
                        <w:rPr>
                          <w:rFonts w:ascii="Franklin Gothic Book" w:hAnsi="Franklin Gothic Book"/>
                          <w:lang w:eastAsia="cs-CZ"/>
                        </w:rPr>
                      </w:pPr>
                      <w:r w:rsidRPr="00F3526F">
                        <w:rPr>
                          <w:rFonts w:ascii="Franklin Gothic Book" w:hAnsi="Franklin Gothic Book"/>
                          <w:b/>
                          <w:lang w:eastAsia="cs-CZ"/>
                        </w:rPr>
                        <w:t>Popření a odmítání nepříjemné reality</w:t>
                      </w:r>
                      <w:r w:rsidRPr="00F3526F">
                        <w:rPr>
                          <w:rFonts w:ascii="Franklin Gothic Book" w:hAnsi="Franklin Gothic Book"/>
                          <w:lang w:eastAsia="cs-CZ"/>
                        </w:rPr>
                        <w:br/>
                        <w:t>Po nárazu letadel do newyorských dvojčat začalo mnoho lidí uvnitř uklízet své pracovní stoly a teprve potom začali prchat z budovy. Podle psychologů se</w:t>
                      </w:r>
                      <w:r w:rsidR="00727AF9">
                        <w:rPr>
                          <w:rFonts w:ascii="Franklin Gothic Book" w:hAnsi="Franklin Gothic Book"/>
                          <w:lang w:eastAsia="cs-CZ"/>
                        </w:rPr>
                        <w:t> </w:t>
                      </w:r>
                      <w:r w:rsidRPr="00F3526F">
                        <w:rPr>
                          <w:rFonts w:ascii="Franklin Gothic Book" w:hAnsi="Franklin Gothic Book"/>
                          <w:lang w:eastAsia="cs-CZ"/>
                        </w:rPr>
                        <w:t>lidé tímto chováním snaží popřít život ohrožující situaci a navodit dojem, že se nic neděje. Lidé vystavení neznámé situaci se snaží dělat to</w:t>
                      </w:r>
                      <w:r w:rsidR="00727AF9">
                        <w:rPr>
                          <w:rFonts w:ascii="Franklin Gothic Book" w:hAnsi="Franklin Gothic Book"/>
                          <w:lang w:eastAsia="cs-CZ"/>
                        </w:rPr>
                        <w:t>,</w:t>
                      </w:r>
                      <w:r w:rsidRPr="00F3526F">
                        <w:rPr>
                          <w:rFonts w:ascii="Franklin Gothic Book" w:hAnsi="Franklin Gothic Book"/>
                          <w:lang w:eastAsia="cs-CZ"/>
                        </w:rPr>
                        <w:t xml:space="preserve"> co </w:t>
                      </w:r>
                      <w:r w:rsidR="00727AF9">
                        <w:rPr>
                          <w:rFonts w:ascii="Franklin Gothic Book" w:hAnsi="Franklin Gothic Book"/>
                          <w:lang w:eastAsia="cs-CZ"/>
                        </w:rPr>
                        <w:t xml:space="preserve">dělají </w:t>
                      </w:r>
                      <w:r w:rsidRPr="00F3526F">
                        <w:rPr>
                          <w:rFonts w:ascii="Franklin Gothic Book" w:hAnsi="Franklin Gothic Book"/>
                          <w:lang w:eastAsia="cs-CZ"/>
                        </w:rPr>
                        <w:t>normálně</w:t>
                      </w:r>
                      <w:r w:rsidR="00727AF9">
                        <w:rPr>
                          <w:rFonts w:ascii="Franklin Gothic Book" w:hAnsi="Franklin Gothic Book"/>
                          <w:lang w:eastAsia="cs-CZ"/>
                        </w:rPr>
                        <w:t>,</w:t>
                      </w:r>
                      <w:r w:rsidRPr="00F3526F">
                        <w:rPr>
                          <w:rFonts w:ascii="Franklin Gothic Book" w:hAnsi="Franklin Gothic Book"/>
                          <w:lang w:eastAsia="cs-CZ"/>
                        </w:rPr>
                        <w:t xml:space="preserve"> a zachovat si své obvyklé návyky. Domnívají se, že pak situaci lépe zvládnou.</w:t>
                      </w:r>
                    </w:p>
                    <w:p w:rsidR="00000080" w:rsidRDefault="00000080"/>
                  </w:txbxContent>
                </v:textbox>
                <w10:wrap type="square" anchorx="margin"/>
              </v:roundrect>
            </w:pict>
          </mc:Fallback>
        </mc:AlternateContent>
      </w:r>
    </w:p>
    <w:p w:rsidR="00FA1F76" w:rsidRPr="001F72CF" w:rsidRDefault="00FA1F76" w:rsidP="00FA1F76">
      <w:pPr>
        <w:rPr>
          <w:rFonts w:ascii="Franklin Gothic Book" w:hAnsi="Franklin Gothic Book"/>
          <w:b/>
          <w:lang w:eastAsia="cs-CZ"/>
        </w:rPr>
      </w:pPr>
    </w:p>
    <w:p w:rsidR="00FA1F76" w:rsidRPr="001F72CF" w:rsidRDefault="00FA1F76" w:rsidP="00FA1F76">
      <w:pPr>
        <w:rPr>
          <w:rFonts w:ascii="Franklin Gothic Book" w:hAnsi="Franklin Gothic Book"/>
          <w:b/>
          <w:lang w:eastAsia="cs-CZ"/>
        </w:rPr>
      </w:pPr>
    </w:p>
    <w:p w:rsidR="004B7D2F" w:rsidRPr="001F72CF" w:rsidRDefault="004B7D2F" w:rsidP="003F04B6">
      <w:pPr>
        <w:rPr>
          <w:rFonts w:ascii="Franklin Gothic Book" w:hAnsi="Franklin Gothic Book"/>
          <w:lang w:eastAsia="cs-CZ"/>
        </w:rPr>
      </w:pPr>
    </w:p>
    <w:p w:rsidR="004B7D2F" w:rsidRPr="001F72CF" w:rsidRDefault="00EF4E55" w:rsidP="003F04B6">
      <w:pPr>
        <w:rPr>
          <w:rFonts w:ascii="Franklin Gothic Book" w:hAnsi="Franklin Gothic Book"/>
          <w:lang w:eastAsia="cs-CZ"/>
        </w:rPr>
      </w:pPr>
      <w:r w:rsidRPr="001F72CF">
        <w:rPr>
          <w:rFonts w:ascii="Franklin Gothic Book" w:hAnsi="Franklin Gothic Book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7B4031" wp14:editId="105A6102">
                <wp:simplePos x="0" y="0"/>
                <wp:positionH relativeFrom="margin">
                  <wp:posOffset>3077252</wp:posOffset>
                </wp:positionH>
                <wp:positionV relativeFrom="paragraph">
                  <wp:posOffset>446294</wp:posOffset>
                </wp:positionV>
                <wp:extent cx="2863215" cy="2709545"/>
                <wp:effectExtent l="0" t="0" r="13335" b="14605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2709545"/>
                        </a:xfrm>
                        <a:prstGeom prst="roundRect">
                          <a:avLst/>
                        </a:prstGeom>
                        <a:solidFill>
                          <a:srgbClr val="E169DB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D2F" w:rsidRPr="004B7D2F" w:rsidRDefault="004B7D2F" w:rsidP="004B7D2F">
                            <w:pPr>
                              <w:spacing w:line="360" w:lineRule="auto"/>
                              <w:rPr>
                                <w:rFonts w:ascii="Franklin Gothic Book" w:hAnsi="Franklin Gothic Book"/>
                                <w:b/>
                                <w:lang w:eastAsia="cs-CZ"/>
                              </w:rPr>
                            </w:pPr>
                            <w:r w:rsidRPr="004B7D2F">
                              <w:rPr>
                                <w:rFonts w:ascii="Franklin Gothic Book" w:hAnsi="Franklin Gothic Book"/>
                                <w:b/>
                                <w:lang w:eastAsia="cs-CZ"/>
                              </w:rPr>
                              <w:t>Mdloby</w:t>
                            </w:r>
                          </w:p>
                          <w:p w:rsidR="004B7D2F" w:rsidRPr="004B7D2F" w:rsidRDefault="004B7D2F" w:rsidP="004B7D2F">
                            <w:pPr>
                              <w:spacing w:line="360" w:lineRule="auto"/>
                              <w:rPr>
                                <w:rFonts w:ascii="Franklin Gothic Book" w:hAnsi="Franklin Gothic Book"/>
                                <w:lang w:eastAsia="cs-CZ"/>
                              </w:rPr>
                            </w:pPr>
                            <w:r w:rsidRPr="004B7D2F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Mdloby zvyšují šance na přežití mimo jiné poklesem krevního tlaku, což minimalizuje ztrátu krve. Tato reakce je častější u žen a dětí, protože to je obvykle nebojující část populace.</w:t>
                            </w:r>
                          </w:p>
                          <w:p w:rsidR="004B7D2F" w:rsidRDefault="004B7D2F" w:rsidP="004B7D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B4031" id="_x0000_s1028" style="position:absolute;margin-left:242.3pt;margin-top:35.15pt;width:225.45pt;height:213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/2PgIAAFYEAAAOAAAAZHJzL2Uyb0RvYy54bWysVF1u2zAMfh+wOwh6X5x4cZoYcYo2aYcB&#10;3Q/W7gCyLNvCZFGTlNjdjXaOXWyUnGZp9zYsD4JoUh8/fiSzvhw6RQ7COgm6oLPJlBKhOVRSNwX9&#10;+nD7ZkmJ80xXTIEWBX0Ujl5uXr9a9yYXKbSgKmEJgmiX96agrfcmTxLHW9ExNwEjNDprsB3zaNom&#10;qSzrEb1TSTqdLpIebGUscOEcft2NTrqJ+HUtuP9U1054ogqK3Hw8bTzLcCabNcsby0wr+ZEG+wcW&#10;HZMak56gdswzsrfyL6hOcgsOaj/h0CVQ15KLWANWM5u+qOa+ZUbEWlAcZ04yuf8Hyz8ePlsiK+wd&#10;dkqzDnv0IAYPh18/iQElSBo06o3LMfTeYLAfrmHA+FivM3fAvzmiYdsy3Ygra6FvBauQ4yy8TM6e&#10;jjgugJT9B6gwF9t7iEBDbbsgIEpCEB179XjqD/IhHD+my8XbdJZRwtGXXkxX2TyLOVj+9NxY598J&#10;6Ei4FNTCXldfcApiDna4cz5wYvlTXEjpQMnqVioVDduUW2XJgeHE3MwWq931McWzMKVJX9BVlmaj&#10;DM8gwvCKE0jZjEK8SNRJj5OvZFfQ5TT8QhqWB+1udBXvnkk13pGx0kcxg36jkn4oh9i7U49KqB5R&#10;XQvjoONi4qUF+4OSHoe8oO77nllBiXqvsUOr2XwetiIa8+wiRcOee8pzD9McoQrqKRmvWx83KdDW&#10;cIWdrGWUN7R8ZHKkjMMbVT8uWtiOcztG/fk72PwGAAD//wMAUEsDBBQABgAIAAAAIQBSAKvu3wAA&#10;AAoBAAAPAAAAZHJzL2Rvd25yZXYueG1sTI9BTsMwEEX3SNzBGiQ2iDqlbZqGOBVUKoIlgQM48ZBE&#10;tcdR7Dbh9gwrWI7+0/9viv3srLjgGHpPCpaLBARS401PrYLPj+N9BiJETUZbT6jgGwPsy+urQufG&#10;T/SOlyq2gkso5FpBF+OQSxmaDp0OCz8gcfblR6cjn2MrzagnLndWPiRJKp3uiRc6PeChw+ZUnZ2C&#10;u/nNTMbZLK0ruzyeXg7P5rVX6vZmfnoEEXGOfzD86rM6lOxU+zOZIKyCdbZOGVWwTVYgGNitNhsQ&#10;NSe7bQKyLOT/F8ofAAAA//8DAFBLAQItABQABgAIAAAAIQC2gziS/gAAAOEBAAATAAAAAAAAAAAA&#10;AAAAAAAAAABbQ29udGVudF9UeXBlc10ueG1sUEsBAi0AFAAGAAgAAAAhADj9If/WAAAAlAEAAAsA&#10;AAAAAAAAAAAAAAAALwEAAF9yZWxzLy5yZWxzUEsBAi0AFAAGAAgAAAAhAOABn/Y+AgAAVgQAAA4A&#10;AAAAAAAAAAAAAAAALgIAAGRycy9lMm9Eb2MueG1sUEsBAi0AFAAGAAgAAAAhAFIAq+7fAAAACgEA&#10;AA8AAAAAAAAAAAAAAAAAmAQAAGRycy9kb3ducmV2LnhtbFBLBQYAAAAABAAEAPMAAACkBQAAAAA=&#10;" fillcolor="#e169db" strokecolor="white [3212]">
                <v:stroke joinstyle="miter"/>
                <v:textbox>
                  <w:txbxContent>
                    <w:p w:rsidR="004B7D2F" w:rsidRPr="004B7D2F" w:rsidRDefault="004B7D2F" w:rsidP="004B7D2F">
                      <w:pPr>
                        <w:spacing w:line="360" w:lineRule="auto"/>
                        <w:rPr>
                          <w:rFonts w:ascii="Franklin Gothic Book" w:hAnsi="Franklin Gothic Book"/>
                          <w:b/>
                          <w:lang w:eastAsia="cs-CZ"/>
                        </w:rPr>
                      </w:pPr>
                      <w:r w:rsidRPr="004B7D2F">
                        <w:rPr>
                          <w:rFonts w:ascii="Franklin Gothic Book" w:hAnsi="Franklin Gothic Book"/>
                          <w:b/>
                          <w:lang w:eastAsia="cs-CZ"/>
                        </w:rPr>
                        <w:t>Mdloby</w:t>
                      </w:r>
                    </w:p>
                    <w:p w:rsidR="004B7D2F" w:rsidRPr="004B7D2F" w:rsidRDefault="004B7D2F" w:rsidP="004B7D2F">
                      <w:pPr>
                        <w:spacing w:line="360" w:lineRule="auto"/>
                        <w:rPr>
                          <w:rFonts w:ascii="Franklin Gothic Book" w:hAnsi="Franklin Gothic Book"/>
                          <w:lang w:eastAsia="cs-CZ"/>
                        </w:rPr>
                      </w:pPr>
                      <w:r w:rsidRPr="004B7D2F">
                        <w:rPr>
                          <w:rFonts w:ascii="Franklin Gothic Book" w:hAnsi="Franklin Gothic Book"/>
                          <w:lang w:eastAsia="cs-CZ"/>
                        </w:rPr>
                        <w:t>Mdloby zvyšují šance na přežití mimo jiné poklesem krevního tlaku, což minimalizuje ztrátu krve. Tato reakce je častější u žen a dětí, protože to je obvykle nebojující část populace.</w:t>
                      </w:r>
                    </w:p>
                    <w:p w:rsidR="004B7D2F" w:rsidRDefault="004B7D2F" w:rsidP="004B7D2F"/>
                  </w:txbxContent>
                </v:textbox>
                <w10:wrap type="square" anchorx="margin"/>
              </v:roundrect>
            </w:pict>
          </mc:Fallback>
        </mc:AlternateContent>
      </w:r>
      <w:r w:rsidRPr="001F72CF">
        <w:rPr>
          <w:rFonts w:ascii="Franklin Gothic Book" w:hAnsi="Franklin Gothic Book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6B3C28" wp14:editId="36EF966F">
                <wp:simplePos x="0" y="0"/>
                <wp:positionH relativeFrom="margin">
                  <wp:align>left</wp:align>
                </wp:positionH>
                <wp:positionV relativeFrom="paragraph">
                  <wp:posOffset>463495</wp:posOffset>
                </wp:positionV>
                <wp:extent cx="2863215" cy="2749550"/>
                <wp:effectExtent l="0" t="0" r="13335" b="12700"/>
                <wp:wrapSquare wrapText="bothSides"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27495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D2F" w:rsidRPr="004B7D2F" w:rsidRDefault="004B7D2F" w:rsidP="004B7D2F">
                            <w:pPr>
                              <w:spacing w:line="360" w:lineRule="auto"/>
                              <w:rPr>
                                <w:rFonts w:ascii="Franklin Gothic Book" w:hAnsi="Franklin Gothic Book"/>
                              </w:rPr>
                            </w:pPr>
                            <w:r w:rsidRPr="004B7D2F">
                              <w:rPr>
                                <w:rFonts w:ascii="Franklin Gothic Book" w:hAnsi="Franklin Gothic Book"/>
                                <w:b/>
                                <w:lang w:eastAsia="cs-CZ"/>
                              </w:rPr>
                              <w:t>"Tunelové" vidění</w:t>
                            </w:r>
                            <w:r w:rsidRPr="004B7D2F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br/>
                              <w:t>Lidé v krizové situaci mají problémy s</w:t>
                            </w:r>
                            <w:r w:rsidR="00CD4D0D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 </w:t>
                            </w:r>
                            <w:r w:rsidRPr="004B7D2F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postřehnutím celé scény a soustředí se pouze na jediný její aspekt. Dochází ke</w:t>
                            </w:r>
                            <w:r w:rsidR="00CD4D0D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 </w:t>
                            </w:r>
                            <w:r w:rsidRPr="004B7D2F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ztrátě periferního vidění, lidé vidí rozmazaně – dobře vidí tak na půl metru. Je to příprava na boj</w:t>
                            </w:r>
                            <w:r w:rsidR="00727AF9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 xml:space="preserve">: </w:t>
                            </w:r>
                            <w:r w:rsidRPr="004B7D2F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 xml:space="preserve">protože při ohrožení nepřítelem potřebujeme vidět na soupeře, ne </w:t>
                            </w:r>
                            <w:r w:rsidR="00727AF9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 xml:space="preserve">to, </w:t>
                            </w:r>
                            <w:r w:rsidRPr="004B7D2F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že kolem letí moucha.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B3C28" id="_x0000_s1029" style="position:absolute;margin-left:0;margin-top:36.5pt;width:225.45pt;height:216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VcKVAIAAJQEAAAOAAAAZHJzL2Uyb0RvYy54bWysVNtuEzEQfUfiHyy/k022uXXVTVVaipDK&#10;RbR8gOP1Zi1sj7Gd7KZ/xHfwY4ztpIQi8YDIw8oe22fOnDOTi8tBK7ITzkswNZ2MxpQIw6GRZlPT&#10;Lw+3r5aU+MBMwxQYUdO98PRy9fLFRW8rUUIHqhGOIIjxVW9r2oVgq6LwvBOa+RFYYfCwBadZwK3b&#10;FI1jPaJrVZTj8bzowTXWARfeY/QmH9JVwm9bwcPHtvUiEFVT5BbS16XvOn6L1QWrNo7ZTvIDDfYP&#10;LDSTBpM+Qd2wwMjWyT+gtOQOPLRhxEEX0LaSi1QDVjMZP6vmvmNWpFpQHG+fZPL/D5Z/2H1yRDbo&#10;3YISwzR69CCGALsf34kFJUgZNeqtr/DqvcXLYXgNA95P9Xp7B/yrJwauO2Y24so56DvBGuQ4iS+L&#10;k6cZx0eQdf8eGszFtgES0NA6HQVESQiio1f7J3+QD+EYLJfzs3Iyo4TjWbmYns9mycGCVcfn1vnw&#10;VoAmcVFTB1vTfMYuSDnY7s6HyIlVx3sxpQclm1upVNrEzhPXypEdw55hnAsTcq1qq5F0jk/H+Mvd&#10;g2HssRyeH8OYIvVwREoJf0uiDOlrej4rZ1nEvxBYb7KMz2hqGXBulNQ1XcacBy5R+TemSV0dmFR5&#10;jWSUOVgR1c8+hGE9JOfPjg6vodmjNw7ymOBY46ID90hJjyNSU/9ty5ygRL0z6O/5ZDqNM5U209mi&#10;xI07PVmfnjDDEaqmgZK8vA5pDqPoBq6wD1qZzIkNk5kcKGPrJwkPYxpn63Sfbv36M1n9BAAA//8D&#10;AFBLAwQUAAYACAAAACEAV+85ZdoAAAAHAQAADwAAAGRycy9kb3ducmV2LnhtbEyPzU7DMBCE70i8&#10;g7VI3KhNQ0sb4lSogjtpeQA3XpKIeB1s54e3ZznBaTWa0cy3xWFxvZgwxM6ThvuVAoFUe9tRo+H9&#10;/Hq3AxGTIWt6T6jhGyMcyuurwuTWz1ThdEqN4BKKudHQpjTkUsa6RWfiyg9I7H344ExiGRppg5m5&#10;3PVyrdRWOtMRL7RmwGOL9edpdBqq8zGL60plYb8bvt5e+nkK46z17c3y/AQi4ZL+wvCLz+hQMtPF&#10;j2Sj6DXwI0nDY8aX3YeN2oO4aNiorQJZFvI/f/kDAAD//wMAUEsBAi0AFAAGAAgAAAAhALaDOJL+&#10;AAAA4QEAABMAAAAAAAAAAAAAAAAAAAAAAFtDb250ZW50X1R5cGVzXS54bWxQSwECLQAUAAYACAAA&#10;ACEAOP0h/9YAAACUAQAACwAAAAAAAAAAAAAAAAAvAQAAX3JlbHMvLnJlbHNQSwECLQAUAAYACAAA&#10;ACEA3fFXClQCAACUBAAADgAAAAAAAAAAAAAAAAAuAgAAZHJzL2Uyb0RvYy54bWxQSwECLQAUAAYA&#10;CAAAACEAV+85ZdoAAAAHAQAADwAAAAAAAAAAAAAAAACuBAAAZHJzL2Rvd25yZXYueG1sUEsFBgAA&#10;AAAEAAQA8wAAALUFAAAAAA==&#10;" fillcolor="#b4c6e7 [1300]" strokecolor="white [3212]">
                <v:stroke joinstyle="miter"/>
                <v:textbox>
                  <w:txbxContent>
                    <w:p w:rsidR="004B7D2F" w:rsidRPr="004B7D2F" w:rsidRDefault="004B7D2F" w:rsidP="004B7D2F">
                      <w:pPr>
                        <w:spacing w:line="360" w:lineRule="auto"/>
                        <w:rPr>
                          <w:rFonts w:ascii="Franklin Gothic Book" w:hAnsi="Franklin Gothic Book"/>
                        </w:rPr>
                      </w:pPr>
                      <w:r w:rsidRPr="004B7D2F">
                        <w:rPr>
                          <w:rFonts w:ascii="Franklin Gothic Book" w:hAnsi="Franklin Gothic Book"/>
                          <w:b/>
                          <w:lang w:eastAsia="cs-CZ"/>
                        </w:rPr>
                        <w:t>"Tunelové" vidění</w:t>
                      </w:r>
                      <w:r w:rsidRPr="004B7D2F">
                        <w:rPr>
                          <w:rFonts w:ascii="Franklin Gothic Book" w:hAnsi="Franklin Gothic Book"/>
                          <w:lang w:eastAsia="cs-CZ"/>
                        </w:rPr>
                        <w:br/>
                        <w:t>Lidé v krizové situaci mají problémy s</w:t>
                      </w:r>
                      <w:r w:rsidR="00CD4D0D">
                        <w:rPr>
                          <w:rFonts w:ascii="Franklin Gothic Book" w:hAnsi="Franklin Gothic Book"/>
                          <w:lang w:eastAsia="cs-CZ"/>
                        </w:rPr>
                        <w:t> </w:t>
                      </w:r>
                      <w:r w:rsidRPr="004B7D2F">
                        <w:rPr>
                          <w:rFonts w:ascii="Franklin Gothic Book" w:hAnsi="Franklin Gothic Book"/>
                          <w:lang w:eastAsia="cs-CZ"/>
                        </w:rPr>
                        <w:t>postřehnutím celé scény a soustředí se pouze na jediný její aspekt. Dochází ke</w:t>
                      </w:r>
                      <w:r w:rsidR="00CD4D0D">
                        <w:rPr>
                          <w:rFonts w:ascii="Franklin Gothic Book" w:hAnsi="Franklin Gothic Book"/>
                          <w:lang w:eastAsia="cs-CZ"/>
                        </w:rPr>
                        <w:t> </w:t>
                      </w:r>
                      <w:r w:rsidRPr="004B7D2F">
                        <w:rPr>
                          <w:rFonts w:ascii="Franklin Gothic Book" w:hAnsi="Franklin Gothic Book"/>
                          <w:lang w:eastAsia="cs-CZ"/>
                        </w:rPr>
                        <w:t>ztrátě periferního vidění, lidé vidí rozmazaně – dobře vidí tak na půl metru. Je to příprava na boj</w:t>
                      </w:r>
                      <w:r w:rsidR="00727AF9">
                        <w:rPr>
                          <w:rFonts w:ascii="Franklin Gothic Book" w:hAnsi="Franklin Gothic Book"/>
                          <w:lang w:eastAsia="cs-CZ"/>
                        </w:rPr>
                        <w:t xml:space="preserve">: </w:t>
                      </w:r>
                      <w:r w:rsidRPr="004B7D2F">
                        <w:rPr>
                          <w:rFonts w:ascii="Franklin Gothic Book" w:hAnsi="Franklin Gothic Book"/>
                          <w:lang w:eastAsia="cs-CZ"/>
                        </w:rPr>
                        <w:t xml:space="preserve">protože při ohrožení nepřítelem potřebujeme vidět na soupeře, ne </w:t>
                      </w:r>
                      <w:r w:rsidR="00727AF9">
                        <w:rPr>
                          <w:rFonts w:ascii="Franklin Gothic Book" w:hAnsi="Franklin Gothic Book"/>
                          <w:lang w:eastAsia="cs-CZ"/>
                        </w:rPr>
                        <w:t xml:space="preserve">to, </w:t>
                      </w:r>
                      <w:r w:rsidRPr="004B7D2F">
                        <w:rPr>
                          <w:rFonts w:ascii="Franklin Gothic Book" w:hAnsi="Franklin Gothic Book"/>
                          <w:lang w:eastAsia="cs-CZ"/>
                        </w:rPr>
                        <w:t>že kolem letí moucha.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5F1996" w:rsidRPr="001F72CF" w:rsidRDefault="005F1996" w:rsidP="003F04B6">
      <w:pPr>
        <w:rPr>
          <w:rFonts w:ascii="Franklin Gothic Book" w:hAnsi="Franklin Gothic Book"/>
          <w:lang w:eastAsia="cs-CZ"/>
        </w:rPr>
      </w:pPr>
    </w:p>
    <w:p w:rsidR="005F1996" w:rsidRPr="001F72CF" w:rsidRDefault="002F467B" w:rsidP="003F04B6">
      <w:pPr>
        <w:rPr>
          <w:rFonts w:ascii="Franklin Gothic Book" w:hAnsi="Franklin Gothic Book"/>
          <w:lang w:eastAsia="cs-CZ"/>
        </w:rPr>
      </w:pPr>
      <w:r w:rsidRPr="001F72CF">
        <w:rPr>
          <w:rFonts w:ascii="Franklin Gothic Book" w:hAnsi="Franklin Gothic Book"/>
          <w:b/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755DC9" wp14:editId="0A9BA4A4">
                <wp:simplePos x="0" y="0"/>
                <wp:positionH relativeFrom="margin">
                  <wp:posOffset>3089275</wp:posOffset>
                </wp:positionH>
                <wp:positionV relativeFrom="paragraph">
                  <wp:posOffset>285750</wp:posOffset>
                </wp:positionV>
                <wp:extent cx="2863215" cy="2774950"/>
                <wp:effectExtent l="0" t="0" r="13335" b="2540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2774950"/>
                        </a:xfrm>
                        <a:prstGeom prst="roundRect">
                          <a:avLst/>
                        </a:prstGeom>
                        <a:solidFill>
                          <a:srgbClr val="90E20C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E55" w:rsidRPr="00EF4E55" w:rsidRDefault="00EF4E55" w:rsidP="00EF4E55">
                            <w:pPr>
                              <w:spacing w:line="360" w:lineRule="auto"/>
                              <w:rPr>
                                <w:rFonts w:ascii="Franklin Gothic Book" w:hAnsi="Franklin Gothic Book"/>
                                <w:b/>
                                <w:lang w:eastAsia="cs-CZ"/>
                              </w:rPr>
                            </w:pPr>
                            <w:r w:rsidRPr="00EF4E55">
                              <w:rPr>
                                <w:rFonts w:ascii="Franklin Gothic Book" w:hAnsi="Franklin Gothic Book"/>
                                <w:b/>
                                <w:lang w:eastAsia="cs-CZ"/>
                              </w:rPr>
                              <w:t>Aktivní přístup a útok</w:t>
                            </w:r>
                          </w:p>
                          <w:p w:rsidR="00EF4E55" w:rsidRPr="00EF4E55" w:rsidRDefault="00EF4E55" w:rsidP="00EF4E55">
                            <w:pPr>
                              <w:spacing w:line="360" w:lineRule="auto"/>
                              <w:rPr>
                                <w:rFonts w:ascii="Franklin Gothic Book" w:hAnsi="Franklin Gothic Book"/>
                              </w:rPr>
                            </w:pPr>
                            <w:r w:rsidRPr="00EF4E55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Aktivní hledání způsobů a kroků</w:t>
                            </w:r>
                            <w:r w:rsidR="002F467B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,</w:t>
                            </w:r>
                            <w:r w:rsidRPr="00EF4E55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 xml:space="preserve"> jak</w:t>
                            </w:r>
                            <w:r w:rsidR="002F467B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 </w:t>
                            </w:r>
                            <w:r w:rsidRPr="00EF4E55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katastrofě čelit, odhodlání k</w:t>
                            </w:r>
                            <w:r w:rsidR="002F467B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 </w:t>
                            </w:r>
                            <w:r w:rsidRPr="00EF4E55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 xml:space="preserve">protiakci. Při takové reakci člověk brání sebe </w:t>
                            </w:r>
                            <w:r w:rsidR="002F467B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>nebo </w:t>
                            </w:r>
                            <w:r w:rsidRPr="00EF4E55">
                              <w:rPr>
                                <w:rFonts w:ascii="Franklin Gothic Book" w:hAnsi="Franklin Gothic Book"/>
                                <w:lang w:eastAsia="cs-CZ"/>
                              </w:rPr>
                              <w:t xml:space="preserve">své blízké. </w:t>
                            </w:r>
                            <w:r w:rsidRPr="00EF4E55">
                              <w:rPr>
                                <w:rFonts w:ascii="Franklin Gothic Book" w:hAnsi="Franklin Gothic Book"/>
                              </w:rPr>
                              <w:t>Projevuje se rudnutím, pocením, zrychleným řečovým projevem, třesem rukou či nohou, neobyčejnou silou, výrazným projevem emocí</w:t>
                            </w:r>
                            <w:r w:rsidR="002F467B">
                              <w:rPr>
                                <w:rFonts w:ascii="Franklin Gothic Book" w:hAnsi="Franklin Gothic Book"/>
                              </w:rPr>
                              <w:t>. Čas</w:t>
                            </w:r>
                            <w:r w:rsidRPr="00EF4E55">
                              <w:rPr>
                                <w:rFonts w:ascii="Franklin Gothic Book" w:hAnsi="Franklin Gothic Book"/>
                              </w:rPr>
                              <w:t xml:space="preserve"> pro</w:t>
                            </w:r>
                            <w:r w:rsidR="002F467B">
                              <w:rPr>
                                <w:rFonts w:ascii="Franklin Gothic Book" w:hAnsi="Franklin Gothic Book"/>
                              </w:rPr>
                              <w:t> </w:t>
                            </w:r>
                            <w:r w:rsidRPr="00EF4E55">
                              <w:rPr>
                                <w:rFonts w:ascii="Franklin Gothic Book" w:hAnsi="Franklin Gothic Book"/>
                              </w:rPr>
                              <w:t>dotyčného běží subjektivně rychleji.</w:t>
                            </w:r>
                          </w:p>
                          <w:p w:rsidR="00EF4E55" w:rsidRDefault="00EF4E55" w:rsidP="00EF4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55DC9" id="_x0000_s1030" style="position:absolute;margin-left:243.25pt;margin-top:22.5pt;width:225.45pt;height:21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/+qPQIAAFYEAAAOAAAAZHJzL2Uyb0RvYy54bWysVNuO0zAQfUfiHyy/06Sh3bZR09XS3UVI&#10;y0Xs8gGO4yQWjsfYbpPlj/gOfoyx05ZS3hB9sOzM+PjMmTNdXw+dInthnQRd0OkkpURoDpXUTUG/&#10;PN2/WlLiPNMVU6BFQZ+Fo9ebly/WvclFBi2oSliCINrlvSlo673Jk8TxVnTMTcAIjcEabMc8Hm2T&#10;VJb1iN6pJEvTq6QHWxkLXDiHX2/HIN1E/LoW3H+sayc8UQVFbj6uNq5lWJPNmuWNZaaV/ECD/QOL&#10;jkmNj56gbplnZGflX1Cd5BYc1H7CoUugriUXsQasZppeVPPYMiNiLSiOMyeZ3P+D5R/2nyyRVUEz&#10;lEezDnv0JAYP+58/iAElSBY06o3LMfXRYLIf3sCAvY71OvMA/KsjGrYt0424sRb6VrAKOU7DzeTs&#10;6ojjAkjZv4cK32I7DxFoqG0XBERJCKIjmedTf5AP4fgxW169zqZzSjjGssVitprHDiYsP1431vm3&#10;AjoSNgW1sNPVZ3RBfIPtH5wPnFh+zAtPOlCyupdKxYNtyq2yZM/QMav0Lku3sYyLNKVJj/F5Nh9l&#10;+AMimFecQMpmFOICoZMena9kV9BlGn6jF4N2d7qKvvRMqnGPjJU+iBn0G5X0QznE3s2OPSqhekZ1&#10;LYxGx8HETQv2OyU9mryg7tuOWUGJeqexQ6vpbBamIh5m80XwgD2PlOcRpjlCFdRTMm63Pk5SkE3D&#10;DXayllHe0PKRyYEymjeqfhi0MB3n55j1++9g8wsAAP//AwBQSwMEFAAGAAgAAAAhAGoyucPfAAAA&#10;CgEAAA8AAABkcnMvZG93bnJldi54bWxMj0FPg0AQhe8m/ofNmHizS5FiRZbGGHvSi22NelvYEYjs&#10;LGGXQv+905Pe5uV9efNevpltJ444+NaRguUiAoFUOdNSreCw396sQfigyejOESo4oYdNcXmR68y4&#10;id7wuAu14BDymVbQhNBnUvqqQav9wvVI7H27werAcqilGfTE4baTcRSl0uqW+EOje3xqsPrZjVbB&#10;53O8pI9D8lWO+vSKL9PWpft3pa6v5scHEAHn8AfDuT5Xh4I7lW4k40WnIFmnK0b5WPEmBu5v7xIQ&#10;5dmJI5BFLv9PKH4BAAD//wMAUEsBAi0AFAAGAAgAAAAhALaDOJL+AAAA4QEAABMAAAAAAAAAAAAA&#10;AAAAAAAAAFtDb250ZW50X1R5cGVzXS54bWxQSwECLQAUAAYACAAAACEAOP0h/9YAAACUAQAACwAA&#10;AAAAAAAAAAAAAAAvAQAAX3JlbHMvLnJlbHNQSwECLQAUAAYACAAAACEAvlf/qj0CAABWBAAADgAA&#10;AAAAAAAAAAAAAAAuAgAAZHJzL2Uyb0RvYy54bWxQSwECLQAUAAYACAAAACEAajK5w98AAAAKAQAA&#10;DwAAAAAAAAAAAAAAAACXBAAAZHJzL2Rvd25yZXYueG1sUEsFBgAAAAAEAAQA8wAAAKMFAAAAAA==&#10;" fillcolor="#90e20c" strokecolor="white [3212]">
                <v:stroke joinstyle="miter"/>
                <v:textbox>
                  <w:txbxContent>
                    <w:p w:rsidR="00EF4E55" w:rsidRPr="00EF4E55" w:rsidRDefault="00EF4E55" w:rsidP="00EF4E55">
                      <w:pPr>
                        <w:spacing w:line="360" w:lineRule="auto"/>
                        <w:rPr>
                          <w:rFonts w:ascii="Franklin Gothic Book" w:hAnsi="Franklin Gothic Book"/>
                          <w:b/>
                          <w:lang w:eastAsia="cs-CZ"/>
                        </w:rPr>
                      </w:pPr>
                      <w:r w:rsidRPr="00EF4E55">
                        <w:rPr>
                          <w:rFonts w:ascii="Franklin Gothic Book" w:hAnsi="Franklin Gothic Book"/>
                          <w:b/>
                          <w:lang w:eastAsia="cs-CZ"/>
                        </w:rPr>
                        <w:t>Aktivní přístup a útok</w:t>
                      </w:r>
                    </w:p>
                    <w:p w:rsidR="00EF4E55" w:rsidRPr="00EF4E55" w:rsidRDefault="00EF4E55" w:rsidP="00EF4E55">
                      <w:pPr>
                        <w:spacing w:line="360" w:lineRule="auto"/>
                        <w:rPr>
                          <w:rFonts w:ascii="Franklin Gothic Book" w:hAnsi="Franklin Gothic Book"/>
                        </w:rPr>
                      </w:pPr>
                      <w:r w:rsidRPr="00EF4E55">
                        <w:rPr>
                          <w:rFonts w:ascii="Franklin Gothic Book" w:hAnsi="Franklin Gothic Book"/>
                          <w:lang w:eastAsia="cs-CZ"/>
                        </w:rPr>
                        <w:t>Aktivní hledání způsobů a kroků</w:t>
                      </w:r>
                      <w:r w:rsidR="002F467B">
                        <w:rPr>
                          <w:rFonts w:ascii="Franklin Gothic Book" w:hAnsi="Franklin Gothic Book"/>
                          <w:lang w:eastAsia="cs-CZ"/>
                        </w:rPr>
                        <w:t>,</w:t>
                      </w:r>
                      <w:r w:rsidRPr="00EF4E55">
                        <w:rPr>
                          <w:rFonts w:ascii="Franklin Gothic Book" w:hAnsi="Franklin Gothic Book"/>
                          <w:lang w:eastAsia="cs-CZ"/>
                        </w:rPr>
                        <w:t xml:space="preserve"> jak</w:t>
                      </w:r>
                      <w:r w:rsidR="002F467B">
                        <w:rPr>
                          <w:rFonts w:ascii="Franklin Gothic Book" w:hAnsi="Franklin Gothic Book"/>
                          <w:lang w:eastAsia="cs-CZ"/>
                        </w:rPr>
                        <w:t> </w:t>
                      </w:r>
                      <w:r w:rsidRPr="00EF4E55">
                        <w:rPr>
                          <w:rFonts w:ascii="Franklin Gothic Book" w:hAnsi="Franklin Gothic Book"/>
                          <w:lang w:eastAsia="cs-CZ"/>
                        </w:rPr>
                        <w:t>katastrofě čelit, odhodlání k</w:t>
                      </w:r>
                      <w:r w:rsidR="002F467B">
                        <w:rPr>
                          <w:rFonts w:ascii="Franklin Gothic Book" w:hAnsi="Franklin Gothic Book"/>
                          <w:lang w:eastAsia="cs-CZ"/>
                        </w:rPr>
                        <w:t> </w:t>
                      </w:r>
                      <w:r w:rsidRPr="00EF4E55">
                        <w:rPr>
                          <w:rFonts w:ascii="Franklin Gothic Book" w:hAnsi="Franklin Gothic Book"/>
                          <w:lang w:eastAsia="cs-CZ"/>
                        </w:rPr>
                        <w:t xml:space="preserve">protiakci. Při takové reakci člověk brání sebe </w:t>
                      </w:r>
                      <w:r w:rsidR="002F467B">
                        <w:rPr>
                          <w:rFonts w:ascii="Franklin Gothic Book" w:hAnsi="Franklin Gothic Book"/>
                          <w:lang w:eastAsia="cs-CZ"/>
                        </w:rPr>
                        <w:t>nebo </w:t>
                      </w:r>
                      <w:r w:rsidRPr="00EF4E55">
                        <w:rPr>
                          <w:rFonts w:ascii="Franklin Gothic Book" w:hAnsi="Franklin Gothic Book"/>
                          <w:lang w:eastAsia="cs-CZ"/>
                        </w:rPr>
                        <w:t xml:space="preserve">své blízké. </w:t>
                      </w:r>
                      <w:r w:rsidRPr="00EF4E55">
                        <w:rPr>
                          <w:rFonts w:ascii="Franklin Gothic Book" w:hAnsi="Franklin Gothic Book"/>
                        </w:rPr>
                        <w:t>Projevuje se rudnutím, pocením, zrychleným řečovým projevem, třesem rukou či nohou, neobyčejnou silou, výrazným projevem emocí</w:t>
                      </w:r>
                      <w:r w:rsidR="002F467B">
                        <w:rPr>
                          <w:rFonts w:ascii="Franklin Gothic Book" w:hAnsi="Franklin Gothic Book"/>
                        </w:rPr>
                        <w:t>. Čas</w:t>
                      </w:r>
                      <w:r w:rsidRPr="00EF4E55">
                        <w:rPr>
                          <w:rFonts w:ascii="Franklin Gothic Book" w:hAnsi="Franklin Gothic Book"/>
                        </w:rPr>
                        <w:t xml:space="preserve"> pro</w:t>
                      </w:r>
                      <w:r w:rsidR="002F467B">
                        <w:rPr>
                          <w:rFonts w:ascii="Franklin Gothic Book" w:hAnsi="Franklin Gothic Book"/>
                        </w:rPr>
                        <w:t> </w:t>
                      </w:r>
                      <w:r w:rsidRPr="00EF4E55">
                        <w:rPr>
                          <w:rFonts w:ascii="Franklin Gothic Book" w:hAnsi="Franklin Gothic Book"/>
                        </w:rPr>
                        <w:t>dotyčného běží subjektivně rychleji.</w:t>
                      </w:r>
                    </w:p>
                    <w:p w:rsidR="00EF4E55" w:rsidRDefault="00EF4E55" w:rsidP="00EF4E55"/>
                  </w:txbxContent>
                </v:textbox>
                <w10:wrap type="square" anchorx="margin"/>
              </v:roundrect>
            </w:pict>
          </mc:Fallback>
        </mc:AlternateContent>
      </w:r>
    </w:p>
    <w:p w:rsidR="005F1996" w:rsidRPr="001F72CF" w:rsidRDefault="005F1996" w:rsidP="003F04B6">
      <w:pPr>
        <w:rPr>
          <w:rFonts w:ascii="Franklin Gothic Book" w:hAnsi="Franklin Gothic Book"/>
          <w:lang w:eastAsia="cs-CZ"/>
        </w:rPr>
      </w:pPr>
      <w:r w:rsidRPr="001F72CF">
        <w:rPr>
          <w:rFonts w:ascii="Franklin Gothic Book" w:hAnsi="Franklin Gothic Book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0980BD0" wp14:editId="3409F2CC">
                <wp:simplePos x="0" y="0"/>
                <wp:positionH relativeFrom="margin">
                  <wp:posOffset>0</wp:posOffset>
                </wp:positionH>
                <wp:positionV relativeFrom="paragraph">
                  <wp:posOffset>1776095</wp:posOffset>
                </wp:positionV>
                <wp:extent cx="2863215" cy="2142490"/>
                <wp:effectExtent l="0" t="0" r="13335" b="10160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214249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E55" w:rsidRPr="00EF4E55" w:rsidRDefault="00EF4E55" w:rsidP="00EF4E55">
                            <w:pPr>
                              <w:spacing w:line="360" w:lineRule="auto"/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  <w:r w:rsidRPr="00EF4E55">
                              <w:rPr>
                                <w:rFonts w:ascii="Franklin Gothic Book" w:hAnsi="Franklin Gothic Book"/>
                                <w:b/>
                              </w:rPr>
                              <w:t>Apatie a rezignace</w:t>
                            </w:r>
                          </w:p>
                          <w:p w:rsidR="00EF4E55" w:rsidRPr="00EF4E55" w:rsidRDefault="00EF4E55" w:rsidP="00EF4E55">
                            <w:pPr>
                              <w:spacing w:line="360" w:lineRule="auto"/>
                              <w:rPr>
                                <w:rFonts w:ascii="Franklin Gothic Book" w:hAnsi="Franklin Gothic Book"/>
                              </w:rPr>
                            </w:pPr>
                            <w:r w:rsidRPr="00EF4E55">
                              <w:rPr>
                                <w:rFonts w:ascii="Franklin Gothic Book" w:hAnsi="Franklin Gothic Book"/>
                              </w:rPr>
                              <w:t>Apatie bývá doprovázena beznadějí, bezmocí a depresí. Člověk si nevěří</w:t>
                            </w:r>
                            <w:r w:rsidR="004C74CB">
                              <w:rPr>
                                <w:rFonts w:ascii="Franklin Gothic Book" w:hAnsi="Franklin Gothic Book"/>
                              </w:rPr>
                              <w:t>,</w:t>
                            </w:r>
                            <w:r w:rsidRPr="00EF4E55">
                              <w:rPr>
                                <w:rFonts w:ascii="Franklin Gothic Book" w:hAnsi="Franklin Gothic Book"/>
                              </w:rPr>
                              <w:t xml:space="preserve"> že</w:t>
                            </w:r>
                            <w:r w:rsidR="004C74CB">
                              <w:rPr>
                                <w:rFonts w:ascii="Franklin Gothic Book" w:hAnsi="Franklin Gothic Book"/>
                              </w:rPr>
                              <w:t> </w:t>
                            </w:r>
                            <w:r w:rsidRPr="00EF4E55">
                              <w:rPr>
                                <w:rFonts w:ascii="Franklin Gothic Book" w:hAnsi="Franklin Gothic Book"/>
                              </w:rPr>
                              <w:t xml:space="preserve">situaci zvládne, proto se předem vzdá dalšího snažení a rezignuje na hledání řešení krizové situace, pouze v ní odevzdaně setrvává.  </w:t>
                            </w:r>
                          </w:p>
                          <w:p w:rsidR="00EF4E55" w:rsidRDefault="00EF4E55" w:rsidP="00EF4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80BD0" id="_x0000_s1031" style="position:absolute;margin-left:0;margin-top:139.85pt;width:225.45pt;height:168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qlPgIAAFYEAAAOAAAAZHJzL2Uyb0RvYy54bWysVF2O0zAQfkfiDpbfadLQLm3UdLV0KUJa&#10;fsQuB3AcJ7FwPMZ2m3RvxDm4GGOnLd3lDfFieTLjb2a+byar66FTZC+sk6ALOp2klAjNoZK6Kei3&#10;h+2rBSXOM10xBVoU9CAcvV6/fLHqTS4yaEFVwhIE0S7vTUFb702eJI63omNuAkZodNZgO+bRtE1S&#10;WdYjeqeSLE2vkh5sZSxw4Rx+vR2ddB3x61pw/7munfBEFRRr8/G08SzDmaxXLG8sM63kxzLYP1TR&#10;Makx6RnqlnlGdlb+BdVJbsFB7SccugTqWnIRe8Bupumzbu5bZkTsBclx5kyT+3+w/NP+iyWyKmiW&#10;UaJZhxo9iMHD/tdPYkAJkgWOeuNyDL03GOyHtzCg1rFfZ+6Af3dEw6ZluhE31kLfClZhjdPwMrl4&#10;OuK4AFL2H6HCXGznIQINte0CgUgJQXTU6nDWB+shHD9mi6vX2XROCUdfNp1ls2VUMGH56bmxzr8X&#10;0JFwKaiFna6+4hTEHGx/53yoieWnuJDSgZLVVioVDduUG2XJnuHEbLebND2leBKmNOkLupxn85GG&#10;JxBheMUZpGxGIp4l6qTHyVeyK+gCk4xpWB64e6erOJeeSTXesWKlj2QG/kYm/VAOUbv5SaMSqgOy&#10;a2EcdFxMvLRgHynpccgL6n7smBWUqA8aFVpOZ7OwFdGYzd9kaNhLT3npYZojVEE9JeN14+MmBdo0&#10;3KCStYz0BsnHSo4l4/BG1o+LFrbj0o5Rf34H698AAAD//wMAUEsDBBQABgAIAAAAIQAvw6n/3wAA&#10;AAgBAAAPAAAAZHJzL2Rvd25yZXYueG1sTI/BTsMwEETvSPyDtUjcqJMKEhqyqRASlRDqoaHl7MRL&#10;HBGvQ+y24e8xJziOZjTzplzPdhAnmnzvGCFdJCCIW6d77hD2b8839yB8UKzV4JgQvsnDurq8KFWh&#10;3Zl3dKpDJ2IJ+0IhmBDGQkrfGrLKL9xIHL0PN1kVopw6qSd1juV2kMskyaRVPccFo0Z6MtR+1keL&#10;8OVesveam/awfT3M297YTb7fIF5fzY8PIALN4S8Mv/gRHarI1Lgjay8GhHgkICzzVQ4i2rd3yQpE&#10;g5CleQqyKuX/A9UPAAAA//8DAFBLAQItABQABgAIAAAAIQC2gziS/gAAAOEBAAATAAAAAAAAAAAA&#10;AAAAAAAAAABbQ29udGVudF9UeXBlc10ueG1sUEsBAi0AFAAGAAgAAAAhADj9If/WAAAAlAEAAAsA&#10;AAAAAAAAAAAAAAAALwEAAF9yZWxzLy5yZWxzUEsBAi0AFAAGAAgAAAAhAMx/2qU+AgAAVgQAAA4A&#10;AAAAAAAAAAAAAAAALgIAAGRycy9lMm9Eb2MueG1sUEsBAi0AFAAGAAgAAAAhAC/Dqf/fAAAACAEA&#10;AA8AAAAAAAAAAAAAAAAAmAQAAGRycy9kb3ducmV2LnhtbFBLBQYAAAAABAAEAPMAAACkBQAAAAA=&#10;" fillcolor="#ffc000" strokecolor="white [3212]">
                <v:stroke joinstyle="miter"/>
                <v:textbox>
                  <w:txbxContent>
                    <w:p w:rsidR="00EF4E55" w:rsidRPr="00EF4E55" w:rsidRDefault="00EF4E55" w:rsidP="00EF4E55">
                      <w:pPr>
                        <w:spacing w:line="360" w:lineRule="auto"/>
                        <w:rPr>
                          <w:rFonts w:ascii="Franklin Gothic Book" w:hAnsi="Franklin Gothic Book"/>
                          <w:b/>
                        </w:rPr>
                      </w:pPr>
                      <w:r w:rsidRPr="00EF4E55">
                        <w:rPr>
                          <w:rFonts w:ascii="Franklin Gothic Book" w:hAnsi="Franklin Gothic Book"/>
                          <w:b/>
                        </w:rPr>
                        <w:t>Apatie a rezignace</w:t>
                      </w:r>
                    </w:p>
                    <w:p w:rsidR="00EF4E55" w:rsidRPr="00EF4E55" w:rsidRDefault="00EF4E55" w:rsidP="00EF4E55">
                      <w:pPr>
                        <w:spacing w:line="360" w:lineRule="auto"/>
                        <w:rPr>
                          <w:rFonts w:ascii="Franklin Gothic Book" w:hAnsi="Franklin Gothic Book"/>
                        </w:rPr>
                      </w:pPr>
                      <w:r w:rsidRPr="00EF4E55">
                        <w:rPr>
                          <w:rFonts w:ascii="Franklin Gothic Book" w:hAnsi="Franklin Gothic Book"/>
                        </w:rPr>
                        <w:t>Apatie bývá doprovázena beznadějí, bezmocí a depresí. Člověk si nevěří</w:t>
                      </w:r>
                      <w:r w:rsidR="004C74CB">
                        <w:rPr>
                          <w:rFonts w:ascii="Franklin Gothic Book" w:hAnsi="Franklin Gothic Book"/>
                        </w:rPr>
                        <w:t>,</w:t>
                      </w:r>
                      <w:r w:rsidRPr="00EF4E55">
                        <w:rPr>
                          <w:rFonts w:ascii="Franklin Gothic Book" w:hAnsi="Franklin Gothic Book"/>
                        </w:rPr>
                        <w:t xml:space="preserve"> že</w:t>
                      </w:r>
                      <w:r w:rsidR="004C74CB">
                        <w:rPr>
                          <w:rFonts w:ascii="Franklin Gothic Book" w:hAnsi="Franklin Gothic Book"/>
                        </w:rPr>
                        <w:t> </w:t>
                      </w:r>
                      <w:r w:rsidRPr="00EF4E55">
                        <w:rPr>
                          <w:rFonts w:ascii="Franklin Gothic Book" w:hAnsi="Franklin Gothic Book"/>
                        </w:rPr>
                        <w:t xml:space="preserve">situaci zvládne, proto se předem vzdá dalšího snažení a rezignuje na hledání řešení krizové situace, pouze v ní odevzdaně setrvává.  </w:t>
                      </w:r>
                    </w:p>
                    <w:p w:rsidR="00EF4E55" w:rsidRDefault="00EF4E55" w:rsidP="00EF4E55"/>
                  </w:txbxContent>
                </v:textbox>
                <w10:wrap type="square" anchorx="margin"/>
              </v:roundrect>
            </w:pict>
          </mc:Fallback>
        </mc:AlternateContent>
      </w:r>
      <w:r w:rsidRPr="001F72CF">
        <w:rPr>
          <w:rFonts w:ascii="Franklin Gothic Book" w:hAnsi="Franklin Gothic Book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007D909" wp14:editId="181DDD4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63215" cy="1461135"/>
                <wp:effectExtent l="0" t="0" r="13335" b="24765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4611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E55" w:rsidRPr="001F72CF" w:rsidRDefault="00EF4E55" w:rsidP="00EF4E55">
                            <w:pPr>
                              <w:rPr>
                                <w:rFonts w:ascii="Franklin Gothic Book" w:hAnsi="Franklin Gothic Book"/>
                                <w:b/>
                                <w:lang w:eastAsia="cs-CZ"/>
                              </w:rPr>
                            </w:pPr>
                            <w:r w:rsidRPr="001F72CF">
                              <w:rPr>
                                <w:rFonts w:ascii="Franklin Gothic Book" w:hAnsi="Franklin Gothic Book"/>
                                <w:b/>
                                <w:lang w:eastAsia="cs-CZ"/>
                              </w:rPr>
                              <w:t>Bagatelizace</w:t>
                            </w:r>
                          </w:p>
                          <w:p w:rsidR="00EF4E55" w:rsidRPr="001F72CF" w:rsidRDefault="00EF4E55" w:rsidP="00EF4E55">
                            <w:pPr>
                              <w:rPr>
                                <w:rFonts w:ascii="Franklin Gothic Book" w:hAnsi="Franklin Gothic Book"/>
                                <w:b/>
                                <w:lang w:eastAsia="cs-CZ"/>
                              </w:rPr>
                            </w:pPr>
                            <w:r w:rsidRPr="001F72CF">
                              <w:rPr>
                                <w:rFonts w:ascii="Franklin Gothic Book" w:hAnsi="Franklin Gothic Book"/>
                              </w:rPr>
                              <w:t xml:space="preserve">Člověk situaci odmítá uvěřit a zlehčuje ji. Myslí si, že se celá situace přehání a není se čeho obávat. </w:t>
                            </w:r>
                          </w:p>
                          <w:p w:rsidR="004B7D2F" w:rsidRDefault="004B7D2F" w:rsidP="004B7D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7D909" id="_x0000_s1032" style="position:absolute;margin-left:0;margin-top:0;width:225.45pt;height:115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hoVwIAAJQEAAAOAAAAZHJzL2Uyb0RvYy54bWysVF2O0zAQfkfiDpbfaZpsW9qo6Wrpsghp&#10;+RG7HMB1nMbC9hjbbVJuxDm4GGOnLd3lDZEHyzNjf/N5vpksr3utyF44L8FUNB+NKRGGQy3NtqJf&#10;H+9ezSnxgZmaKTCiogfh6fXq5YtlZ0tRQAuqFo4giPFlZyvahmDLLPO8FZr5EVhhMNiA0yyg6bZZ&#10;7ViH6FplxXg8yzpwtXXAhffovR2CdJXwm0bw8KlpvAhEVRS5hbS6tG7imq2WrNw6ZlvJjzTYP7DQ&#10;TBpMeoa6ZYGRnZN/QWnJHXhowoiDzqBpJBfpDfiafPzsNQ8tsyK9BYvj7blM/v/B8o/7z47IGrVb&#10;UGKYRo0eRR9g/+snsaAEKWKNOutLPPpg8XDo30CP59N7vb0H/s0TA+uWma24cQ66VrAaOebxZnZx&#10;dcDxEWTTfYAac7FdgATUN07HAmJJCKKjVoezPsiHcHQW89lVkU8p4RjLJ7M8v5qmHKw8XbfOh3cC&#10;NImbijrYmfoLdkHKwfb3PkROrDydiyk9KFnfSaWSETtPrJUje4Y9wzgXJszSdbXTSHrwz8b4Dd2D&#10;buyxwT05uTFF6uGIlBI+SaIM6Sq6mBbTBPwkdr42IG62Qxmf0dQy4NwoqSs6jzmPXGLl35o6dXVg&#10;Ug17JKPMUYpY/UGH0G/6pPzspPAG6gNq42AYExxr3LTgflDS4YhU1H/fMScoUe8N6rvIJ5M4U8mY&#10;TF8XaLjLyOYywgxHqIoGSobtOqQ5jEU3cIN90MgkTmyYgcmRMrZ+KuFxTONsXdrp1J+fyeo3AAAA&#10;//8DAFBLAwQUAAYACAAAACEAfcuLjNoAAAAFAQAADwAAAGRycy9kb3ducmV2LnhtbEyPwU7DMAyG&#10;70h7h8iTuLFk60BQmk4ICfVMmXbOGq+p1jilybbC02O4sIsl6//1+XOxmXwvzjjGLpCG5UKBQGqC&#10;7ajVsP14u3sEEZMha/pAqOELI2zK2U1hchsu9I7nOrWCIRRzo8GlNORSxsahN3ERBiTODmH0JvE6&#10;ttKO5sJw38uVUg/Sm474gjMDvjpsjvXJM4XCZ/Z9HGrX7tbbQ6WqXV1lWt/Op5dnEAmn9F+GX31W&#10;h5Kd9uFENopeAz+S/iZn63v1BGKvYZWpJciykNf25Q8AAAD//wMAUEsBAi0AFAAGAAgAAAAhALaD&#10;OJL+AAAA4QEAABMAAAAAAAAAAAAAAAAAAAAAAFtDb250ZW50X1R5cGVzXS54bWxQSwECLQAUAAYA&#10;CAAAACEAOP0h/9YAAACUAQAACwAAAAAAAAAAAAAAAAAvAQAAX3JlbHMvLnJlbHNQSwECLQAUAAYA&#10;CAAAACEAoyAIaFcCAACUBAAADgAAAAAAAAAAAAAAAAAuAgAAZHJzL2Uyb0RvYy54bWxQSwECLQAU&#10;AAYACAAAACEAfcuLjNoAAAAFAQAADwAAAAAAAAAAAAAAAACxBAAAZHJzL2Rvd25yZXYueG1sUEsF&#10;BgAAAAAEAAQA8wAAALgFAAAAAA==&#10;" fillcolor="#a8d08d [1945]" strokecolor="white [3212]">
                <v:stroke joinstyle="miter"/>
                <v:textbox>
                  <w:txbxContent>
                    <w:p w:rsidR="00EF4E55" w:rsidRPr="001F72CF" w:rsidRDefault="00EF4E55" w:rsidP="00EF4E55">
                      <w:pPr>
                        <w:rPr>
                          <w:rFonts w:ascii="Franklin Gothic Book" w:hAnsi="Franklin Gothic Book"/>
                          <w:b/>
                          <w:lang w:eastAsia="cs-CZ"/>
                        </w:rPr>
                      </w:pPr>
                      <w:r w:rsidRPr="001F72CF">
                        <w:rPr>
                          <w:rFonts w:ascii="Franklin Gothic Book" w:hAnsi="Franklin Gothic Book"/>
                          <w:b/>
                          <w:lang w:eastAsia="cs-CZ"/>
                        </w:rPr>
                        <w:t>Bagatelizace</w:t>
                      </w:r>
                    </w:p>
                    <w:p w:rsidR="00EF4E55" w:rsidRPr="001F72CF" w:rsidRDefault="00EF4E55" w:rsidP="00EF4E55">
                      <w:pPr>
                        <w:rPr>
                          <w:rFonts w:ascii="Franklin Gothic Book" w:hAnsi="Franklin Gothic Book"/>
                          <w:b/>
                          <w:lang w:eastAsia="cs-CZ"/>
                        </w:rPr>
                      </w:pPr>
                      <w:r w:rsidRPr="001F72CF">
                        <w:rPr>
                          <w:rFonts w:ascii="Franklin Gothic Book" w:hAnsi="Franklin Gothic Book"/>
                        </w:rPr>
                        <w:t xml:space="preserve">Člověk situaci odmítá uvěřit a zlehčuje ji. Myslí si, že se celá situace přehání a není se čeho obávat. </w:t>
                      </w:r>
                    </w:p>
                    <w:p w:rsidR="004B7D2F" w:rsidRDefault="004B7D2F" w:rsidP="004B7D2F"/>
                  </w:txbxContent>
                </v:textbox>
                <w10:wrap type="square" anchorx="margin"/>
              </v:roundrect>
            </w:pict>
          </mc:Fallback>
        </mc:AlternateContent>
      </w:r>
    </w:p>
    <w:p w:rsidR="005F1996" w:rsidRPr="001F72CF" w:rsidRDefault="005F1996" w:rsidP="003F04B6">
      <w:pPr>
        <w:rPr>
          <w:rFonts w:ascii="Franklin Gothic Book" w:hAnsi="Franklin Gothic Book"/>
          <w:lang w:eastAsia="cs-CZ"/>
        </w:rPr>
      </w:pPr>
      <w:r w:rsidRPr="001F72CF">
        <w:rPr>
          <w:rFonts w:ascii="Franklin Gothic Book" w:hAnsi="Franklin Gothic Book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69F1B40" wp14:editId="60E55272">
                <wp:simplePos x="0" y="0"/>
                <wp:positionH relativeFrom="margin">
                  <wp:posOffset>3152775</wp:posOffset>
                </wp:positionH>
                <wp:positionV relativeFrom="paragraph">
                  <wp:posOffset>1294765</wp:posOffset>
                </wp:positionV>
                <wp:extent cx="2863215" cy="2044700"/>
                <wp:effectExtent l="0" t="0" r="13335" b="1270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20447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E55" w:rsidRPr="00EF4E55" w:rsidRDefault="00EF4E55" w:rsidP="00EF4E55">
                            <w:pPr>
                              <w:spacing w:line="360" w:lineRule="auto"/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  <w:r w:rsidRPr="00EF4E55">
                              <w:rPr>
                                <w:rFonts w:ascii="Franklin Gothic Book" w:hAnsi="Franklin Gothic Book"/>
                                <w:b/>
                              </w:rPr>
                              <w:t>Humor</w:t>
                            </w:r>
                          </w:p>
                          <w:p w:rsidR="00EF4E55" w:rsidRPr="00EF4E55" w:rsidRDefault="00EF4E55" w:rsidP="00EF4E55">
                            <w:pPr>
                              <w:spacing w:line="360" w:lineRule="auto"/>
                              <w:rPr>
                                <w:rFonts w:ascii="Franklin Gothic Book" w:hAnsi="Franklin Gothic Book"/>
                              </w:rPr>
                            </w:pPr>
                            <w:r w:rsidRPr="00EF4E55">
                              <w:rPr>
                                <w:rFonts w:ascii="Franklin Gothic Book" w:hAnsi="Franklin Gothic Book"/>
                              </w:rPr>
                              <w:t>Negativní emoce nebo postoje m</w:t>
                            </w:r>
                            <w:bookmarkStart w:id="0" w:name="_GoBack"/>
                            <w:bookmarkEnd w:id="0"/>
                            <w:r w:rsidRPr="00EF4E55">
                              <w:rPr>
                                <w:rFonts w:ascii="Franklin Gothic Book" w:hAnsi="Franklin Gothic Book"/>
                              </w:rPr>
                              <w:t>ůže člověk díky humoru vyjádřit, aniž by to mělo zásadní důsledky. To uvolňuje napětí a může pomoci odlehčit situace, ve</w:t>
                            </w:r>
                            <w:r w:rsidR="00C07389">
                              <w:rPr>
                                <w:rFonts w:ascii="Franklin Gothic Book" w:hAnsi="Franklin Gothic Book"/>
                              </w:rPr>
                              <w:t> </w:t>
                            </w:r>
                            <w:r w:rsidRPr="00EF4E55">
                              <w:rPr>
                                <w:rFonts w:ascii="Franklin Gothic Book" w:hAnsi="Franklin Gothic Book"/>
                              </w:rPr>
                              <w:t>kterých nelze dojít k uspokojivému řešení.</w:t>
                            </w:r>
                          </w:p>
                          <w:p w:rsidR="00EF4E55" w:rsidRDefault="00EF4E55" w:rsidP="00EF4E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F1B40" id="_x0000_s1033" style="position:absolute;margin-left:248.25pt;margin-top:101.95pt;width:225.45pt;height:16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oNPQIAAFYEAAAOAAAAZHJzL2Uyb0RvYy54bWysVF2O0zAQfkfiDpbfadLQbrtR09XSpQhp&#10;+RG7HMBxnMTC8RjbbbJ7I87BxRg7bSnlDdEHy5MZfzPzfTNd3QydInthnQRd0OkkpURoDpXUTUG/&#10;Pm5fLSlxnumKKdCioE/C0Zv1yxer3uQigxZUJSxBEO3y3hS09d7kSeJ4KzrmJmCERmcNtmMeTdsk&#10;lWU9oncqydL0KunBVsYCF87h17vRSdcRv64F95/q2glPVEGxNh9PG88ynMl6xfLGMtNKfiiD/UMV&#10;HZMak56g7phnZGflX1Cd5BYc1H7CoUugriUXsQfsZppedPPQMiNiL0iOMyea3P+D5R/3ny2RVUGz&#10;KSWadajRoxg87H/+IAaUIFngqDcux9AHg8F+eAMDah37deYe+DdHNGxaphtxay30rWAV1jgNL5Oz&#10;pyOOCyBl/wEqzMV2HiLQUNsuEIiUEERHrZ5O+mA9hOPHbHn1OpvOKeHoy9LZbJFGBROWH58b6/w7&#10;AR0Jl4Ja2OnqC05BzMH2986Hmlh+jAspHShZbaVS0bBNuVGW7BlOzHab4i+2cRGmNOkLej3P5iMN&#10;f0CE4RUnkLIZibhA6KTHyVeyK+gyZDnMYuDura7iXHom1XjHipU+kBn4G5n0QzlE7RZHjUqonpBd&#10;C+Og42LipQX7TEmPQ15Q933HrKBEvdeo0PV0NgtbEY3ZfJGhYc895bmHaY5QBfWUjNeNj5sUaNNw&#10;i0rWMtIbJB8rOZSMwxtZPyxa2I5zO0b9/jtY/wIAAP//AwBQSwMEFAAGAAgAAAAhAC0b+lzhAAAA&#10;CwEAAA8AAABkcnMvZG93bnJldi54bWxMj01Pg0AQhu8m/ofNmHiziwhVkKUxTfxIemrxYG9TdgpE&#10;dhbZbcF/73rS4+R98r7PFKvZ9OJMo+ssK7hdRCCIa6s7bhS8V883DyCcR9bYWyYF3+RgVV5eFJhr&#10;O/GWzjvfiFDCLkcFrfdDLqWrWzLoFnYgDtnRjgZ9OMdG6hGnUG56GUfRUhrsOCy0ONC6pfpzdzIK&#10;ptftpnp7+fg67pHYVInT632t1PXV/PQIwtPs/2D41Q/qUAangz2xdqJXkGTLNKAK4uguAxGILLlP&#10;QBwUpHGagSwL+f+H8gcAAP//AwBQSwECLQAUAAYACAAAACEAtoM4kv4AAADhAQAAEwAAAAAAAAAA&#10;AAAAAAAAAAAAW0NvbnRlbnRfVHlwZXNdLnhtbFBLAQItABQABgAIAAAAIQA4/SH/1gAAAJQBAAAL&#10;AAAAAAAAAAAAAAAAAC8BAABfcmVscy8ucmVsc1BLAQItABQABgAIAAAAIQDwmHoNPQIAAFYEAAAO&#10;AAAAAAAAAAAAAAAAAC4CAABkcnMvZTJvRG9jLnhtbFBLAQItABQABgAIAAAAIQAtG/pc4QAAAAsB&#10;AAAPAAAAAAAAAAAAAAAAAJcEAABkcnMvZG93bnJldi54bWxQSwUGAAAAAAQABADzAAAApQUAAAAA&#10;" fillcolor="red" strokecolor="white [3212]">
                <v:stroke joinstyle="miter"/>
                <v:textbox>
                  <w:txbxContent>
                    <w:p w:rsidR="00EF4E55" w:rsidRPr="00EF4E55" w:rsidRDefault="00EF4E55" w:rsidP="00EF4E55">
                      <w:pPr>
                        <w:spacing w:line="360" w:lineRule="auto"/>
                        <w:rPr>
                          <w:rFonts w:ascii="Franklin Gothic Book" w:hAnsi="Franklin Gothic Book"/>
                          <w:b/>
                        </w:rPr>
                      </w:pPr>
                      <w:r w:rsidRPr="00EF4E55">
                        <w:rPr>
                          <w:rFonts w:ascii="Franklin Gothic Book" w:hAnsi="Franklin Gothic Book"/>
                          <w:b/>
                        </w:rPr>
                        <w:t>Humor</w:t>
                      </w:r>
                    </w:p>
                    <w:p w:rsidR="00EF4E55" w:rsidRPr="00EF4E55" w:rsidRDefault="00EF4E55" w:rsidP="00EF4E55">
                      <w:pPr>
                        <w:spacing w:line="360" w:lineRule="auto"/>
                        <w:rPr>
                          <w:rFonts w:ascii="Franklin Gothic Book" w:hAnsi="Franklin Gothic Book"/>
                        </w:rPr>
                      </w:pPr>
                      <w:r w:rsidRPr="00EF4E55">
                        <w:rPr>
                          <w:rFonts w:ascii="Franklin Gothic Book" w:hAnsi="Franklin Gothic Book"/>
                        </w:rPr>
                        <w:t>Negativní emoce nebo postoje m</w:t>
                      </w:r>
                      <w:bookmarkStart w:id="1" w:name="_GoBack"/>
                      <w:bookmarkEnd w:id="1"/>
                      <w:r w:rsidRPr="00EF4E55">
                        <w:rPr>
                          <w:rFonts w:ascii="Franklin Gothic Book" w:hAnsi="Franklin Gothic Book"/>
                        </w:rPr>
                        <w:t>ůže člověk díky humoru vyjádřit, aniž by to mělo zásadní důsledky. To uvolňuje napětí a může pomoci odlehčit situace, ve</w:t>
                      </w:r>
                      <w:r w:rsidR="00C07389">
                        <w:rPr>
                          <w:rFonts w:ascii="Franklin Gothic Book" w:hAnsi="Franklin Gothic Book"/>
                        </w:rPr>
                        <w:t> </w:t>
                      </w:r>
                      <w:r w:rsidRPr="00EF4E55">
                        <w:rPr>
                          <w:rFonts w:ascii="Franklin Gothic Book" w:hAnsi="Franklin Gothic Book"/>
                        </w:rPr>
                        <w:t>kterých nelze dojít k uspokojivému řešení.</w:t>
                      </w:r>
                    </w:p>
                    <w:p w:rsidR="00EF4E55" w:rsidRDefault="00EF4E55" w:rsidP="00EF4E55"/>
                  </w:txbxContent>
                </v:textbox>
                <w10:wrap type="square" anchorx="margin"/>
              </v:roundrect>
            </w:pict>
          </mc:Fallback>
        </mc:AlternateContent>
      </w:r>
    </w:p>
    <w:p w:rsidR="005F1996" w:rsidRPr="001F72CF" w:rsidRDefault="005F1996" w:rsidP="003F04B6">
      <w:pPr>
        <w:rPr>
          <w:rFonts w:ascii="Franklin Gothic Book" w:hAnsi="Franklin Gothic Book"/>
          <w:lang w:eastAsia="cs-CZ"/>
        </w:rPr>
      </w:pPr>
    </w:p>
    <w:p w:rsidR="005F1996" w:rsidRPr="001F72CF" w:rsidRDefault="005F1996" w:rsidP="003F04B6">
      <w:pPr>
        <w:rPr>
          <w:rFonts w:ascii="Franklin Gothic Book" w:hAnsi="Franklin Gothic Book"/>
          <w:lang w:eastAsia="cs-CZ"/>
        </w:rPr>
      </w:pPr>
    </w:p>
    <w:p w:rsidR="005F1996" w:rsidRPr="001F72CF" w:rsidRDefault="005F1996" w:rsidP="003F04B6">
      <w:pPr>
        <w:rPr>
          <w:rFonts w:ascii="Franklin Gothic Book" w:hAnsi="Franklin Gothic Book"/>
          <w:lang w:eastAsia="cs-CZ"/>
        </w:rPr>
      </w:pPr>
    </w:p>
    <w:p w:rsidR="005F1996" w:rsidRPr="001F72CF" w:rsidRDefault="005F1996" w:rsidP="003F04B6">
      <w:pPr>
        <w:rPr>
          <w:rFonts w:ascii="Franklin Gothic Book" w:hAnsi="Franklin Gothic Book"/>
          <w:lang w:eastAsia="cs-CZ"/>
        </w:rPr>
      </w:pPr>
    </w:p>
    <w:p w:rsidR="005F1996" w:rsidRPr="001F72CF" w:rsidRDefault="005F1996" w:rsidP="003F04B6">
      <w:pPr>
        <w:rPr>
          <w:rFonts w:ascii="Franklin Gothic Book" w:hAnsi="Franklin Gothic Book"/>
          <w:lang w:eastAsia="cs-CZ"/>
        </w:rPr>
      </w:pPr>
    </w:p>
    <w:p w:rsidR="005F1996" w:rsidRDefault="005F1996" w:rsidP="003F04B6">
      <w:pPr>
        <w:rPr>
          <w:lang w:eastAsia="cs-CZ"/>
        </w:rPr>
      </w:pPr>
    </w:p>
    <w:p w:rsidR="005F1996" w:rsidRDefault="005F1996" w:rsidP="003F04B6">
      <w:pPr>
        <w:rPr>
          <w:lang w:eastAsia="cs-CZ"/>
        </w:rPr>
      </w:pPr>
    </w:p>
    <w:p w:rsidR="005F1996" w:rsidRDefault="005F1996" w:rsidP="003F04B6">
      <w:pPr>
        <w:rPr>
          <w:lang w:eastAsia="cs-CZ"/>
        </w:rPr>
      </w:pPr>
    </w:p>
    <w:p w:rsidR="005F1996" w:rsidRDefault="005F1996" w:rsidP="003F04B6">
      <w:pPr>
        <w:rPr>
          <w:lang w:eastAsia="cs-CZ"/>
        </w:rPr>
      </w:pPr>
    </w:p>
    <w:p w:rsidR="005F1996" w:rsidRDefault="005F1996" w:rsidP="003F04B6">
      <w:pPr>
        <w:rPr>
          <w:lang w:eastAsia="cs-CZ"/>
        </w:rPr>
      </w:pPr>
    </w:p>
    <w:p w:rsidR="005F1996" w:rsidRDefault="005F1996" w:rsidP="003F04B6">
      <w:pPr>
        <w:rPr>
          <w:lang w:eastAsia="cs-CZ"/>
        </w:rPr>
      </w:pPr>
    </w:p>
    <w:p w:rsidR="005F1996" w:rsidRDefault="005F1996" w:rsidP="003F04B6">
      <w:pPr>
        <w:rPr>
          <w:lang w:eastAsia="cs-CZ"/>
        </w:rPr>
      </w:pPr>
    </w:p>
    <w:p w:rsidR="005F1996" w:rsidRDefault="005F1996" w:rsidP="003F04B6">
      <w:pPr>
        <w:rPr>
          <w:lang w:eastAsia="cs-CZ"/>
        </w:rPr>
      </w:pPr>
    </w:p>
    <w:p w:rsidR="005F1996" w:rsidRDefault="005F1996" w:rsidP="003F04B6">
      <w:pPr>
        <w:rPr>
          <w:lang w:eastAsia="cs-CZ"/>
        </w:rPr>
      </w:pPr>
    </w:p>
    <w:p w:rsidR="005F1996" w:rsidRDefault="001D1FA6" w:rsidP="005F1996">
      <w:pPr>
        <w:spacing w:line="240" w:lineRule="auto"/>
        <w:rPr>
          <w:rFonts w:ascii="Franklin Gothic Demi" w:hAnsi="Franklin Gothic Demi"/>
          <w:sz w:val="40"/>
          <w:szCs w:val="40"/>
        </w:rPr>
      </w:pPr>
      <w:r>
        <w:rPr>
          <w:rFonts w:ascii="Franklin Gothic Demi" w:hAnsi="Franklin Gothic Demi"/>
          <w:sz w:val="40"/>
          <w:szCs w:val="40"/>
        </w:rPr>
        <w:lastRenderedPageBreak/>
        <w:t>Reakce n</w:t>
      </w:r>
      <w:r w:rsidR="005F1996">
        <w:rPr>
          <w:rFonts w:ascii="Franklin Gothic Demi" w:hAnsi="Franklin Gothic Demi"/>
          <w:sz w:val="40"/>
          <w:szCs w:val="40"/>
        </w:rPr>
        <w:t>a stres</w:t>
      </w:r>
      <w:r w:rsidR="00D71671">
        <w:rPr>
          <w:rFonts w:ascii="Franklin Gothic Demi" w:hAnsi="Franklin Gothic Demi"/>
          <w:sz w:val="40"/>
          <w:szCs w:val="40"/>
        </w:rPr>
        <w:t>, seznam</w:t>
      </w:r>
    </w:p>
    <w:p w:rsidR="005F1996" w:rsidRDefault="005F1996" w:rsidP="005F1996">
      <w:pPr>
        <w:pStyle w:val="Bezmezer"/>
        <w:rPr>
          <w:b/>
          <w:lang w:eastAsia="cs-CZ"/>
        </w:rPr>
      </w:pPr>
    </w:p>
    <w:p w:rsidR="005F1996" w:rsidRPr="001F72CF" w:rsidRDefault="005F1996" w:rsidP="005F1996">
      <w:pPr>
        <w:pStyle w:val="Bezmezer"/>
        <w:rPr>
          <w:rFonts w:ascii="Franklin Gothic Book" w:hAnsi="Franklin Gothic Book"/>
          <w:sz w:val="24"/>
          <w:szCs w:val="24"/>
          <w:lang w:eastAsia="cs-CZ"/>
        </w:rPr>
      </w:pPr>
      <w:r w:rsidRPr="001F72CF">
        <w:rPr>
          <w:rFonts w:ascii="Franklin Gothic Book" w:hAnsi="Franklin Gothic Book"/>
          <w:b/>
          <w:sz w:val="24"/>
          <w:szCs w:val="24"/>
          <w:lang w:eastAsia="cs-CZ"/>
        </w:rPr>
        <w:t>Popření a odmítání nepříjemné reality</w:t>
      </w:r>
      <w:r w:rsidRPr="001F72CF">
        <w:rPr>
          <w:rFonts w:ascii="Franklin Gothic Book" w:hAnsi="Franklin Gothic Book"/>
          <w:sz w:val="24"/>
          <w:szCs w:val="24"/>
          <w:lang w:eastAsia="cs-CZ"/>
        </w:rPr>
        <w:br/>
        <w:t>Po nárazu letadel do newyorských dvojčat začalo mnoho lidí uvnitř uklízet své pracovní stoly a</w:t>
      </w:r>
      <w:r w:rsidR="00727AF9" w:rsidRPr="001F72CF">
        <w:rPr>
          <w:rFonts w:ascii="Franklin Gothic Book" w:hAnsi="Franklin Gothic Book"/>
          <w:sz w:val="24"/>
          <w:szCs w:val="24"/>
          <w:lang w:eastAsia="cs-CZ"/>
        </w:rPr>
        <w:t> </w:t>
      </w:r>
      <w:r w:rsidRPr="001F72CF">
        <w:rPr>
          <w:rFonts w:ascii="Franklin Gothic Book" w:hAnsi="Franklin Gothic Book"/>
          <w:sz w:val="24"/>
          <w:szCs w:val="24"/>
          <w:lang w:eastAsia="cs-CZ"/>
        </w:rPr>
        <w:t>teprve potom začali prchat z budovy. Podle psychologů se lidé tímto chováním snaží popřít život ohrožující situaci a navodit dojem, že se nic neděje. Lidé vystavení neznámé situaci se</w:t>
      </w:r>
      <w:r w:rsidR="00727AF9" w:rsidRPr="001F72CF">
        <w:rPr>
          <w:rFonts w:ascii="Franklin Gothic Book" w:hAnsi="Franklin Gothic Book"/>
          <w:sz w:val="24"/>
          <w:szCs w:val="24"/>
          <w:lang w:eastAsia="cs-CZ"/>
        </w:rPr>
        <w:t> </w:t>
      </w:r>
      <w:r w:rsidRPr="001F72CF">
        <w:rPr>
          <w:rFonts w:ascii="Franklin Gothic Book" w:hAnsi="Franklin Gothic Book"/>
          <w:sz w:val="24"/>
          <w:szCs w:val="24"/>
          <w:lang w:eastAsia="cs-CZ"/>
        </w:rPr>
        <w:t>snaží dělat to</w:t>
      </w:r>
      <w:r w:rsidR="00727AF9" w:rsidRPr="001F72CF">
        <w:rPr>
          <w:rFonts w:ascii="Franklin Gothic Book" w:hAnsi="Franklin Gothic Book"/>
          <w:sz w:val="24"/>
          <w:szCs w:val="24"/>
          <w:lang w:eastAsia="cs-CZ"/>
        </w:rPr>
        <w:t>,</w:t>
      </w:r>
      <w:r w:rsidRPr="001F72CF">
        <w:rPr>
          <w:rFonts w:ascii="Franklin Gothic Book" w:hAnsi="Franklin Gothic Book"/>
          <w:sz w:val="24"/>
          <w:szCs w:val="24"/>
          <w:lang w:eastAsia="cs-CZ"/>
        </w:rPr>
        <w:t xml:space="preserve"> co </w:t>
      </w:r>
      <w:r w:rsidR="00727AF9" w:rsidRPr="001F72CF">
        <w:rPr>
          <w:rFonts w:ascii="Franklin Gothic Book" w:hAnsi="Franklin Gothic Book"/>
          <w:sz w:val="24"/>
          <w:szCs w:val="24"/>
          <w:lang w:eastAsia="cs-CZ"/>
        </w:rPr>
        <w:t xml:space="preserve">dělají </w:t>
      </w:r>
      <w:r w:rsidRPr="001F72CF">
        <w:rPr>
          <w:rFonts w:ascii="Franklin Gothic Book" w:hAnsi="Franklin Gothic Book"/>
          <w:sz w:val="24"/>
          <w:szCs w:val="24"/>
          <w:lang w:eastAsia="cs-CZ"/>
        </w:rPr>
        <w:t>normálně</w:t>
      </w:r>
      <w:r w:rsidR="00727AF9" w:rsidRPr="001F72CF">
        <w:rPr>
          <w:rFonts w:ascii="Franklin Gothic Book" w:hAnsi="Franklin Gothic Book"/>
          <w:sz w:val="24"/>
          <w:szCs w:val="24"/>
          <w:lang w:eastAsia="cs-CZ"/>
        </w:rPr>
        <w:t>,</w:t>
      </w:r>
      <w:r w:rsidRPr="001F72CF">
        <w:rPr>
          <w:rFonts w:ascii="Franklin Gothic Book" w:hAnsi="Franklin Gothic Book"/>
          <w:sz w:val="24"/>
          <w:szCs w:val="24"/>
          <w:lang w:eastAsia="cs-CZ"/>
        </w:rPr>
        <w:t xml:space="preserve"> a zachovat si své obvyklé návyky. Domnívají se, že pak situaci lépe zvládnou.</w:t>
      </w:r>
    </w:p>
    <w:p w:rsidR="005F1996" w:rsidRPr="001F72CF" w:rsidRDefault="005F1996" w:rsidP="005F1996">
      <w:pPr>
        <w:pStyle w:val="Bezmezer"/>
        <w:rPr>
          <w:rFonts w:ascii="Franklin Gothic Book" w:hAnsi="Franklin Gothic Book"/>
          <w:sz w:val="24"/>
          <w:szCs w:val="24"/>
        </w:rPr>
      </w:pPr>
    </w:p>
    <w:p w:rsidR="005F1996" w:rsidRPr="001F72CF" w:rsidRDefault="005F1996" w:rsidP="005F1996">
      <w:pPr>
        <w:pStyle w:val="Bezmezer"/>
        <w:rPr>
          <w:rFonts w:ascii="Franklin Gothic Book" w:hAnsi="Franklin Gothic Book"/>
          <w:sz w:val="24"/>
          <w:szCs w:val="24"/>
          <w:lang w:eastAsia="cs-CZ"/>
        </w:rPr>
      </w:pPr>
      <w:r w:rsidRPr="001F72CF">
        <w:rPr>
          <w:rFonts w:ascii="Franklin Gothic Book" w:hAnsi="Franklin Gothic Book"/>
          <w:b/>
          <w:sz w:val="24"/>
          <w:szCs w:val="24"/>
          <w:lang w:eastAsia="cs-CZ"/>
        </w:rPr>
        <w:t>"Tunelové" vidění</w:t>
      </w:r>
      <w:r w:rsidRPr="001F72CF">
        <w:rPr>
          <w:rFonts w:ascii="Franklin Gothic Book" w:hAnsi="Franklin Gothic Book"/>
          <w:sz w:val="24"/>
          <w:szCs w:val="24"/>
          <w:lang w:eastAsia="cs-CZ"/>
        </w:rPr>
        <w:br/>
        <w:t>Lidé v krizové situaci mají problémy s postřehnutím celé scény a soustředí se pouze na jediný její aspekt. Dochází ke ztrátě periferního vidění, lidé vidí rozmazaně – dobře vidí tak na půl metru. Je to příprava na boj</w:t>
      </w:r>
      <w:r w:rsidR="00727AF9" w:rsidRPr="001F72CF">
        <w:rPr>
          <w:rFonts w:ascii="Franklin Gothic Book" w:hAnsi="Franklin Gothic Book"/>
          <w:sz w:val="24"/>
          <w:szCs w:val="24"/>
          <w:lang w:eastAsia="cs-CZ"/>
        </w:rPr>
        <w:t xml:space="preserve">: </w:t>
      </w:r>
      <w:r w:rsidRPr="001F72CF">
        <w:rPr>
          <w:rFonts w:ascii="Franklin Gothic Book" w:hAnsi="Franklin Gothic Book"/>
          <w:sz w:val="24"/>
          <w:szCs w:val="24"/>
          <w:lang w:eastAsia="cs-CZ"/>
        </w:rPr>
        <w:t xml:space="preserve">protože při ohrožení nepřítelem potřebujeme vidět na soupeře, ne </w:t>
      </w:r>
      <w:r w:rsidR="00727AF9" w:rsidRPr="001F72CF">
        <w:rPr>
          <w:rFonts w:ascii="Franklin Gothic Book" w:hAnsi="Franklin Gothic Book"/>
          <w:sz w:val="24"/>
          <w:szCs w:val="24"/>
          <w:lang w:eastAsia="cs-CZ"/>
        </w:rPr>
        <w:t xml:space="preserve">to, </w:t>
      </w:r>
      <w:r w:rsidRPr="001F72CF">
        <w:rPr>
          <w:rFonts w:ascii="Franklin Gothic Book" w:hAnsi="Franklin Gothic Book"/>
          <w:sz w:val="24"/>
          <w:szCs w:val="24"/>
          <w:lang w:eastAsia="cs-CZ"/>
        </w:rPr>
        <w:t>že kolem letí moucha.</w:t>
      </w:r>
    </w:p>
    <w:p w:rsidR="005F1996" w:rsidRPr="001F72CF" w:rsidRDefault="005F1996" w:rsidP="005F1996">
      <w:pPr>
        <w:pStyle w:val="Bezmezer"/>
        <w:rPr>
          <w:rFonts w:ascii="Franklin Gothic Book" w:hAnsi="Franklin Gothic Book"/>
          <w:sz w:val="24"/>
          <w:szCs w:val="24"/>
          <w:lang w:eastAsia="cs-CZ"/>
        </w:rPr>
      </w:pPr>
    </w:p>
    <w:p w:rsidR="005F1996" w:rsidRPr="001F72CF" w:rsidRDefault="005F1996" w:rsidP="005F1996">
      <w:pPr>
        <w:pStyle w:val="Bezmezer"/>
        <w:rPr>
          <w:rFonts w:ascii="Franklin Gothic Book" w:hAnsi="Franklin Gothic Book"/>
          <w:b/>
          <w:sz w:val="24"/>
          <w:szCs w:val="24"/>
          <w:lang w:eastAsia="cs-CZ"/>
        </w:rPr>
      </w:pPr>
      <w:r w:rsidRPr="001F72CF">
        <w:rPr>
          <w:rFonts w:ascii="Franklin Gothic Book" w:hAnsi="Franklin Gothic Book"/>
          <w:b/>
          <w:sz w:val="24"/>
          <w:szCs w:val="24"/>
          <w:lang w:eastAsia="cs-CZ"/>
        </w:rPr>
        <w:t>Bagatelizace</w:t>
      </w:r>
    </w:p>
    <w:p w:rsidR="005F1996" w:rsidRPr="001F72CF" w:rsidRDefault="005F1996" w:rsidP="005F1996">
      <w:pPr>
        <w:pStyle w:val="Bezmezer"/>
        <w:rPr>
          <w:rFonts w:ascii="Franklin Gothic Book" w:hAnsi="Franklin Gothic Book"/>
          <w:b/>
          <w:sz w:val="24"/>
          <w:szCs w:val="24"/>
          <w:lang w:eastAsia="cs-CZ"/>
        </w:rPr>
      </w:pPr>
      <w:r w:rsidRPr="001F72CF">
        <w:rPr>
          <w:rFonts w:ascii="Franklin Gothic Book" w:hAnsi="Franklin Gothic Book"/>
          <w:sz w:val="24"/>
          <w:szCs w:val="24"/>
        </w:rPr>
        <w:t xml:space="preserve">Člověk situaci odmítá uvěřit a zlehčuje ji. Myslí si, že se celá situace přehání a není se čeho obávat. </w:t>
      </w:r>
    </w:p>
    <w:p w:rsidR="005F1996" w:rsidRPr="001F72CF" w:rsidRDefault="005F1996" w:rsidP="005F1996">
      <w:pPr>
        <w:pStyle w:val="Bezmezer"/>
        <w:rPr>
          <w:rFonts w:ascii="Franklin Gothic Book" w:hAnsi="Franklin Gothic Book"/>
          <w:sz w:val="24"/>
          <w:szCs w:val="24"/>
        </w:rPr>
      </w:pPr>
    </w:p>
    <w:p w:rsidR="005F1996" w:rsidRPr="001F72CF" w:rsidRDefault="005F1996" w:rsidP="005F1996">
      <w:pPr>
        <w:pStyle w:val="Bezmezer"/>
        <w:rPr>
          <w:rFonts w:ascii="Franklin Gothic Book" w:hAnsi="Franklin Gothic Book"/>
          <w:sz w:val="24"/>
          <w:szCs w:val="24"/>
          <w:lang w:eastAsia="cs-CZ"/>
        </w:rPr>
      </w:pPr>
      <w:r w:rsidRPr="001F72CF">
        <w:rPr>
          <w:rFonts w:ascii="Franklin Gothic Book" w:hAnsi="Franklin Gothic Book"/>
          <w:b/>
          <w:sz w:val="24"/>
          <w:szCs w:val="24"/>
          <w:lang w:eastAsia="cs-CZ"/>
        </w:rPr>
        <w:t>Ochromení až „předstírání mrtvého brouka“</w:t>
      </w:r>
      <w:r w:rsidRPr="001F72CF">
        <w:rPr>
          <w:rFonts w:ascii="Franklin Gothic Book" w:hAnsi="Franklin Gothic Book"/>
          <w:sz w:val="24"/>
          <w:szCs w:val="24"/>
          <w:lang w:eastAsia="cs-CZ"/>
        </w:rPr>
        <w:br/>
        <w:t>Oběti katastrofy jsou často jakoby paralyzovány a nedokážou uniknout z místa neštěstí, protože nejsou schopn</w:t>
      </w:r>
      <w:r w:rsidR="00E065E8" w:rsidRPr="001F72CF">
        <w:rPr>
          <w:rFonts w:ascii="Franklin Gothic Book" w:hAnsi="Franklin Gothic Book"/>
          <w:sz w:val="24"/>
          <w:szCs w:val="24"/>
          <w:lang w:eastAsia="cs-CZ"/>
        </w:rPr>
        <w:t>y</w:t>
      </w:r>
      <w:r w:rsidRPr="001F72CF">
        <w:rPr>
          <w:rFonts w:ascii="Franklin Gothic Book" w:hAnsi="Franklin Gothic Book"/>
          <w:sz w:val="24"/>
          <w:szCs w:val="24"/>
          <w:lang w:eastAsia="cs-CZ"/>
        </w:rPr>
        <w:t xml:space="preserve"> žádného pohybu. Podstatou je obranná reakce živých organismů, která zvyšuje šance na přežití</w:t>
      </w:r>
      <w:r w:rsidR="00E065E8" w:rsidRPr="001F72CF">
        <w:rPr>
          <w:rFonts w:ascii="Franklin Gothic Book" w:hAnsi="Franklin Gothic Book"/>
          <w:sz w:val="24"/>
          <w:szCs w:val="24"/>
          <w:lang w:eastAsia="cs-CZ"/>
        </w:rPr>
        <w:t>,</w:t>
      </w:r>
      <w:r w:rsidRPr="001F72CF">
        <w:rPr>
          <w:rFonts w:ascii="Franklin Gothic Book" w:hAnsi="Franklin Gothic Book"/>
          <w:sz w:val="24"/>
          <w:szCs w:val="24"/>
          <w:lang w:eastAsia="cs-CZ"/>
        </w:rPr>
        <w:t xml:space="preserve"> pokud není reálná vyhlídka na vítězství v boji. </w:t>
      </w:r>
    </w:p>
    <w:p w:rsidR="005F1996" w:rsidRPr="001F72CF" w:rsidRDefault="005F1996" w:rsidP="005F1996">
      <w:pPr>
        <w:pStyle w:val="Bezmezer"/>
        <w:rPr>
          <w:rFonts w:ascii="Franklin Gothic Book" w:hAnsi="Franklin Gothic Book"/>
          <w:sz w:val="24"/>
          <w:szCs w:val="24"/>
        </w:rPr>
      </w:pPr>
    </w:p>
    <w:p w:rsidR="005F1996" w:rsidRPr="001F72CF" w:rsidRDefault="005F1996" w:rsidP="005F1996">
      <w:pPr>
        <w:pStyle w:val="Bezmezer"/>
        <w:rPr>
          <w:rFonts w:ascii="Franklin Gothic Book" w:hAnsi="Franklin Gothic Book"/>
          <w:b/>
          <w:sz w:val="24"/>
          <w:szCs w:val="24"/>
          <w:lang w:eastAsia="cs-CZ"/>
        </w:rPr>
      </w:pPr>
      <w:r w:rsidRPr="001F72CF">
        <w:rPr>
          <w:rFonts w:ascii="Franklin Gothic Book" w:hAnsi="Franklin Gothic Book"/>
          <w:b/>
          <w:sz w:val="24"/>
          <w:szCs w:val="24"/>
          <w:lang w:eastAsia="cs-CZ"/>
        </w:rPr>
        <w:t>Mdloby</w:t>
      </w:r>
    </w:p>
    <w:p w:rsidR="005F1996" w:rsidRPr="001F72CF" w:rsidRDefault="005F1996" w:rsidP="005F1996">
      <w:pPr>
        <w:pStyle w:val="Bezmezer"/>
        <w:rPr>
          <w:rFonts w:ascii="Franklin Gothic Book" w:hAnsi="Franklin Gothic Book"/>
          <w:sz w:val="24"/>
          <w:szCs w:val="24"/>
          <w:lang w:eastAsia="cs-CZ"/>
        </w:rPr>
      </w:pPr>
      <w:r w:rsidRPr="001F72CF">
        <w:rPr>
          <w:rFonts w:ascii="Franklin Gothic Book" w:hAnsi="Franklin Gothic Book"/>
          <w:sz w:val="24"/>
          <w:szCs w:val="24"/>
          <w:lang w:eastAsia="cs-CZ"/>
        </w:rPr>
        <w:t>Mdloby zvyšují šance na přežití mimo jiné poklesem krevního tlaku, což minimalizuje ztrátu krve. Tato reakce je častější u žen a dětí, protože to je obvykle nebojující část populace.</w:t>
      </w:r>
    </w:p>
    <w:p w:rsidR="005F1996" w:rsidRPr="001F72CF" w:rsidRDefault="005F1996" w:rsidP="005F1996">
      <w:pPr>
        <w:pStyle w:val="Bezmezer"/>
        <w:rPr>
          <w:rFonts w:ascii="Franklin Gothic Book" w:hAnsi="Franklin Gothic Book"/>
          <w:sz w:val="24"/>
          <w:szCs w:val="24"/>
        </w:rPr>
      </w:pPr>
    </w:p>
    <w:p w:rsidR="005F1996" w:rsidRPr="001F72CF" w:rsidRDefault="005F1996" w:rsidP="005F1996">
      <w:pPr>
        <w:pStyle w:val="Bezmezer"/>
        <w:rPr>
          <w:rFonts w:ascii="Franklin Gothic Book" w:hAnsi="Franklin Gothic Book"/>
          <w:b/>
          <w:sz w:val="24"/>
          <w:szCs w:val="24"/>
          <w:lang w:eastAsia="cs-CZ"/>
        </w:rPr>
      </w:pPr>
      <w:r w:rsidRPr="001F72CF">
        <w:rPr>
          <w:rFonts w:ascii="Franklin Gothic Book" w:hAnsi="Franklin Gothic Book"/>
          <w:b/>
          <w:sz w:val="24"/>
          <w:szCs w:val="24"/>
          <w:lang w:eastAsia="cs-CZ"/>
        </w:rPr>
        <w:t>Aktivní přístup a útok</w:t>
      </w:r>
    </w:p>
    <w:p w:rsidR="005F1996" w:rsidRPr="001F72CF" w:rsidRDefault="005F1996" w:rsidP="005F1996">
      <w:pPr>
        <w:pStyle w:val="Bezmezer"/>
        <w:rPr>
          <w:rFonts w:ascii="Franklin Gothic Book" w:hAnsi="Franklin Gothic Book"/>
          <w:sz w:val="24"/>
          <w:szCs w:val="24"/>
        </w:rPr>
      </w:pPr>
      <w:r w:rsidRPr="001F72CF">
        <w:rPr>
          <w:rFonts w:ascii="Franklin Gothic Book" w:hAnsi="Franklin Gothic Book"/>
          <w:sz w:val="24"/>
          <w:szCs w:val="24"/>
          <w:lang w:eastAsia="cs-CZ"/>
        </w:rPr>
        <w:t>Aktivní hledání způsobů a kroků</w:t>
      </w:r>
      <w:r w:rsidR="00E065E8" w:rsidRPr="001F72CF">
        <w:rPr>
          <w:rFonts w:ascii="Franklin Gothic Book" w:hAnsi="Franklin Gothic Book"/>
          <w:sz w:val="24"/>
          <w:szCs w:val="24"/>
          <w:lang w:eastAsia="cs-CZ"/>
        </w:rPr>
        <w:t>,</w:t>
      </w:r>
      <w:r w:rsidRPr="001F72CF">
        <w:rPr>
          <w:rFonts w:ascii="Franklin Gothic Book" w:hAnsi="Franklin Gothic Book"/>
          <w:sz w:val="24"/>
          <w:szCs w:val="24"/>
          <w:lang w:eastAsia="cs-CZ"/>
        </w:rPr>
        <w:t xml:space="preserve"> jak katastrofě čelit, odhodlání k protiakci. Při takové reakci člověk brání sebe </w:t>
      </w:r>
      <w:r w:rsidR="00E065E8" w:rsidRPr="001F72CF">
        <w:rPr>
          <w:rFonts w:ascii="Franklin Gothic Book" w:hAnsi="Franklin Gothic Book"/>
          <w:sz w:val="24"/>
          <w:szCs w:val="24"/>
          <w:lang w:eastAsia="cs-CZ"/>
        </w:rPr>
        <w:t>nebo</w:t>
      </w:r>
      <w:r w:rsidRPr="001F72CF">
        <w:rPr>
          <w:rFonts w:ascii="Franklin Gothic Book" w:hAnsi="Franklin Gothic Book"/>
          <w:sz w:val="24"/>
          <w:szCs w:val="24"/>
          <w:lang w:eastAsia="cs-CZ"/>
        </w:rPr>
        <w:t xml:space="preserve"> své blízké. </w:t>
      </w:r>
      <w:r w:rsidRPr="001F72CF">
        <w:rPr>
          <w:rFonts w:ascii="Franklin Gothic Book" w:hAnsi="Franklin Gothic Book"/>
          <w:sz w:val="24"/>
          <w:szCs w:val="24"/>
        </w:rPr>
        <w:t>Projevuje se rudnutím, pocením, zrychleným řečovým projevem, třesem rukou či nohou, neobyčejnou silou, výrazným projevem emocí</w:t>
      </w:r>
      <w:r w:rsidR="00E065E8" w:rsidRPr="001F72CF">
        <w:rPr>
          <w:rFonts w:ascii="Franklin Gothic Book" w:hAnsi="Franklin Gothic Book"/>
          <w:sz w:val="24"/>
          <w:szCs w:val="24"/>
        </w:rPr>
        <w:t>. Č</w:t>
      </w:r>
      <w:r w:rsidRPr="001F72CF">
        <w:rPr>
          <w:rFonts w:ascii="Franklin Gothic Book" w:hAnsi="Franklin Gothic Book"/>
          <w:sz w:val="24"/>
          <w:szCs w:val="24"/>
        </w:rPr>
        <w:t>as pro</w:t>
      </w:r>
      <w:r w:rsidR="001D2774" w:rsidRPr="001F72CF">
        <w:rPr>
          <w:rFonts w:ascii="Franklin Gothic Book" w:hAnsi="Franklin Gothic Book"/>
          <w:sz w:val="24"/>
          <w:szCs w:val="24"/>
        </w:rPr>
        <w:t> </w:t>
      </w:r>
      <w:r w:rsidRPr="001F72CF">
        <w:rPr>
          <w:rFonts w:ascii="Franklin Gothic Book" w:hAnsi="Franklin Gothic Book"/>
          <w:sz w:val="24"/>
          <w:szCs w:val="24"/>
        </w:rPr>
        <w:t>dotyčného běží subjektivně rychleji.</w:t>
      </w:r>
    </w:p>
    <w:p w:rsidR="005F1996" w:rsidRPr="001F72CF" w:rsidRDefault="005F1996" w:rsidP="005F1996">
      <w:pPr>
        <w:pStyle w:val="Bezmezer"/>
        <w:rPr>
          <w:rFonts w:ascii="Franklin Gothic Book" w:hAnsi="Franklin Gothic Book"/>
          <w:sz w:val="24"/>
          <w:szCs w:val="24"/>
        </w:rPr>
      </w:pPr>
    </w:p>
    <w:p w:rsidR="005F1996" w:rsidRPr="001F72CF" w:rsidRDefault="005F1996" w:rsidP="005F1996">
      <w:pPr>
        <w:pStyle w:val="Bezmezer"/>
        <w:rPr>
          <w:rFonts w:ascii="Franklin Gothic Book" w:hAnsi="Franklin Gothic Book"/>
          <w:b/>
          <w:sz w:val="24"/>
          <w:szCs w:val="24"/>
        </w:rPr>
      </w:pPr>
      <w:r w:rsidRPr="001F72CF">
        <w:rPr>
          <w:rFonts w:ascii="Franklin Gothic Book" w:hAnsi="Franklin Gothic Book"/>
          <w:b/>
          <w:sz w:val="24"/>
          <w:szCs w:val="24"/>
        </w:rPr>
        <w:t>Humor</w:t>
      </w:r>
    </w:p>
    <w:p w:rsidR="005F1996" w:rsidRPr="001F72CF" w:rsidRDefault="005F1996" w:rsidP="005F1996">
      <w:pPr>
        <w:pStyle w:val="Bezmezer"/>
        <w:rPr>
          <w:rFonts w:ascii="Franklin Gothic Book" w:hAnsi="Franklin Gothic Book"/>
          <w:sz w:val="24"/>
          <w:szCs w:val="24"/>
        </w:rPr>
      </w:pPr>
      <w:r w:rsidRPr="001F72CF">
        <w:rPr>
          <w:rFonts w:ascii="Franklin Gothic Book" w:hAnsi="Franklin Gothic Book"/>
          <w:sz w:val="24"/>
          <w:szCs w:val="24"/>
        </w:rPr>
        <w:t>Negativní emoce nebo postoje může člověk díky humoru vyjádřit, aniž by to mělo zásadní důsledky. To uvolňuje napětí a může pomoci odlehčit </w:t>
      </w:r>
      <w:proofErr w:type="gramStart"/>
      <w:r w:rsidRPr="001F72CF">
        <w:rPr>
          <w:rFonts w:ascii="Franklin Gothic Book" w:hAnsi="Franklin Gothic Book"/>
          <w:sz w:val="24"/>
          <w:szCs w:val="24"/>
        </w:rPr>
        <w:t>situace,  ve</w:t>
      </w:r>
      <w:proofErr w:type="gramEnd"/>
      <w:r w:rsidRPr="001F72CF">
        <w:rPr>
          <w:rFonts w:ascii="Franklin Gothic Book" w:hAnsi="Franklin Gothic Book"/>
          <w:sz w:val="24"/>
          <w:szCs w:val="24"/>
        </w:rPr>
        <w:t xml:space="preserve"> kterých nelze dojít k uspokojivému řešení.</w:t>
      </w:r>
    </w:p>
    <w:p w:rsidR="005F1996" w:rsidRPr="001F72CF" w:rsidRDefault="005F1996" w:rsidP="005F1996">
      <w:pPr>
        <w:pStyle w:val="Bezmezer"/>
        <w:rPr>
          <w:rFonts w:ascii="Franklin Gothic Book" w:hAnsi="Franklin Gothic Book"/>
          <w:sz w:val="24"/>
          <w:szCs w:val="24"/>
        </w:rPr>
      </w:pPr>
    </w:p>
    <w:p w:rsidR="005F1996" w:rsidRPr="001F72CF" w:rsidRDefault="005F1996" w:rsidP="005F1996">
      <w:pPr>
        <w:pStyle w:val="Bezmezer"/>
        <w:rPr>
          <w:rFonts w:ascii="Franklin Gothic Book" w:hAnsi="Franklin Gothic Book"/>
          <w:b/>
          <w:sz w:val="24"/>
          <w:szCs w:val="24"/>
        </w:rPr>
      </w:pPr>
      <w:r w:rsidRPr="001F72CF">
        <w:rPr>
          <w:rFonts w:ascii="Franklin Gothic Book" w:hAnsi="Franklin Gothic Book"/>
          <w:b/>
          <w:sz w:val="24"/>
          <w:szCs w:val="24"/>
        </w:rPr>
        <w:t>Apatie a rezignace</w:t>
      </w:r>
    </w:p>
    <w:p w:rsidR="005F1996" w:rsidRPr="001F72CF" w:rsidRDefault="005F1996" w:rsidP="005F1996">
      <w:pPr>
        <w:pStyle w:val="Bezmezer"/>
        <w:rPr>
          <w:rFonts w:ascii="Franklin Gothic Book" w:hAnsi="Franklin Gothic Book"/>
          <w:sz w:val="24"/>
          <w:szCs w:val="24"/>
        </w:rPr>
      </w:pPr>
      <w:r w:rsidRPr="001F72CF">
        <w:rPr>
          <w:rFonts w:ascii="Franklin Gothic Book" w:hAnsi="Franklin Gothic Book"/>
          <w:sz w:val="24"/>
          <w:szCs w:val="24"/>
        </w:rPr>
        <w:t>Apatie bývá doprovázena beznadějí, bezmocí a depresí. Člověk si nevěří</w:t>
      </w:r>
      <w:r w:rsidR="004C74CB" w:rsidRPr="001F72CF">
        <w:rPr>
          <w:rFonts w:ascii="Franklin Gothic Book" w:hAnsi="Franklin Gothic Book"/>
          <w:sz w:val="24"/>
          <w:szCs w:val="24"/>
        </w:rPr>
        <w:t>,</w:t>
      </w:r>
      <w:r w:rsidRPr="001F72CF">
        <w:rPr>
          <w:rFonts w:ascii="Franklin Gothic Book" w:hAnsi="Franklin Gothic Book"/>
          <w:sz w:val="24"/>
          <w:szCs w:val="24"/>
        </w:rPr>
        <w:t xml:space="preserve"> že situaci zvládne, proto se předem vzdá dalšího snažení a rezignuje na hledání řešení krizové situace, pouze v ní odevzdaně setrvává.  </w:t>
      </w:r>
    </w:p>
    <w:p w:rsidR="001B092B" w:rsidRPr="003F04B6" w:rsidRDefault="001B092B" w:rsidP="003F04B6">
      <w:pPr>
        <w:rPr>
          <w:lang w:eastAsia="cs-CZ"/>
        </w:rPr>
      </w:pPr>
    </w:p>
    <w:sectPr w:rsidR="001B092B" w:rsidRPr="003F04B6" w:rsidSect="001B092B">
      <w:headerReference w:type="even" r:id="rId8"/>
      <w:headerReference w:type="default" r:id="rId9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BE9" w:rsidRDefault="00B93BE9" w:rsidP="00F03857">
      <w:pPr>
        <w:spacing w:after="0" w:line="240" w:lineRule="auto"/>
      </w:pPr>
      <w:r>
        <w:separator/>
      </w:r>
    </w:p>
  </w:endnote>
  <w:endnote w:type="continuationSeparator" w:id="0">
    <w:p w:rsidR="00B93BE9" w:rsidRDefault="00B93BE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BE9" w:rsidRDefault="00B93BE9" w:rsidP="00F03857">
      <w:pPr>
        <w:spacing w:after="0" w:line="240" w:lineRule="auto"/>
      </w:pPr>
      <w:r>
        <w:separator/>
      </w:r>
    </w:p>
  </w:footnote>
  <w:footnote w:type="continuationSeparator" w:id="0">
    <w:p w:rsidR="00B93BE9" w:rsidRDefault="00B93BE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177F"/>
    <w:multiLevelType w:val="hybridMultilevel"/>
    <w:tmpl w:val="7024859C"/>
    <w:lvl w:ilvl="0" w:tplc="437AF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00080"/>
    <w:rsid w:val="00032E77"/>
    <w:rsid w:val="000334FB"/>
    <w:rsid w:val="00041E44"/>
    <w:rsid w:val="000705F9"/>
    <w:rsid w:val="000A013E"/>
    <w:rsid w:val="000A2FEE"/>
    <w:rsid w:val="000F4321"/>
    <w:rsid w:val="000F6AC5"/>
    <w:rsid w:val="00126292"/>
    <w:rsid w:val="001378CE"/>
    <w:rsid w:val="00157ED0"/>
    <w:rsid w:val="00162E0C"/>
    <w:rsid w:val="00182C68"/>
    <w:rsid w:val="001A0513"/>
    <w:rsid w:val="001B092B"/>
    <w:rsid w:val="001B11C4"/>
    <w:rsid w:val="001D1FA6"/>
    <w:rsid w:val="001D2774"/>
    <w:rsid w:val="001F72CF"/>
    <w:rsid w:val="00232590"/>
    <w:rsid w:val="002668DD"/>
    <w:rsid w:val="0026704A"/>
    <w:rsid w:val="00286BAE"/>
    <w:rsid w:val="00295110"/>
    <w:rsid w:val="002B3BEB"/>
    <w:rsid w:val="002F467B"/>
    <w:rsid w:val="003243B0"/>
    <w:rsid w:val="00326C3E"/>
    <w:rsid w:val="00355C5F"/>
    <w:rsid w:val="003863ED"/>
    <w:rsid w:val="003F04B6"/>
    <w:rsid w:val="00426898"/>
    <w:rsid w:val="00441300"/>
    <w:rsid w:val="00443F44"/>
    <w:rsid w:val="004A1FC6"/>
    <w:rsid w:val="004A4941"/>
    <w:rsid w:val="004B5EF2"/>
    <w:rsid w:val="004B7D2F"/>
    <w:rsid w:val="004C74CB"/>
    <w:rsid w:val="004D0276"/>
    <w:rsid w:val="00525C69"/>
    <w:rsid w:val="00546EA6"/>
    <w:rsid w:val="00566E98"/>
    <w:rsid w:val="005A4523"/>
    <w:rsid w:val="005C07BD"/>
    <w:rsid w:val="005C1B8B"/>
    <w:rsid w:val="005E5F8C"/>
    <w:rsid w:val="005F1996"/>
    <w:rsid w:val="00610091"/>
    <w:rsid w:val="00664A59"/>
    <w:rsid w:val="006C7B2A"/>
    <w:rsid w:val="00727AF9"/>
    <w:rsid w:val="007330F7"/>
    <w:rsid w:val="0074726C"/>
    <w:rsid w:val="007B2F3F"/>
    <w:rsid w:val="007F5099"/>
    <w:rsid w:val="0084022F"/>
    <w:rsid w:val="008752F8"/>
    <w:rsid w:val="00881C9A"/>
    <w:rsid w:val="00900D16"/>
    <w:rsid w:val="009067B3"/>
    <w:rsid w:val="00915014"/>
    <w:rsid w:val="00976705"/>
    <w:rsid w:val="00A57497"/>
    <w:rsid w:val="00A86090"/>
    <w:rsid w:val="00AE07DF"/>
    <w:rsid w:val="00B403A1"/>
    <w:rsid w:val="00B45117"/>
    <w:rsid w:val="00B93BE9"/>
    <w:rsid w:val="00BE1AFF"/>
    <w:rsid w:val="00BE2233"/>
    <w:rsid w:val="00C00AD7"/>
    <w:rsid w:val="00C07389"/>
    <w:rsid w:val="00C349C5"/>
    <w:rsid w:val="00C57CE3"/>
    <w:rsid w:val="00C66C33"/>
    <w:rsid w:val="00CD4D0D"/>
    <w:rsid w:val="00CD6163"/>
    <w:rsid w:val="00D0216B"/>
    <w:rsid w:val="00D32266"/>
    <w:rsid w:val="00D60F16"/>
    <w:rsid w:val="00D71671"/>
    <w:rsid w:val="00DB11DB"/>
    <w:rsid w:val="00DD3D92"/>
    <w:rsid w:val="00E065E8"/>
    <w:rsid w:val="00E1135B"/>
    <w:rsid w:val="00E30D50"/>
    <w:rsid w:val="00E32823"/>
    <w:rsid w:val="00E35EEB"/>
    <w:rsid w:val="00E44E40"/>
    <w:rsid w:val="00E5566E"/>
    <w:rsid w:val="00E6180B"/>
    <w:rsid w:val="00E6289A"/>
    <w:rsid w:val="00EF1358"/>
    <w:rsid w:val="00EF4E55"/>
    <w:rsid w:val="00F03857"/>
    <w:rsid w:val="00F264BD"/>
    <w:rsid w:val="00F3526F"/>
    <w:rsid w:val="00F4764E"/>
    <w:rsid w:val="00F85368"/>
    <w:rsid w:val="00FA1F76"/>
    <w:rsid w:val="00FA7943"/>
    <w:rsid w:val="00FC3A3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297D9E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68DD"/>
    <w:pPr>
      <w:spacing w:after="0" w:line="360" w:lineRule="auto"/>
      <w:ind w:left="720"/>
      <w:contextualSpacing/>
    </w:pPr>
    <w:rPr>
      <w:rFonts w:ascii="Times New Roman" w:hAnsi="Times New Roman"/>
      <w:color w:val="000000" w:themeColor="text1"/>
      <w:sz w:val="24"/>
    </w:rPr>
  </w:style>
  <w:style w:type="table" w:styleId="Mkatabulky">
    <w:name w:val="Table Grid"/>
    <w:basedOn w:val="Normlntabulka"/>
    <w:uiPriority w:val="39"/>
    <w:rsid w:val="00E5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D3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92FA2-7A65-4663-BC2D-4430EACF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18</cp:revision>
  <dcterms:created xsi:type="dcterms:W3CDTF">2021-02-10T19:04:00Z</dcterms:created>
  <dcterms:modified xsi:type="dcterms:W3CDTF">2021-07-27T13:25:00Z</dcterms:modified>
</cp:coreProperties>
</file>