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2EFB" w:rsidRDefault="00AB2EFB" w:rsidP="00F8310D">
      <w:pPr>
        <w:pStyle w:val="Bezmezer"/>
        <w:rPr>
          <w:rFonts w:ascii="Franklin Gothic Book" w:hAnsi="Franklin Gothic Book"/>
          <w:sz w:val="44"/>
          <w:szCs w:val="44"/>
        </w:rPr>
      </w:pPr>
      <w:bookmarkStart w:id="0" w:name="_Hlk92450188"/>
      <w:bookmarkEnd w:id="0"/>
      <w:r>
        <w:rPr>
          <w:rFonts w:ascii="Franklin Gothic Book" w:hAnsi="Franklin Gothic Book"/>
          <w:sz w:val="44"/>
          <w:szCs w:val="44"/>
        </w:rPr>
        <w:t>Dobové fotografie</w:t>
      </w:r>
    </w:p>
    <w:p w:rsidR="004D628B" w:rsidRDefault="004D628B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D628B" w:rsidRDefault="00AB2EFB" w:rsidP="00830EF8">
      <w:pPr>
        <w:pStyle w:val="Bezmezer"/>
        <w:spacing w:after="120"/>
        <w:jc w:val="both"/>
        <w:rPr>
          <w:rFonts w:ascii="Franklin Gothic Book" w:hAnsi="Franklin Gothic Book"/>
          <w:noProof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t xml:space="preserve">Fotografie slouží žákům k vytvoření názoru na to, zda nový prvek nebo návrh změny ve veřejném prostoru je ve shodě s historií </w:t>
      </w:r>
      <w:r w:rsidR="00830EF8">
        <w:rPr>
          <w:rFonts w:ascii="Franklin Gothic Book" w:hAnsi="Franklin Gothic Book"/>
          <w:noProof/>
          <w:sz w:val="24"/>
          <w:szCs w:val="24"/>
        </w:rPr>
        <w:t>d</w:t>
      </w:r>
      <w:r>
        <w:rPr>
          <w:rFonts w:ascii="Franklin Gothic Book" w:hAnsi="Franklin Gothic Book"/>
          <w:noProof/>
          <w:sz w:val="24"/>
          <w:szCs w:val="24"/>
        </w:rPr>
        <w:t xml:space="preserve">aného místa. </w:t>
      </w:r>
    </w:p>
    <w:p w:rsidR="004120C1" w:rsidRDefault="00977B7D" w:rsidP="00830EF8">
      <w:pPr>
        <w:pStyle w:val="Bezmezer"/>
        <w:spacing w:after="120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F</w:t>
      </w:r>
      <w:r w:rsidR="00AB2EFB" w:rsidRPr="00AB2EFB">
        <w:rPr>
          <w:rFonts w:ascii="Franklin Gothic Book" w:hAnsi="Franklin Gothic Book"/>
          <w:sz w:val="24"/>
          <w:szCs w:val="24"/>
        </w:rPr>
        <w:t xml:space="preserve">otografie je možné převést na formát </w:t>
      </w:r>
      <w:proofErr w:type="spellStart"/>
      <w:r w:rsidR="00AB2EFB" w:rsidRPr="00AB2EFB">
        <w:rPr>
          <w:rFonts w:ascii="Franklin Gothic Book" w:hAnsi="Franklin Gothic Book"/>
          <w:sz w:val="24"/>
          <w:szCs w:val="24"/>
        </w:rPr>
        <w:t>jp</w:t>
      </w:r>
      <w:r>
        <w:rPr>
          <w:rFonts w:ascii="Franklin Gothic Book" w:hAnsi="Franklin Gothic Book"/>
          <w:sz w:val="24"/>
          <w:szCs w:val="24"/>
        </w:rPr>
        <w:t>g</w:t>
      </w:r>
      <w:proofErr w:type="spellEnd"/>
      <w:r w:rsidR="00AB2EFB" w:rsidRPr="00AB2EFB">
        <w:rPr>
          <w:rFonts w:ascii="Franklin Gothic Book" w:hAnsi="Franklin Gothic Book"/>
          <w:sz w:val="24"/>
          <w:szCs w:val="24"/>
        </w:rPr>
        <w:t>. Označíte fotku, kliknete na pravé tlačítko a necháte ji uložit jako obrázek.</w:t>
      </w:r>
      <w:r w:rsidR="00D9078D">
        <w:rPr>
          <w:rFonts w:ascii="Franklin Gothic Book" w:hAnsi="Franklin Gothic Book"/>
          <w:sz w:val="24"/>
          <w:szCs w:val="24"/>
        </w:rPr>
        <w:t xml:space="preserve"> </w:t>
      </w:r>
    </w:p>
    <w:p w:rsidR="00AB2EFB" w:rsidRDefault="00D9078D" w:rsidP="00830EF8">
      <w:pPr>
        <w:pStyle w:val="Bezmezer"/>
        <w:spacing w:after="120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Zdroj</w:t>
      </w:r>
      <w:r w:rsidR="004120C1">
        <w:rPr>
          <w:rFonts w:ascii="Franklin Gothic Book" w:hAnsi="Franklin Gothic Book"/>
          <w:sz w:val="24"/>
          <w:szCs w:val="24"/>
        </w:rPr>
        <w:t xml:space="preserve"> fotografií</w:t>
      </w:r>
      <w:r>
        <w:rPr>
          <w:rFonts w:ascii="Franklin Gothic Book" w:hAnsi="Franklin Gothic Book"/>
          <w:sz w:val="24"/>
          <w:szCs w:val="24"/>
        </w:rPr>
        <w:t>: archiv Muzea Říčany</w:t>
      </w:r>
    </w:p>
    <w:p w:rsid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4453868" cy="2952750"/>
            <wp:effectExtent l="0" t="0" r="444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řed 1899_j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800" cy="29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ŘÍČANSKÉ NÁMĚSTÍ PŘED ROKEM 1899</w:t>
      </w:r>
    </w:p>
    <w:p w:rsid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4444165" cy="286702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1 19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287" cy="286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EFB" w:rsidRDefault="00830EF8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VE </w:t>
      </w:r>
      <w:r w:rsidR="00AB2EFB">
        <w:rPr>
          <w:rFonts w:ascii="Franklin Gothic Book" w:hAnsi="Franklin Gothic Book"/>
          <w:sz w:val="24"/>
          <w:szCs w:val="24"/>
        </w:rPr>
        <w:t>STARÉ RADNIC</w:t>
      </w:r>
      <w:r>
        <w:rPr>
          <w:rFonts w:ascii="Franklin Gothic Book" w:hAnsi="Franklin Gothic Book"/>
          <w:sz w:val="24"/>
          <w:szCs w:val="24"/>
        </w:rPr>
        <w:t xml:space="preserve">I BYL </w:t>
      </w:r>
      <w:proofErr w:type="gramStart"/>
      <w:r>
        <w:rPr>
          <w:rFonts w:ascii="Franklin Gothic Book" w:hAnsi="Franklin Gothic Book"/>
          <w:sz w:val="24"/>
          <w:szCs w:val="24"/>
        </w:rPr>
        <w:t>I</w:t>
      </w:r>
      <w:proofErr w:type="gramEnd"/>
      <w:r>
        <w:rPr>
          <w:rFonts w:ascii="Franklin Gothic Book" w:hAnsi="Franklin Gothic Book"/>
          <w:sz w:val="24"/>
          <w:szCs w:val="24"/>
        </w:rPr>
        <w:t xml:space="preserve"> HOSTINEC. VEDLE STÁLA BUDOVA </w:t>
      </w:r>
      <w:r w:rsidR="00AB2EFB">
        <w:rPr>
          <w:rFonts w:ascii="Franklin Gothic Book" w:hAnsi="Franklin Gothic Book"/>
          <w:sz w:val="24"/>
          <w:szCs w:val="24"/>
        </w:rPr>
        <w:t>SOUD</w:t>
      </w:r>
      <w:r>
        <w:rPr>
          <w:rFonts w:ascii="Franklin Gothic Book" w:hAnsi="Franklin Gothic Book"/>
          <w:sz w:val="24"/>
          <w:szCs w:val="24"/>
        </w:rPr>
        <w:t xml:space="preserve">U (DNES SLOUŽÍ JAKO ŠKOLA)  </w:t>
      </w:r>
    </w:p>
    <w:p w:rsid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B2EFB" w:rsidRPr="00AB2EFB" w:rsidRDefault="00AB2EFB" w:rsidP="00F8310D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38344" cy="316687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Říčany - Masarykovo nám. 1905_i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316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7ED" w:rsidRDefault="00AB2EFB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ŘÍČANSKÉ NÁMĚSTÍ V ROCE 1905</w:t>
      </w:r>
    </w:p>
    <w:p w:rsidR="00AB2EFB" w:rsidRDefault="00AB2EFB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3E5019" w:rsidRDefault="003E5019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B2EFB" w:rsidRDefault="00AB2EFB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38090" cy="3366523"/>
            <wp:effectExtent l="0" t="0" r="0" b="571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938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049" cy="336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7ED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POMNÍK ANTONÍNA ŠVEHLY PŘED BUDOVOU RADNICE </w:t>
      </w:r>
    </w:p>
    <w:p w:rsidR="003917ED" w:rsidRDefault="003917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3917ED" w:rsidRDefault="003917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 wp14:anchorId="75BF4DA2" wp14:editId="47124573">
            <wp:extent cx="4961299" cy="2999652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OKOL_lodičky na Mlýnském rybníku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4290" cy="300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MLÝNSKÝ RYBNÍK </w:t>
      </w:r>
      <w:r w:rsidR="003E5019">
        <w:rPr>
          <w:rFonts w:ascii="Franklin Gothic Book" w:hAnsi="Franklin Gothic Book"/>
          <w:sz w:val="24"/>
          <w:szCs w:val="24"/>
        </w:rPr>
        <w:t xml:space="preserve">NA ZAČÁTKU 20. STOLETÍ </w:t>
      </w:r>
      <w:r>
        <w:rPr>
          <w:rFonts w:ascii="Franklin Gothic Book" w:hAnsi="Franklin Gothic Book"/>
          <w:sz w:val="24"/>
          <w:szCs w:val="24"/>
        </w:rPr>
        <w:t>S LOĎKOU A HUSAMI</w:t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4989195" cy="3400257"/>
            <wp:effectExtent l="0" t="0" r="190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ybnik rok 19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93" cy="340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5F" w:rsidRDefault="003E5019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ZIMNÍ </w:t>
      </w:r>
      <w:r w:rsidR="00A87B5F">
        <w:rPr>
          <w:rFonts w:ascii="Franklin Gothic Book" w:hAnsi="Franklin Gothic Book"/>
          <w:sz w:val="24"/>
          <w:szCs w:val="24"/>
        </w:rPr>
        <w:t>MLÝNSKÝ RYBNÍK (R. 1930)</w:t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3917ED" w:rsidRDefault="003917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3917ED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lastRenderedPageBreak/>
        <w:drawing>
          <wp:inline distT="0" distB="0" distL="0" distR="0" wp14:anchorId="15E15FE3" wp14:editId="02283A92">
            <wp:extent cx="5155760" cy="3390523"/>
            <wp:effectExtent l="0" t="0" r="6985" b="63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uka_Lazensk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159" cy="339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7ED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LÁZEŇSKÁ LOUKA</w:t>
      </w:r>
      <w:r w:rsidR="003E5019">
        <w:rPr>
          <w:rFonts w:ascii="Franklin Gothic Book" w:hAnsi="Franklin Gothic Book"/>
          <w:sz w:val="24"/>
          <w:szCs w:val="24"/>
        </w:rPr>
        <w:t xml:space="preserve"> PŘED VZNIKEM HŘIŠŤ  </w:t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224337" cy="3254721"/>
            <wp:effectExtent l="0" t="0" r="0" b="317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ázeňská louk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70" cy="325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ROZKVETLÁ LÁZEŇSKÁ LOUKA</w:t>
      </w:r>
      <w:r w:rsidR="00680D79">
        <w:rPr>
          <w:rFonts w:ascii="Franklin Gothic Book" w:hAnsi="Franklin Gothic Book"/>
          <w:sz w:val="24"/>
          <w:szCs w:val="24"/>
        </w:rPr>
        <w:t xml:space="preserve">, ZAČÁTEK 20. STOLETÍ </w:t>
      </w:r>
    </w:p>
    <w:p w:rsidR="003917ED" w:rsidRDefault="003917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lastRenderedPageBreak/>
        <w:drawing>
          <wp:inline distT="0" distB="0" distL="0" distR="0">
            <wp:extent cx="5009366" cy="3299988"/>
            <wp:effectExtent l="0" t="0" r="127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rvánek s hospůdkou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129" cy="331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MARVÁNEK SE SKLUZAVKOU A OBČERSTVENÍM</w:t>
      </w:r>
      <w:r w:rsidR="00680D79">
        <w:rPr>
          <w:rFonts w:ascii="Franklin Gothic Book" w:hAnsi="Franklin Gothic Book"/>
          <w:sz w:val="24"/>
          <w:szCs w:val="24"/>
        </w:rPr>
        <w:t xml:space="preserve"> (ČTYŘICÁTÁ LÉTA 20. ST.) </w:t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08880" cy="3562119"/>
            <wp:effectExtent l="0" t="0" r="1270" b="63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Říčany - Marvánek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301" cy="356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B5F" w:rsidRDefault="005A7EF7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TRAVNATÁ PLÁŽ A HŘIŠTĚ NA PLÁŽOVÝ VOLEJBAL. </w:t>
      </w:r>
      <w:r w:rsidR="00073461">
        <w:rPr>
          <w:rFonts w:ascii="Franklin Gothic Book" w:hAnsi="Franklin Gothic Book"/>
          <w:sz w:val="24"/>
          <w:szCs w:val="24"/>
        </w:rPr>
        <w:t xml:space="preserve">VE TŘICÁTÝCH A ČTYŘICÁTÝCH LETECH ZAŽIL </w:t>
      </w:r>
      <w:r w:rsidR="00A87B5F">
        <w:rPr>
          <w:rFonts w:ascii="Franklin Gothic Book" w:hAnsi="Franklin Gothic Book"/>
          <w:sz w:val="24"/>
          <w:szCs w:val="24"/>
        </w:rPr>
        <w:t>MARVÁN</w:t>
      </w:r>
      <w:r w:rsidR="00073461">
        <w:rPr>
          <w:rFonts w:ascii="Franklin Gothic Book" w:hAnsi="Franklin Gothic Book"/>
          <w:sz w:val="24"/>
          <w:szCs w:val="24"/>
        </w:rPr>
        <w:t>EK NEJVĚTŠÍ SLÁVU</w:t>
      </w:r>
      <w:r w:rsidR="00004D16">
        <w:rPr>
          <w:rFonts w:ascii="Franklin Gothic Book" w:hAnsi="Franklin Gothic Book"/>
          <w:sz w:val="24"/>
          <w:szCs w:val="24"/>
        </w:rPr>
        <w:t xml:space="preserve"> </w:t>
      </w:r>
      <w:r w:rsidR="00073461">
        <w:rPr>
          <w:rFonts w:ascii="Franklin Gothic Book" w:hAnsi="Franklin Gothic Book"/>
          <w:sz w:val="24"/>
          <w:szCs w:val="24"/>
        </w:rPr>
        <w:t xml:space="preserve"> </w:t>
      </w: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A87B5F" w:rsidRDefault="00A87B5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lastRenderedPageBreak/>
        <w:drawing>
          <wp:inline distT="0" distB="0" distL="0" distR="0">
            <wp:extent cx="5735543" cy="3272828"/>
            <wp:effectExtent l="0" t="0" r="0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kautská klubovn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919" cy="327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PŮVODNÍ BUDOVA SKAUTSKÉ KLUBOVNY </w:t>
      </w:r>
      <w:r w:rsidRPr="004120C1">
        <w:rPr>
          <w:rFonts w:ascii="Franklin Gothic Book" w:hAnsi="Franklin Gothic Book"/>
          <w:sz w:val="24"/>
          <w:szCs w:val="24"/>
        </w:rPr>
        <w:t>PŘED POŽÁREM V R</w:t>
      </w:r>
      <w:r w:rsidR="004120C1">
        <w:rPr>
          <w:rFonts w:ascii="Franklin Gothic Book" w:hAnsi="Franklin Gothic Book"/>
          <w:sz w:val="24"/>
          <w:szCs w:val="24"/>
        </w:rPr>
        <w:t>OCE</w:t>
      </w:r>
      <w:r w:rsidRPr="004120C1">
        <w:rPr>
          <w:rFonts w:ascii="Franklin Gothic Book" w:hAnsi="Franklin Gothic Book"/>
          <w:sz w:val="24"/>
          <w:szCs w:val="24"/>
        </w:rPr>
        <w:t xml:space="preserve"> 2020</w:t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270143" cy="3662127"/>
            <wp:effectExtent l="0" t="0" r="698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6. H 6614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782" cy="368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HŘBITOV </w:t>
      </w:r>
      <w:r w:rsidR="00C12910">
        <w:rPr>
          <w:rFonts w:ascii="Franklin Gothic Book" w:hAnsi="Franklin Gothic Book"/>
          <w:sz w:val="24"/>
          <w:szCs w:val="24"/>
        </w:rPr>
        <w:t>V </w:t>
      </w:r>
      <w:r>
        <w:rPr>
          <w:rFonts w:ascii="Franklin Gothic Book" w:hAnsi="Franklin Gothic Book"/>
          <w:sz w:val="24"/>
          <w:szCs w:val="24"/>
        </w:rPr>
        <w:t>MÍSTĚ</w:t>
      </w:r>
      <w:r w:rsidR="00C12910">
        <w:rPr>
          <w:rFonts w:ascii="Franklin Gothic Book" w:hAnsi="Franklin Gothic Book"/>
          <w:sz w:val="24"/>
          <w:szCs w:val="24"/>
        </w:rPr>
        <w:t xml:space="preserve">, KDE SE DNES NACHÁZÍ </w:t>
      </w:r>
      <w:r>
        <w:rPr>
          <w:rFonts w:ascii="Franklin Gothic Book" w:hAnsi="Franklin Gothic Book"/>
          <w:sz w:val="24"/>
          <w:szCs w:val="24"/>
        </w:rPr>
        <w:t>PARK POR</w:t>
      </w:r>
      <w:r w:rsidR="00C12910">
        <w:rPr>
          <w:rFonts w:ascii="Franklin Gothic Book" w:hAnsi="Franklin Gothic Book"/>
          <w:sz w:val="24"/>
          <w:szCs w:val="24"/>
        </w:rPr>
        <w:t xml:space="preserve">UČÍKA </w:t>
      </w:r>
      <w:r>
        <w:rPr>
          <w:rFonts w:ascii="Franklin Gothic Book" w:hAnsi="Franklin Gothic Book"/>
          <w:sz w:val="24"/>
          <w:szCs w:val="24"/>
        </w:rPr>
        <w:t>KOREŠE</w:t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5862ED" w:rsidRDefault="005862ED" w:rsidP="004D628B">
      <w:pPr>
        <w:pStyle w:val="Bezmezer"/>
        <w:spacing w:after="120"/>
        <w:rPr>
          <w:rFonts w:ascii="Franklin Gothic Book" w:hAnsi="Franklin Gothic Book"/>
          <w:sz w:val="24"/>
          <w:szCs w:val="24"/>
          <w:highlight w:val="yellow"/>
        </w:rPr>
      </w:pPr>
      <w:r>
        <w:rPr>
          <w:rFonts w:ascii="Franklin Gothic Book" w:hAnsi="Franklin Gothic Book"/>
          <w:noProof/>
          <w:sz w:val="24"/>
          <w:szCs w:val="24"/>
        </w:rPr>
        <w:lastRenderedPageBreak/>
        <w:drawing>
          <wp:inline distT="0" distB="0" distL="0" distR="0">
            <wp:extent cx="4277762" cy="2899499"/>
            <wp:effectExtent l="0" t="0" r="889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a Fialce, 1942 (louka pro sáňkování), pak skleník p. Fialy (p. Křížek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749" cy="290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2ED" w:rsidRPr="005862ED" w:rsidRDefault="005862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 w:rsidRPr="005862ED">
        <w:rPr>
          <w:rFonts w:ascii="Franklin Gothic Book" w:hAnsi="Franklin Gothic Book"/>
          <w:sz w:val="24"/>
          <w:szCs w:val="24"/>
        </w:rPr>
        <w:t>SÁŇKOVÁNÍ NA FIALCE (R. 1942), VLEVO BARTTOŠŮV MLÝN</w:t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5862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2418588" cy="3936492"/>
            <wp:effectExtent l="0" t="0" r="1270" b="698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794a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588" cy="393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2ED" w:rsidRDefault="005862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RUDOMARMĚJEC V DNEŠNÍM PARKU ANTONÍNA ŠVEHLY</w:t>
      </w:r>
      <w:r w:rsidR="00C12910">
        <w:rPr>
          <w:rFonts w:ascii="Franklin Gothic Book" w:hAnsi="Franklin Gothic Book"/>
          <w:sz w:val="24"/>
          <w:szCs w:val="24"/>
        </w:rPr>
        <w:t xml:space="preserve">, PŘED ROKEM 1989 </w:t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21580" cy="3278124"/>
            <wp:effectExtent l="0" t="0" r="762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řed 1898_d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327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BUDOVA NÁDRAŽÍ A OKOLÍ PŘED </w:t>
      </w:r>
      <w:r w:rsidR="00C12910">
        <w:rPr>
          <w:rFonts w:ascii="Franklin Gothic Book" w:hAnsi="Franklin Gothic Book"/>
          <w:sz w:val="24"/>
          <w:szCs w:val="24"/>
        </w:rPr>
        <w:t xml:space="preserve">ROKEM </w:t>
      </w:r>
      <w:r>
        <w:rPr>
          <w:rFonts w:ascii="Franklin Gothic Book" w:hAnsi="Franklin Gothic Book"/>
          <w:sz w:val="24"/>
          <w:szCs w:val="24"/>
        </w:rPr>
        <w:t>1899</w:t>
      </w: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4A13CF" w:rsidRDefault="004A13CF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4979406" cy="324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7-10-18 021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981" cy="324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CF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KOLOROVANÁ POHLEDNICE Z POČÁTKU 20. STOLETÍ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35296" cy="3290316"/>
            <wp:effectExtent l="0" t="0" r="0" b="571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Říčany-Radešovice 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296" cy="329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RADOŠOVICKÁ NÁVES S LÍPOU A RYBNÍČKEM</w:t>
      </w:r>
      <w:r w:rsidR="00566049">
        <w:rPr>
          <w:rFonts w:ascii="Franklin Gothic Book" w:hAnsi="Franklin Gothic Book"/>
          <w:sz w:val="24"/>
          <w:szCs w:val="24"/>
        </w:rPr>
        <w:t xml:space="preserve">, ZAČÁTEK 20. STOLETÍ 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046995" cy="3254721"/>
            <wp:effectExtent l="0" t="0" r="1270" b="317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Jureček (3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636" cy="32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 KOUPALIŠTĚ A RESTAURACE NA JUREČKU</w:t>
      </w:r>
      <w:r w:rsidR="001A33CD">
        <w:rPr>
          <w:rFonts w:ascii="Franklin Gothic Book" w:hAnsi="Franklin Gothic Book"/>
          <w:sz w:val="24"/>
          <w:szCs w:val="24"/>
        </w:rPr>
        <w:t xml:space="preserve">, KOLEM POLOVINY 20. STOLETÍ 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4579620" cy="2279904"/>
            <wp:effectExtent l="0" t="0" r="0" b="635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_cihelna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C</w:t>
      </w:r>
      <w:r w:rsidR="00F26B61">
        <w:rPr>
          <w:rFonts w:ascii="Franklin Gothic Book" w:hAnsi="Franklin Gothic Book"/>
          <w:sz w:val="24"/>
          <w:szCs w:val="24"/>
        </w:rPr>
        <w:t>I</w:t>
      </w:r>
      <w:bookmarkStart w:id="1" w:name="_GoBack"/>
      <w:bookmarkEnd w:id="1"/>
      <w:r>
        <w:rPr>
          <w:rFonts w:ascii="Franklin Gothic Book" w:hAnsi="Franklin Gothic Book"/>
          <w:sz w:val="24"/>
          <w:szCs w:val="24"/>
        </w:rPr>
        <w:t>HELNA PŘED ROKEM 1906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3145536" cy="4934712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. H 287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536" cy="493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ŽIŽKŮV DUB V ULICI JIZERSKÁ</w:t>
      </w:r>
      <w:r w:rsidR="00842EF1">
        <w:rPr>
          <w:rFonts w:ascii="Franklin Gothic Book" w:hAnsi="Franklin Gothic Book"/>
          <w:sz w:val="24"/>
          <w:szCs w:val="24"/>
        </w:rPr>
        <w:t xml:space="preserve"> VE DRUHÉ POLOVINĚ 20. STOLETÍ  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182870" cy="339251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1 1906 pře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404" cy="339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POHLED NA ŘÍČANSKÝ HRAD OD MLÝNSKÉHO RYBNÍKA</w:t>
      </w:r>
      <w:r w:rsidR="00B120F8">
        <w:rPr>
          <w:rFonts w:ascii="Franklin Gothic Book" w:hAnsi="Franklin Gothic Book"/>
          <w:sz w:val="24"/>
          <w:szCs w:val="24"/>
        </w:rPr>
        <w:t xml:space="preserve">, ZAČÁTEK 20. STOLETÍ </w:t>
      </w: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</w:p>
    <w:p w:rsidR="00D9078D" w:rsidRDefault="00D9078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</w:rPr>
        <w:drawing>
          <wp:inline distT="0" distB="0" distL="0" distR="0">
            <wp:extent cx="5183124" cy="3552444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Heber - Burgen IU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124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Pr="004D628B" w:rsidRDefault="005862ED" w:rsidP="004D628B">
      <w:pPr>
        <w:pStyle w:val="Bezmezer"/>
        <w:spacing w:after="120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KRESBA ŘÍČANSKÉHO HRADU OD FRANTIŠKA ALEXANDRA HEBERA, Z PRVNÍ POLOVINY 19. STOLETÍ (POHLED Z DNEŠNÍ LÁZEŇSKÉ LOUKY)</w:t>
      </w:r>
    </w:p>
    <w:sectPr w:rsidR="00D9078D" w:rsidRPr="004D628B" w:rsidSect="00355C5F">
      <w:headerReference w:type="default" r:id="rId30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842A2" w:rsidRDefault="008842A2" w:rsidP="00F03857">
      <w:pPr>
        <w:spacing w:after="0" w:line="240" w:lineRule="auto"/>
      </w:pPr>
      <w:r>
        <w:separator/>
      </w:r>
    </w:p>
  </w:endnote>
  <w:endnote w:type="continuationSeparator" w:id="0">
    <w:p w:rsidR="008842A2" w:rsidRDefault="008842A2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842A2" w:rsidRDefault="008842A2" w:rsidP="00F03857">
      <w:pPr>
        <w:spacing w:after="0" w:line="240" w:lineRule="auto"/>
      </w:pPr>
      <w:r>
        <w:separator/>
      </w:r>
    </w:p>
  </w:footnote>
  <w:footnote w:type="continuationSeparator" w:id="0">
    <w:p w:rsidR="008842A2" w:rsidRDefault="008842A2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8535" cy="10677525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535" cy="10677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1B31D9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293EDB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BB5608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E55CEC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3811E3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7242FD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182525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A92137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AC24B6"/>
    <w:multiLevelType w:val="hybridMultilevel"/>
    <w:tmpl w:val="80C234FE"/>
    <w:lvl w:ilvl="0" w:tplc="1C0C4AA2">
      <w:start w:val="1"/>
      <w:numFmt w:val="decimal"/>
      <w:lvlText w:val="%1."/>
      <w:lvlJc w:val="left"/>
      <w:pPr>
        <w:ind w:left="415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135" w:hanging="360"/>
      </w:pPr>
    </w:lvl>
    <w:lvl w:ilvl="2" w:tplc="0809001B" w:tentative="1">
      <w:start w:val="1"/>
      <w:numFmt w:val="lowerRoman"/>
      <w:lvlText w:val="%3."/>
      <w:lvlJc w:val="right"/>
      <w:pPr>
        <w:ind w:left="1855" w:hanging="180"/>
      </w:pPr>
    </w:lvl>
    <w:lvl w:ilvl="3" w:tplc="0809000F" w:tentative="1">
      <w:start w:val="1"/>
      <w:numFmt w:val="decimal"/>
      <w:lvlText w:val="%4."/>
      <w:lvlJc w:val="left"/>
      <w:pPr>
        <w:ind w:left="2575" w:hanging="360"/>
      </w:pPr>
    </w:lvl>
    <w:lvl w:ilvl="4" w:tplc="08090019" w:tentative="1">
      <w:start w:val="1"/>
      <w:numFmt w:val="lowerLetter"/>
      <w:lvlText w:val="%5."/>
      <w:lvlJc w:val="left"/>
      <w:pPr>
        <w:ind w:left="3295" w:hanging="360"/>
      </w:pPr>
    </w:lvl>
    <w:lvl w:ilvl="5" w:tplc="0809001B" w:tentative="1">
      <w:start w:val="1"/>
      <w:numFmt w:val="lowerRoman"/>
      <w:lvlText w:val="%6."/>
      <w:lvlJc w:val="right"/>
      <w:pPr>
        <w:ind w:left="4015" w:hanging="180"/>
      </w:pPr>
    </w:lvl>
    <w:lvl w:ilvl="6" w:tplc="0809000F" w:tentative="1">
      <w:start w:val="1"/>
      <w:numFmt w:val="decimal"/>
      <w:lvlText w:val="%7."/>
      <w:lvlJc w:val="left"/>
      <w:pPr>
        <w:ind w:left="4735" w:hanging="360"/>
      </w:pPr>
    </w:lvl>
    <w:lvl w:ilvl="7" w:tplc="08090019" w:tentative="1">
      <w:start w:val="1"/>
      <w:numFmt w:val="lowerLetter"/>
      <w:lvlText w:val="%8."/>
      <w:lvlJc w:val="left"/>
      <w:pPr>
        <w:ind w:left="5455" w:hanging="360"/>
      </w:pPr>
    </w:lvl>
    <w:lvl w:ilvl="8" w:tplc="0809001B" w:tentative="1">
      <w:start w:val="1"/>
      <w:numFmt w:val="lowerRoman"/>
      <w:lvlText w:val="%9."/>
      <w:lvlJc w:val="right"/>
      <w:pPr>
        <w:ind w:left="6175" w:hanging="180"/>
      </w:pPr>
    </w:lvl>
  </w:abstractNum>
  <w:abstractNum w:abstractNumId="9" w15:restartNumberingAfterBreak="0">
    <w:nsid w:val="5F4B15AE"/>
    <w:multiLevelType w:val="hybridMultilevel"/>
    <w:tmpl w:val="F2F646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62445E"/>
    <w:multiLevelType w:val="hybridMultilevel"/>
    <w:tmpl w:val="F4F85F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9"/>
  </w:num>
  <w:num w:numId="4">
    <w:abstractNumId w:val="10"/>
  </w:num>
  <w:num w:numId="5">
    <w:abstractNumId w:val="1"/>
  </w:num>
  <w:num w:numId="6">
    <w:abstractNumId w:val="3"/>
  </w:num>
  <w:num w:numId="7">
    <w:abstractNumId w:val="6"/>
  </w:num>
  <w:num w:numId="8">
    <w:abstractNumId w:val="2"/>
  </w:num>
  <w:num w:numId="9">
    <w:abstractNumId w:val="0"/>
  </w:num>
  <w:num w:numId="10">
    <w:abstractNumId w:val="4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hyphenationZone w:val="425"/>
  <w:evenAndOddHeaders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57"/>
    <w:rsid w:val="00004D16"/>
    <w:rsid w:val="00073461"/>
    <w:rsid w:val="000A2FEE"/>
    <w:rsid w:val="001300D8"/>
    <w:rsid w:val="001A33CD"/>
    <w:rsid w:val="00295110"/>
    <w:rsid w:val="003243B0"/>
    <w:rsid w:val="00341074"/>
    <w:rsid w:val="00351619"/>
    <w:rsid w:val="0035517E"/>
    <w:rsid w:val="00355C5F"/>
    <w:rsid w:val="00370422"/>
    <w:rsid w:val="003917ED"/>
    <w:rsid w:val="003C1782"/>
    <w:rsid w:val="003E5019"/>
    <w:rsid w:val="004120C1"/>
    <w:rsid w:val="00426898"/>
    <w:rsid w:val="00465E44"/>
    <w:rsid w:val="004A13CF"/>
    <w:rsid w:val="004D628B"/>
    <w:rsid w:val="004E60FB"/>
    <w:rsid w:val="004E7852"/>
    <w:rsid w:val="00566049"/>
    <w:rsid w:val="00566E98"/>
    <w:rsid w:val="00570483"/>
    <w:rsid w:val="005862ED"/>
    <w:rsid w:val="005A7EF7"/>
    <w:rsid w:val="005B4D49"/>
    <w:rsid w:val="005C2076"/>
    <w:rsid w:val="006236AB"/>
    <w:rsid w:val="00635FF3"/>
    <w:rsid w:val="006435FA"/>
    <w:rsid w:val="00664A59"/>
    <w:rsid w:val="00680D79"/>
    <w:rsid w:val="006F2D5B"/>
    <w:rsid w:val="007037AA"/>
    <w:rsid w:val="007149DC"/>
    <w:rsid w:val="007305C3"/>
    <w:rsid w:val="00776B8B"/>
    <w:rsid w:val="007C0D6A"/>
    <w:rsid w:val="007E5D12"/>
    <w:rsid w:val="00830EF8"/>
    <w:rsid w:val="00842EF1"/>
    <w:rsid w:val="008752F8"/>
    <w:rsid w:val="008842A2"/>
    <w:rsid w:val="008C6784"/>
    <w:rsid w:val="00915014"/>
    <w:rsid w:val="00977B7D"/>
    <w:rsid w:val="00A47349"/>
    <w:rsid w:val="00A50200"/>
    <w:rsid w:val="00A50308"/>
    <w:rsid w:val="00A55222"/>
    <w:rsid w:val="00A631C1"/>
    <w:rsid w:val="00A86090"/>
    <w:rsid w:val="00A87B5F"/>
    <w:rsid w:val="00AB2EFB"/>
    <w:rsid w:val="00B120F8"/>
    <w:rsid w:val="00B403A1"/>
    <w:rsid w:val="00B45117"/>
    <w:rsid w:val="00BE76DA"/>
    <w:rsid w:val="00C12910"/>
    <w:rsid w:val="00CC067F"/>
    <w:rsid w:val="00CD6163"/>
    <w:rsid w:val="00D709E6"/>
    <w:rsid w:val="00D9078D"/>
    <w:rsid w:val="00DC55A6"/>
    <w:rsid w:val="00E441A7"/>
    <w:rsid w:val="00F03857"/>
    <w:rsid w:val="00F26B61"/>
    <w:rsid w:val="00F339F1"/>
    <w:rsid w:val="00F831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5"/>
    <o:shapelayout v:ext="edit">
      <o:idmap v:ext="edit" data="1"/>
    </o:shapelayout>
  </w:shapeDefaults>
  <w:decimalSymbol w:val=","/>
  <w:listSeparator w:val=";"/>
  <w14:docId w14:val="46F8AD8B"/>
  <w15:docId w15:val="{FE300057-5B6C-4C91-8C3A-CF91A112F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DC55A6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DC55A6"/>
    <w:pPr>
      <w:spacing w:after="0" w:line="240" w:lineRule="auto"/>
    </w:pPr>
  </w:style>
  <w:style w:type="table" w:styleId="Mkatabulky">
    <w:name w:val="Table Grid"/>
    <w:basedOn w:val="Normlntabulka"/>
    <w:uiPriority w:val="39"/>
    <w:unhideWhenUsed/>
    <w:rsid w:val="00776B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ECA305-B890-4542-98B1-EA6DC0D7DC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11</Pages>
  <Words>238</Words>
  <Characters>1407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Čiháková Kateřina Mgr.</cp:lastModifiedBy>
  <cp:revision>17</cp:revision>
  <dcterms:created xsi:type="dcterms:W3CDTF">2022-01-07T10:58:00Z</dcterms:created>
  <dcterms:modified xsi:type="dcterms:W3CDTF">2022-02-07T11:02:00Z</dcterms:modified>
</cp:coreProperties>
</file>