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4493" w14:textId="15E1C53E" w:rsidR="00B667D1" w:rsidRDefault="00520C0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8844B4" wp14:editId="4C317E42">
                <wp:simplePos x="0" y="0"/>
                <wp:positionH relativeFrom="column">
                  <wp:posOffset>681355</wp:posOffset>
                </wp:positionH>
                <wp:positionV relativeFrom="paragraph">
                  <wp:posOffset>1148080</wp:posOffset>
                </wp:positionV>
                <wp:extent cx="4286885" cy="2800350"/>
                <wp:effectExtent l="0" t="0" r="1841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BE87" w14:textId="77777777" w:rsidR="00C01392" w:rsidRPr="00520C0A" w:rsidRDefault="00C01392" w:rsidP="00CB6D89">
                            <w:pPr>
                              <w:spacing w:line="276" w:lineRule="auto"/>
                              <w:jc w:val="center"/>
                              <w:rPr>
                                <w:color w:val="003399"/>
                                <w:sz w:val="72"/>
                              </w:rPr>
                            </w:pPr>
                          </w:p>
                          <w:p w14:paraId="6B8844C5" w14:textId="00D727AA" w:rsidR="00C01392" w:rsidRPr="006B5391" w:rsidRDefault="00C01392" w:rsidP="004C0891">
                            <w:pPr>
                              <w:pStyle w:val="Nadpis1"/>
                              <w:jc w:val="center"/>
                            </w:pPr>
                            <w:bookmarkStart w:id="0" w:name="_Toc101512670"/>
                            <w:r>
                              <w:t>Hravá geologie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844B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3.65pt;margin-top:90.4pt;width:337.55pt;height:2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" strokecolor="#0d0d0d [3069]" strokeweight="1.5pt">
                <v:textbox>
                  <w:txbxContent>
                    <w:p w14:paraId="7F26BE87" w14:textId="77777777" w:rsidR="00C01392" w:rsidRPr="00520C0A" w:rsidRDefault="00C01392" w:rsidP="00CB6D89">
                      <w:pPr>
                        <w:spacing w:line="276" w:lineRule="auto"/>
                        <w:jc w:val="center"/>
                        <w:rPr>
                          <w:color w:val="003399"/>
                          <w:sz w:val="72"/>
                        </w:rPr>
                      </w:pPr>
                    </w:p>
                    <w:p w14:paraId="6B8844C5" w14:textId="00D727AA" w:rsidR="00C01392" w:rsidRPr="006B5391" w:rsidRDefault="00C01392" w:rsidP="004C0891">
                      <w:pPr>
                        <w:pStyle w:val="Nadpis1"/>
                        <w:jc w:val="center"/>
                      </w:pPr>
                      <w:bookmarkStart w:id="1" w:name="_Toc101512670"/>
                      <w:r>
                        <w:t>Hravá geologie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727A3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B8844B2" wp14:editId="11016A17">
            <wp:simplePos x="0" y="0"/>
            <wp:positionH relativeFrom="column">
              <wp:posOffset>-934301</wp:posOffset>
            </wp:positionH>
            <wp:positionV relativeFrom="paragraph">
              <wp:posOffset>-891169</wp:posOffset>
            </wp:positionV>
            <wp:extent cx="7625751" cy="9652959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77" t="10551" r="30902" b="11689"/>
                    <a:stretch/>
                  </pic:blipFill>
                  <pic:spPr bwMode="auto">
                    <a:xfrm>
                      <a:off x="0" y="0"/>
                      <a:ext cx="7625751" cy="9652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7D1">
        <w:br w:type="page"/>
      </w: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eastAsia="en-US"/>
        </w:rPr>
        <w:id w:val="-1338920749"/>
        <w:docPartObj>
          <w:docPartGallery w:val="Table of Contents"/>
          <w:docPartUnique/>
        </w:docPartObj>
      </w:sdtPr>
      <w:sdtEndPr>
        <w:rPr>
          <w:rFonts w:cs="Arial"/>
        </w:rPr>
      </w:sdtEndPr>
      <w:sdtContent>
        <w:p w14:paraId="6B884494" w14:textId="77777777" w:rsidR="00EE4A96" w:rsidRPr="00F54DC9" w:rsidRDefault="00EE4A96" w:rsidP="00CB6D89">
          <w:pPr>
            <w:pStyle w:val="Nadpisobsahu"/>
            <w:spacing w:line="276" w:lineRule="auto"/>
            <w:rPr>
              <w:rFonts w:cs="Arial"/>
            </w:rPr>
          </w:pPr>
          <w:r w:rsidRPr="00F54DC9">
            <w:rPr>
              <w:rFonts w:cs="Arial"/>
            </w:rPr>
            <w:t>Obsah</w:t>
          </w:r>
        </w:p>
        <w:p w14:paraId="2E6A8856" w14:textId="766FAABE" w:rsidR="00200BAC" w:rsidRDefault="00EE4A96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r w:rsidRPr="00F54DC9">
            <w:fldChar w:fldCharType="begin"/>
          </w:r>
          <w:r w:rsidRPr="00F54DC9">
            <w:instrText xml:space="preserve"> TOC \o "1-3" \h \z \u </w:instrText>
          </w:r>
          <w:r w:rsidRPr="00F54DC9">
            <w:fldChar w:fldCharType="separate"/>
          </w:r>
          <w:hyperlink r:id="rId14" w:anchor="_Toc101512670" w:history="1">
            <w:r w:rsidR="00200BAC" w:rsidRPr="00796BAA">
              <w:rPr>
                <w:rStyle w:val="Hypertextovodkaz"/>
                <w:noProof/>
              </w:rPr>
              <w:t>Hravá geologie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_Toc101512670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1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47FD0C95" w14:textId="77AA21D0" w:rsidR="00200BAC" w:rsidRDefault="005514FF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71" w:history="1">
            <w:r w:rsidR="00200BAC" w:rsidRPr="00796BAA">
              <w:rPr>
                <w:rStyle w:val="Hypertextovodkaz"/>
                <w:noProof/>
              </w:rPr>
              <w:t>1 Vzdělávací program a jeho pojetí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_Toc101512671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3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51D87E17" w14:textId="38014815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72" w:history="1">
            <w:r w:rsidR="00200BAC" w:rsidRPr="00796BAA">
              <w:rPr>
                <w:rStyle w:val="Hypertextovodkaz"/>
                <w:noProof/>
              </w:rPr>
              <w:t>1.1 Základní údaje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_Toc101512672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3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796A254C" w14:textId="748D05C5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73" w:history="1">
            <w:r w:rsidR="00200BAC" w:rsidRPr="00796BAA">
              <w:rPr>
                <w:rStyle w:val="Hypertextovodkaz"/>
                <w:noProof/>
              </w:rPr>
              <w:t>1.2 Anotace programu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_Toc101512673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4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7825D8DB" w14:textId="219F8DF1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74" w:history="1">
            <w:r w:rsidR="00200BAC" w:rsidRPr="00796BAA">
              <w:rPr>
                <w:rStyle w:val="Hypertextovodkaz"/>
                <w:noProof/>
              </w:rPr>
              <w:t>1.3 Cíl programu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_Toc101512674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4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5EFD3A53" w14:textId="2216FEB9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75" w:history="1">
            <w:r w:rsidR="00200BAC" w:rsidRPr="00796BAA">
              <w:rPr>
                <w:rStyle w:val="Hypertextovodkaz"/>
                <w:noProof/>
              </w:rPr>
              <w:t>1.4 Klíčové kompetence a konkrétní způsob jejich rozvoje v programu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_Toc101512675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5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33B36A3B" w14:textId="396615C1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76" w:history="1">
            <w:r w:rsidR="00200BAC" w:rsidRPr="00796BAA">
              <w:rPr>
                <w:rStyle w:val="Hypertextovodkaz"/>
                <w:noProof/>
              </w:rPr>
              <w:t>1.5 Forma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_Toc101512676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6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04FF1861" w14:textId="47A50068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77" w:history="1">
            <w:r w:rsidR="00200BAC" w:rsidRPr="00796BAA">
              <w:rPr>
                <w:rStyle w:val="Hypertextovodkaz"/>
                <w:noProof/>
              </w:rPr>
              <w:t>1.6 Hodinová dotace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_Toc101512677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6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4956E487" w14:textId="3D35674E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78" w:history="1">
            <w:r w:rsidR="00200BAC" w:rsidRPr="00796BAA">
              <w:rPr>
                <w:rStyle w:val="Hypertextovodkaz"/>
                <w:noProof/>
              </w:rPr>
              <w:t>1.7 Předpokládaný počet účastníků a upřesnění cílové skupiny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_Toc101512678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6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2589FE17" w14:textId="6E699A63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79" w:history="1">
            <w:r w:rsidR="00200BAC" w:rsidRPr="00796BAA">
              <w:rPr>
                <w:rStyle w:val="Hypertextovodkaz"/>
                <w:noProof/>
              </w:rPr>
              <w:t>1.8 Metody a způsoby realizace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_Toc101512679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7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39E5732D" w14:textId="1EE700F7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80" w:history="1">
            <w:r w:rsidR="00200BAC" w:rsidRPr="00796BAA">
              <w:rPr>
                <w:rStyle w:val="Hypertextovodkaz"/>
                <w:noProof/>
              </w:rPr>
              <w:t>1.9 Obsah – přehled tematických bloků a podrobný přehled témat programu a jejich anotace včetně dílčí hodinové dotace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_Toc101512680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7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32804F61" w14:textId="2EF1B84B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81" w:history="1">
            <w:r w:rsidR="00200BAC" w:rsidRPr="00796BAA">
              <w:rPr>
                <w:rStyle w:val="Hypertextovodkaz"/>
                <w:noProof/>
              </w:rPr>
              <w:t>1.10 Materiální a technické zabezpečení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_Toc101512681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8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7F720165" w14:textId="1D4C62A5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82" w:history="1">
            <w:r w:rsidR="00200BAC" w:rsidRPr="00796BAA">
              <w:rPr>
                <w:rStyle w:val="Hypertextovodkaz"/>
                <w:noProof/>
              </w:rPr>
              <w:t>1.11 Plánované místo konání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_Toc101512682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9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53AC72A1" w14:textId="08C08AD9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83" w:history="1">
            <w:r w:rsidR="00200BAC" w:rsidRPr="00796BAA">
              <w:rPr>
                <w:rStyle w:val="Hypertextovodkaz"/>
                <w:noProof/>
              </w:rPr>
              <w:t>1.12 Způsob vyhodnocení realizace programu v období po ukončení projektu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_Toc101512683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9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19B67CE8" w14:textId="2E262061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84" w:history="1">
            <w:r w:rsidR="00200BAC" w:rsidRPr="00796BAA">
              <w:rPr>
                <w:rStyle w:val="Hypertextovodkaz"/>
                <w:noProof/>
              </w:rPr>
              <w:t>1.13 Kalkulace předpokládaných nákladů na realizaci programu po ukončení projektu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_Toc101512684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10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08E291C6" w14:textId="42CBAFE6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85" w:history="1">
            <w:r w:rsidR="00200BAC" w:rsidRPr="00796BAA">
              <w:rPr>
                <w:rStyle w:val="Hypertextovodkaz"/>
                <w:noProof/>
              </w:rPr>
              <w:t>1.14 Odkazy, na kterých je program zveřejněn k volnému využití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_Toc101512685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11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76FF02F6" w14:textId="657D1C55" w:rsidR="00200BAC" w:rsidRDefault="005514FF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86" w:history="1">
            <w:r w:rsidR="00200BAC" w:rsidRPr="00796BAA">
              <w:rPr>
                <w:rStyle w:val="Hypertextovodkaz"/>
                <w:noProof/>
              </w:rPr>
              <w:t>2 Podrobně rozpracovaný obsah programu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_Toc101512686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12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302193C0" w14:textId="365BBC6E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87" w:history="1">
            <w:r w:rsidR="00200BAC" w:rsidRPr="00796BAA">
              <w:rPr>
                <w:rStyle w:val="Hypertextovodkaz"/>
                <w:noProof/>
              </w:rPr>
              <w:t>2.1 Tematický blok č. 1 (základy geologie), 6 vyučovacích hodin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_Toc101512687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12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132DF44F" w14:textId="7BD0E0CE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88" w:history="1">
            <w:r w:rsidR="00200BAC" w:rsidRPr="00796BAA">
              <w:rPr>
                <w:rStyle w:val="Hypertextovodkaz"/>
                <w:noProof/>
              </w:rPr>
              <w:t>2.2 Tematický blok č. 2 (aplikovaná geologie), 10 vyučovacích hodin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_Toc101512688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13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65024015" w14:textId="07E5C67D" w:rsidR="00200BAC" w:rsidRDefault="005514FF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89" w:history="1">
            <w:r w:rsidR="00200BAC" w:rsidRPr="00796BAA">
              <w:rPr>
                <w:rStyle w:val="Hypertextovodkaz"/>
                <w:noProof/>
              </w:rPr>
              <w:t>3 Metodická část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_Toc101512689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16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2261471D" w14:textId="31B7D44D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90" w:history="1">
            <w:r w:rsidR="00200BAC" w:rsidRPr="00796BAA">
              <w:rPr>
                <w:rStyle w:val="Hypertextovodkaz"/>
                <w:noProof/>
              </w:rPr>
              <w:t>3.1 Metodický blok č. 1 (základy geologie)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_Toc101512690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16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08F1E314" w14:textId="7BAAE9BA" w:rsidR="00200BAC" w:rsidRDefault="005514FF">
          <w:pPr>
            <w:pStyle w:val="Obsah2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91" w:history="1">
            <w:r w:rsidR="00200BAC" w:rsidRPr="00796BAA">
              <w:rPr>
                <w:rStyle w:val="Hypertextovodkaz"/>
                <w:noProof/>
              </w:rPr>
              <w:t>3.2 Tematický blok č. 2 (aplikovaná geologie), 10 vyučovacích hodin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_Toc101512691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20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42A12AF1" w14:textId="273F7E18" w:rsidR="00200BAC" w:rsidRDefault="005514FF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92" w:history="1">
            <w:r w:rsidR="00200BAC" w:rsidRPr="00796BAA">
              <w:rPr>
                <w:rStyle w:val="Hypertextovodkaz"/>
                <w:noProof/>
              </w:rPr>
              <w:t>4.</w:t>
            </w:r>
            <w:r w:rsidR="00200BAC">
              <w:rPr>
                <w:rFonts w:eastAsiaTheme="minorEastAsia" w:cstheme="minorBidi"/>
                <w:noProof/>
                <w:lang w:eastAsia="cs-CZ"/>
              </w:rPr>
              <w:tab/>
            </w:r>
            <w:r w:rsidR="00200BAC" w:rsidRPr="00796BAA">
              <w:rPr>
                <w:rStyle w:val="Hypertextovodkaz"/>
                <w:noProof/>
              </w:rPr>
              <w:t>Příloha č. 1 – Soubor materiálů pro realizaci programu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_Toc101512692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26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3BF92DA0" w14:textId="10EDD9E5" w:rsidR="00200BAC" w:rsidRDefault="005514FF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93" w:history="1">
            <w:r w:rsidR="00200BAC" w:rsidRPr="00796BAA">
              <w:rPr>
                <w:rStyle w:val="Hypertextovodkaz"/>
                <w:noProof/>
              </w:rPr>
              <w:t>5 Příloha č. 2 – Soubor metodických materiálů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_Toc101512693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27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6158374D" w14:textId="436508A9" w:rsidR="00200BAC" w:rsidRDefault="005514FF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94" w:history="1">
            <w:r w:rsidR="00200BAC" w:rsidRPr="00796BAA">
              <w:rPr>
                <w:rStyle w:val="Hypertextovodkaz"/>
                <w:noProof/>
              </w:rPr>
              <w:t>6 Příloha č. 3 – Závěrečná zpráva o ověření programu v praxi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_Toc101512694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28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104E7F8F" w14:textId="1BA11330" w:rsidR="00200BAC" w:rsidRDefault="005514FF">
          <w:pPr>
            <w:pStyle w:val="Obsah1"/>
            <w:tabs>
              <w:tab w:val="right" w:leader="dot" w:pos="9060"/>
            </w:tabs>
            <w:rPr>
              <w:rFonts w:eastAsiaTheme="minorEastAsia" w:cstheme="minorBidi"/>
              <w:noProof/>
              <w:lang w:eastAsia="cs-CZ"/>
            </w:rPr>
          </w:pPr>
          <w:hyperlink w:anchor="_Toc101512695" w:history="1">
            <w:r w:rsidR="00200BAC" w:rsidRPr="00796BAA">
              <w:rPr>
                <w:rStyle w:val="Hypertextovodkaz"/>
                <w:noProof/>
              </w:rPr>
              <w:t>8 Příloha č. 5 - Doklad o provedení nabídky ke zveřejnění programu</w:t>
            </w:r>
            <w:r w:rsidR="00200BAC">
              <w:rPr>
                <w:noProof/>
                <w:webHidden/>
              </w:rPr>
              <w:tab/>
            </w:r>
            <w:r w:rsidR="00200BAC">
              <w:rPr>
                <w:noProof/>
                <w:webHidden/>
              </w:rPr>
              <w:fldChar w:fldCharType="begin"/>
            </w:r>
            <w:r w:rsidR="00200BAC">
              <w:rPr>
                <w:noProof/>
                <w:webHidden/>
              </w:rPr>
              <w:instrText xml:space="preserve"> PAGEREF _Toc101512695 \h </w:instrText>
            </w:r>
            <w:r w:rsidR="00200BAC">
              <w:rPr>
                <w:noProof/>
                <w:webHidden/>
              </w:rPr>
            </w:r>
            <w:r w:rsidR="00200BAC">
              <w:rPr>
                <w:noProof/>
                <w:webHidden/>
              </w:rPr>
              <w:fldChar w:fldCharType="separate"/>
            </w:r>
            <w:r w:rsidR="00BC205E">
              <w:rPr>
                <w:noProof/>
                <w:webHidden/>
              </w:rPr>
              <w:t>39</w:t>
            </w:r>
            <w:r w:rsidR="00200BAC">
              <w:rPr>
                <w:noProof/>
                <w:webHidden/>
              </w:rPr>
              <w:fldChar w:fldCharType="end"/>
            </w:r>
          </w:hyperlink>
        </w:p>
        <w:p w14:paraId="6B88449B" w14:textId="0133770B" w:rsidR="00EE4A96" w:rsidRDefault="00EE4A96" w:rsidP="00CB6D89">
          <w:pPr>
            <w:spacing w:line="276" w:lineRule="auto"/>
          </w:pPr>
          <w:r w:rsidRPr="00F54DC9">
            <w:rPr>
              <w:b/>
              <w:bCs/>
            </w:rPr>
            <w:fldChar w:fldCharType="end"/>
          </w:r>
        </w:p>
      </w:sdtContent>
    </w:sdt>
    <w:p w14:paraId="6B88449C" w14:textId="77777777" w:rsidR="00EE4A96" w:rsidRDefault="00EE4A9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6B88449D" w14:textId="215E14C8" w:rsidR="00D65885" w:rsidRPr="00520C0A" w:rsidRDefault="00B667D1" w:rsidP="00CB6D89">
      <w:pPr>
        <w:pStyle w:val="Nadpis1"/>
        <w:spacing w:line="276" w:lineRule="auto"/>
        <w:rPr>
          <w:rFonts w:cs="Arial"/>
        </w:rPr>
      </w:pPr>
      <w:bookmarkStart w:id="1" w:name="_Toc101512671"/>
      <w:r w:rsidRPr="00520C0A">
        <w:rPr>
          <w:rFonts w:cs="Arial"/>
        </w:rPr>
        <w:lastRenderedPageBreak/>
        <w:t>1</w:t>
      </w:r>
      <w:r w:rsidR="00F41C3C">
        <w:rPr>
          <w:rFonts w:cs="Arial"/>
        </w:rPr>
        <w:t xml:space="preserve"> Vzdělávací program</w:t>
      </w:r>
      <w:r w:rsidR="00A26CE3">
        <w:rPr>
          <w:rFonts w:cs="Arial"/>
        </w:rPr>
        <w:t xml:space="preserve"> a jeho pojetí</w:t>
      </w:r>
      <w:bookmarkEnd w:id="1"/>
    </w:p>
    <w:p w14:paraId="6B88449E" w14:textId="7A189FC7" w:rsidR="00B667D1" w:rsidRPr="00520C0A" w:rsidRDefault="00B667D1" w:rsidP="00CB6D89">
      <w:pPr>
        <w:pStyle w:val="Nadpis2"/>
        <w:spacing w:line="276" w:lineRule="auto"/>
        <w:rPr>
          <w:rFonts w:cs="Arial"/>
        </w:rPr>
      </w:pPr>
      <w:bookmarkStart w:id="2" w:name="_Toc101512672"/>
      <w:r w:rsidRPr="00520C0A">
        <w:rPr>
          <w:rFonts w:cs="Arial"/>
        </w:rPr>
        <w:t>1.1</w:t>
      </w:r>
      <w:r w:rsidR="00F41C3C">
        <w:rPr>
          <w:rFonts w:cs="Arial"/>
        </w:rPr>
        <w:t xml:space="preserve"> Základní údaje</w:t>
      </w:r>
      <w:bookmarkEnd w:id="2"/>
    </w:p>
    <w:tbl>
      <w:tblPr>
        <w:tblW w:w="0" w:type="auto"/>
        <w:tblBorders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95"/>
        <w:gridCol w:w="5875"/>
      </w:tblGrid>
      <w:tr w:rsidR="00DE1ACA" w:rsidRPr="007C0F3C" w14:paraId="4606B106" w14:textId="77777777" w:rsidTr="00890398">
        <w:tc>
          <w:tcPr>
            <w:tcW w:w="3261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DB69A98" w14:textId="74397A2C" w:rsidR="00DE1ACA" w:rsidRPr="007C0F3C" w:rsidRDefault="00DE1ACA" w:rsidP="00DE1ACA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 xml:space="preserve">Výzva </w:t>
            </w:r>
          </w:p>
        </w:tc>
        <w:tc>
          <w:tcPr>
            <w:tcW w:w="5953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1557218" w14:textId="120F5960" w:rsidR="00DE1ACA" w:rsidRPr="007C0F3C" w:rsidRDefault="00D43573" w:rsidP="00DE1ACA">
            <w:pPr>
              <w:widowControl w:val="0"/>
              <w:autoSpaceDE w:val="0"/>
              <w:autoSpaceDN w:val="0"/>
            </w:pPr>
            <w:r w:rsidRPr="00D43573">
              <w:t>Výzva č.02_16_032 pro Budování kapacit pro rozvoj škol II</w:t>
            </w:r>
          </w:p>
        </w:tc>
      </w:tr>
      <w:tr w:rsidR="00F41C3C" w:rsidRPr="007C0F3C" w14:paraId="140208CD" w14:textId="77777777" w:rsidTr="00890398">
        <w:tc>
          <w:tcPr>
            <w:tcW w:w="3261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9C216C4" w14:textId="229C5231" w:rsidR="00F41C3C" w:rsidRPr="007C0F3C" w:rsidRDefault="00004AAC" w:rsidP="00520552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 xml:space="preserve">Název a </w:t>
            </w:r>
            <w:proofErr w:type="spellStart"/>
            <w:r>
              <w:rPr>
                <w:b/>
                <w:bCs/>
                <w:color w:val="5F5F5F"/>
              </w:rPr>
              <w:t>reg</w:t>
            </w:r>
            <w:proofErr w:type="spellEnd"/>
            <w:r w:rsidR="00520552">
              <w:rPr>
                <w:b/>
                <w:bCs/>
                <w:color w:val="5F5F5F"/>
              </w:rPr>
              <w:t>.</w:t>
            </w:r>
            <w:r>
              <w:rPr>
                <w:b/>
                <w:bCs/>
                <w:color w:val="5F5F5F"/>
              </w:rPr>
              <w:t xml:space="preserve"> číslo projektu </w:t>
            </w:r>
          </w:p>
        </w:tc>
        <w:tc>
          <w:tcPr>
            <w:tcW w:w="5953" w:type="dxa"/>
            <w:shd w:val="clear" w:color="auto" w:fill="FFFFFF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5F00523" w14:textId="2C4974D4" w:rsidR="00F41C3C" w:rsidRPr="007C0F3C" w:rsidRDefault="00890398" w:rsidP="00890398">
            <w:pPr>
              <w:widowControl w:val="0"/>
              <w:autoSpaceDE w:val="0"/>
              <w:autoSpaceDN w:val="0"/>
              <w:jc w:val="left"/>
            </w:pPr>
            <w:proofErr w:type="spellStart"/>
            <w:r>
              <w:t>Hands</w:t>
            </w:r>
            <w:proofErr w:type="spellEnd"/>
            <w:r>
              <w:t xml:space="preserve"> on Muzeum, </w:t>
            </w:r>
            <w:r w:rsidRPr="00890398">
              <w:rPr>
                <w:rFonts w:eastAsia="Times New Roman" w:cstheme="majorBidi"/>
                <w:bCs/>
                <w:sz w:val="24"/>
                <w:szCs w:val="24"/>
              </w:rPr>
              <w:t>CZ.02.3.68/0.0/0.0/16_032/0008252</w:t>
            </w:r>
          </w:p>
        </w:tc>
      </w:tr>
      <w:tr w:rsidR="00F41C3C" w:rsidRPr="007C0F3C" w14:paraId="40065FED" w14:textId="77777777" w:rsidTr="00D23D68">
        <w:trPr>
          <w:trHeight w:val="428"/>
        </w:trPr>
        <w:tc>
          <w:tcPr>
            <w:tcW w:w="3261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D186855" w14:textId="140FE219" w:rsidR="00F41C3C" w:rsidRPr="007C0F3C" w:rsidRDefault="00004AAC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Název programu</w:t>
            </w:r>
          </w:p>
        </w:tc>
        <w:tc>
          <w:tcPr>
            <w:tcW w:w="5953" w:type="dxa"/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C673FC6" w14:textId="06F4932F" w:rsidR="00F41C3C" w:rsidRPr="007C0F3C" w:rsidRDefault="000463C3" w:rsidP="00F41C3C">
            <w:pPr>
              <w:widowControl w:val="0"/>
              <w:autoSpaceDE w:val="0"/>
              <w:autoSpaceDN w:val="0"/>
            </w:pPr>
            <w:r>
              <w:t>Hravá geologie</w:t>
            </w:r>
          </w:p>
        </w:tc>
      </w:tr>
      <w:tr w:rsidR="00F41C3C" w:rsidRPr="007C0F3C" w14:paraId="29593786" w14:textId="77777777" w:rsidTr="00890398">
        <w:tc>
          <w:tcPr>
            <w:tcW w:w="3261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F9AEE80" w14:textId="53D052DD" w:rsidR="00F41C3C" w:rsidRPr="007C0F3C" w:rsidRDefault="00004AAC" w:rsidP="00004AA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>Název vzdělávací instituce</w:t>
            </w:r>
          </w:p>
        </w:tc>
        <w:tc>
          <w:tcPr>
            <w:tcW w:w="595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5BC7175" w14:textId="30850A18" w:rsidR="00F41C3C" w:rsidRPr="007C0F3C" w:rsidRDefault="00890398" w:rsidP="00890398">
            <w:pPr>
              <w:widowControl w:val="0"/>
              <w:autoSpaceDE w:val="0"/>
              <w:autoSpaceDN w:val="0"/>
            </w:pPr>
            <w:r>
              <w:t>Muzeum Říčany, příspěvková organizace</w:t>
            </w:r>
          </w:p>
        </w:tc>
      </w:tr>
      <w:tr w:rsidR="00F41C3C" w:rsidRPr="007C0F3C" w14:paraId="505BC142" w14:textId="77777777" w:rsidTr="00890398">
        <w:tc>
          <w:tcPr>
            <w:tcW w:w="3261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EB3D4FD" w14:textId="22005C23" w:rsidR="00F41C3C" w:rsidRPr="007C0F3C" w:rsidRDefault="00004AAC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>Adresa vzdělávací instituce</w:t>
            </w:r>
            <w:r>
              <w:rPr>
                <w:b/>
                <w:bCs/>
                <w:color w:val="5F5F5F"/>
              </w:rPr>
              <w:t xml:space="preserve"> a webová stránka </w:t>
            </w:r>
          </w:p>
        </w:tc>
        <w:tc>
          <w:tcPr>
            <w:tcW w:w="595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3FEC86D" w14:textId="5E8ED1AD" w:rsidR="00F41C3C" w:rsidRPr="007C0F3C" w:rsidRDefault="00890398" w:rsidP="00AD3CCE">
            <w:pPr>
              <w:widowControl w:val="0"/>
              <w:autoSpaceDE w:val="0"/>
              <w:autoSpaceDN w:val="0"/>
              <w:jc w:val="left"/>
            </w:pPr>
            <w:r>
              <w:t xml:space="preserve">Rýdlova 271/14, 25101 Říčany, </w:t>
            </w:r>
            <w:hyperlink r:id="rId15" w:history="1">
              <w:r w:rsidR="0094695F" w:rsidRPr="00FC79E8">
                <w:rPr>
                  <w:rStyle w:val="Hypertextovodkaz"/>
                </w:rPr>
                <w:t>https://muzeumricany.cz/</w:t>
              </w:r>
            </w:hyperlink>
            <w:r w:rsidR="0094695F">
              <w:t xml:space="preserve"> </w:t>
            </w:r>
          </w:p>
        </w:tc>
      </w:tr>
      <w:tr w:rsidR="00F41C3C" w:rsidRPr="007C0F3C" w14:paraId="295B34D8" w14:textId="77777777" w:rsidTr="00D23D68">
        <w:trPr>
          <w:trHeight w:val="490"/>
        </w:trPr>
        <w:tc>
          <w:tcPr>
            <w:tcW w:w="3261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B11DBA3" w14:textId="77777777" w:rsidR="00F41C3C" w:rsidRPr="007C0F3C" w:rsidRDefault="00F41C3C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>Kontaktní osoba</w:t>
            </w:r>
          </w:p>
        </w:tc>
        <w:tc>
          <w:tcPr>
            <w:tcW w:w="595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723F42D" w14:textId="2E651810" w:rsidR="00F41C3C" w:rsidRPr="007C0F3C" w:rsidRDefault="00D23D68" w:rsidP="00D43573">
            <w:pPr>
              <w:widowControl w:val="0"/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Ing. Edita Ježková</w:t>
            </w:r>
          </w:p>
        </w:tc>
      </w:tr>
      <w:tr w:rsidR="00F41C3C" w:rsidRPr="007C0F3C" w14:paraId="045434AC" w14:textId="77777777" w:rsidTr="00D23D68">
        <w:trPr>
          <w:trHeight w:val="471"/>
        </w:trPr>
        <w:tc>
          <w:tcPr>
            <w:tcW w:w="3261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B071BC9" w14:textId="35B39EC9" w:rsidR="00F41C3C" w:rsidRPr="007C0F3C" w:rsidRDefault="00DE1ACA" w:rsidP="00F41C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Datum vzniku finální verze programu</w:t>
            </w:r>
          </w:p>
        </w:tc>
        <w:tc>
          <w:tcPr>
            <w:tcW w:w="595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AC1B547" w14:textId="45ED65A2" w:rsidR="00F41C3C" w:rsidRPr="009E269A" w:rsidRDefault="00DD5754" w:rsidP="009E269A">
            <w:pPr>
              <w:widowControl w:val="0"/>
              <w:autoSpaceDE w:val="0"/>
              <w:autoSpaceDN w:val="0"/>
              <w:rPr>
                <w:b/>
              </w:rPr>
            </w:pPr>
            <w:r w:rsidRPr="008901B0">
              <w:rPr>
                <w:b/>
              </w:rPr>
              <w:t xml:space="preserve">30. </w:t>
            </w:r>
            <w:r w:rsidR="009E269A" w:rsidRPr="008901B0">
              <w:rPr>
                <w:b/>
              </w:rPr>
              <w:t>8</w:t>
            </w:r>
            <w:r w:rsidRPr="008901B0">
              <w:rPr>
                <w:b/>
              </w:rPr>
              <w:t>. 2019</w:t>
            </w:r>
            <w:r w:rsidR="00D43573" w:rsidRPr="008901B0">
              <w:rPr>
                <w:b/>
              </w:rPr>
              <w:t xml:space="preserve"> </w:t>
            </w:r>
          </w:p>
        </w:tc>
      </w:tr>
      <w:tr w:rsidR="00F41C3C" w:rsidRPr="007C0F3C" w14:paraId="3B52F199" w14:textId="77777777" w:rsidTr="00890398">
        <w:tc>
          <w:tcPr>
            <w:tcW w:w="3261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D754FBA" w14:textId="5A2AD153" w:rsidR="00F41C3C" w:rsidRPr="007C0F3C" w:rsidRDefault="00004AAC" w:rsidP="0051564C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Číslo povinně volitelné aktivity výzvy</w:t>
            </w:r>
          </w:p>
        </w:tc>
        <w:tc>
          <w:tcPr>
            <w:tcW w:w="595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454266C" w14:textId="7DD1319C" w:rsidR="00F41C3C" w:rsidRPr="007C0F3C" w:rsidRDefault="00DD5754" w:rsidP="00A355EC">
            <w:pPr>
              <w:widowControl w:val="0"/>
              <w:autoSpaceDE w:val="0"/>
              <w:autoSpaceDN w:val="0"/>
            </w:pPr>
            <w:r w:rsidRPr="00442AEF">
              <w:t>Aktivita č. 4: Propojování formálního a neformálního vzdělávání – rozvoj klíčových kompetencí</w:t>
            </w:r>
          </w:p>
        </w:tc>
      </w:tr>
      <w:tr w:rsidR="00F41C3C" w:rsidRPr="00427F24" w14:paraId="6F022ED3" w14:textId="77777777" w:rsidTr="00890398">
        <w:tc>
          <w:tcPr>
            <w:tcW w:w="3261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80B57CA" w14:textId="0D318848" w:rsidR="00F41C3C" w:rsidRPr="007C0F3C" w:rsidRDefault="00004AAC" w:rsidP="0051564C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Forma programu</w:t>
            </w:r>
          </w:p>
        </w:tc>
        <w:tc>
          <w:tcPr>
            <w:tcW w:w="595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633DF16" w14:textId="5D693BBC" w:rsidR="00F41C3C" w:rsidRPr="00427F24" w:rsidRDefault="00DD5754" w:rsidP="00A355EC">
            <w:pPr>
              <w:widowControl w:val="0"/>
              <w:autoSpaceDE w:val="0"/>
              <w:autoSpaceDN w:val="0"/>
            </w:pPr>
            <w:r>
              <w:t>prezenční</w:t>
            </w:r>
          </w:p>
        </w:tc>
      </w:tr>
      <w:tr w:rsidR="00F41C3C" w:rsidRPr="007C0F3C" w14:paraId="5C8C3FB9" w14:textId="77777777" w:rsidTr="00890398">
        <w:tc>
          <w:tcPr>
            <w:tcW w:w="3261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1CB3AB4" w14:textId="5D4120A3" w:rsidR="00F41C3C" w:rsidRPr="007C0F3C" w:rsidRDefault="00F41C3C" w:rsidP="00A355E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Cílová skupina</w:t>
            </w:r>
          </w:p>
        </w:tc>
        <w:tc>
          <w:tcPr>
            <w:tcW w:w="595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C97F484" w14:textId="36C5C516" w:rsidR="00F41C3C" w:rsidRPr="007C0F3C" w:rsidRDefault="000463C3" w:rsidP="000463C3">
            <w:pPr>
              <w:widowControl w:val="0"/>
              <w:autoSpaceDE w:val="0"/>
              <w:autoSpaceDN w:val="0"/>
            </w:pPr>
            <w:r>
              <w:t xml:space="preserve">8. </w:t>
            </w:r>
            <w:r w:rsidR="00890398" w:rsidRPr="00C770D1">
              <w:t>-</w:t>
            </w:r>
            <w:r>
              <w:t xml:space="preserve"> 9</w:t>
            </w:r>
            <w:r w:rsidR="00890398" w:rsidRPr="00C770D1">
              <w:t xml:space="preserve">. </w:t>
            </w:r>
            <w:r w:rsidR="00E65880">
              <w:t xml:space="preserve">ročník </w:t>
            </w:r>
            <w:r w:rsidR="00890398" w:rsidRPr="00C770D1">
              <w:t>ZŠ</w:t>
            </w:r>
          </w:p>
        </w:tc>
      </w:tr>
      <w:tr w:rsidR="00F41C3C" w:rsidRPr="007C0F3C" w14:paraId="3A9CD024" w14:textId="77777777" w:rsidTr="00890398">
        <w:tc>
          <w:tcPr>
            <w:tcW w:w="3261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B7578E6" w14:textId="422B6D1E" w:rsidR="00F41C3C" w:rsidRPr="007C0F3C" w:rsidRDefault="00F41C3C" w:rsidP="00F41C3C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 w:rsidRPr="007C0F3C">
              <w:rPr>
                <w:b/>
                <w:bCs/>
                <w:color w:val="5F5F5F"/>
              </w:rPr>
              <w:t xml:space="preserve">Délka </w:t>
            </w:r>
            <w:r>
              <w:rPr>
                <w:b/>
                <w:bCs/>
                <w:color w:val="5F5F5F"/>
              </w:rPr>
              <w:t xml:space="preserve">programu </w:t>
            </w:r>
            <w:r w:rsidRPr="007C0F3C">
              <w:rPr>
                <w:b/>
                <w:bCs/>
                <w:color w:val="5F5F5F"/>
              </w:rPr>
              <w:t xml:space="preserve"> </w:t>
            </w:r>
          </w:p>
        </w:tc>
        <w:tc>
          <w:tcPr>
            <w:tcW w:w="595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4ABB71E" w14:textId="4B72AA9C" w:rsidR="00F41C3C" w:rsidRPr="007C0F3C" w:rsidRDefault="00F41C3C" w:rsidP="000463C3">
            <w:pPr>
              <w:widowControl w:val="0"/>
              <w:autoSpaceDE w:val="0"/>
              <w:autoSpaceDN w:val="0"/>
            </w:pPr>
            <w:r w:rsidRPr="007C0F3C">
              <w:t xml:space="preserve"> </w:t>
            </w:r>
            <w:r w:rsidR="00D1455A" w:rsidRPr="0025624C">
              <w:t>1</w:t>
            </w:r>
            <w:r w:rsidR="000463C3">
              <w:t>6</w:t>
            </w:r>
            <w:r w:rsidR="00D43573" w:rsidRPr="0025624C">
              <w:t xml:space="preserve"> vyučovacích</w:t>
            </w:r>
            <w:r w:rsidR="00890398" w:rsidRPr="0025624C">
              <w:t xml:space="preserve"> hodin</w:t>
            </w:r>
          </w:p>
        </w:tc>
      </w:tr>
      <w:tr w:rsidR="00F41C3C" w:rsidRPr="007C0F3C" w14:paraId="4320FC8F" w14:textId="77777777" w:rsidTr="00890398">
        <w:tc>
          <w:tcPr>
            <w:tcW w:w="3261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CE9D18B" w14:textId="4B03BD1B" w:rsidR="00F41C3C" w:rsidRPr="007C0F3C" w:rsidRDefault="00F41C3C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Zaměření programu</w:t>
            </w:r>
            <w:r w:rsidR="00520552">
              <w:rPr>
                <w:b/>
                <w:bCs/>
                <w:color w:val="5F5F5F"/>
              </w:rPr>
              <w:t xml:space="preserve"> (tematická oblast, obor apod.)</w:t>
            </w:r>
          </w:p>
        </w:tc>
        <w:tc>
          <w:tcPr>
            <w:tcW w:w="595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707C700" w14:textId="1B82C00F" w:rsidR="00E65880" w:rsidRDefault="00E65880" w:rsidP="00E65880">
            <w:pPr>
              <w:widowControl w:val="0"/>
              <w:autoSpaceDE w:val="0"/>
              <w:autoSpaceDN w:val="0"/>
              <w:jc w:val="left"/>
            </w:pPr>
            <w:r w:rsidRPr="004A498B">
              <w:t>Tematická oblast: Místo</w:t>
            </w:r>
            <w:r>
              <w:t>,</w:t>
            </w:r>
            <w:r w:rsidRPr="004A498B">
              <w:t xml:space="preserve"> kde žijeme</w:t>
            </w:r>
            <w:r>
              <w:t>,</w:t>
            </w:r>
            <w:r w:rsidRPr="004A498B">
              <w:t xml:space="preserve"> obec,</w:t>
            </w:r>
            <w:r>
              <w:t xml:space="preserve"> </w:t>
            </w:r>
            <w:r w:rsidRPr="004A498B">
              <w:t>krajina, proměny způsobu života,</w:t>
            </w:r>
            <w:r>
              <w:t xml:space="preserve"> </w:t>
            </w:r>
            <w:r w:rsidRPr="004A498B">
              <w:t>regionální památky</w:t>
            </w:r>
          </w:p>
          <w:p w14:paraId="106A18C7" w14:textId="77777777" w:rsidR="00E65880" w:rsidRPr="009220E0" w:rsidRDefault="00E65880" w:rsidP="00E65880">
            <w:pPr>
              <w:widowControl w:val="0"/>
              <w:autoSpaceDE w:val="0"/>
              <w:autoSpaceDN w:val="0"/>
            </w:pPr>
            <w:r w:rsidRPr="009220E0">
              <w:t>Zaměření oblasti spolupráce formálního a neformálního vzdělávání:</w:t>
            </w:r>
          </w:p>
          <w:p w14:paraId="51455299" w14:textId="77777777" w:rsidR="00E65880" w:rsidRPr="009220E0" w:rsidRDefault="00E65880" w:rsidP="00E65880">
            <w:pPr>
              <w:pStyle w:val="Odstavecseseznamem"/>
              <w:widowControl w:val="0"/>
              <w:numPr>
                <w:ilvl w:val="0"/>
                <w:numId w:val="96"/>
              </w:numPr>
              <w:autoSpaceDE w:val="0"/>
              <w:autoSpaceDN w:val="0"/>
              <w:spacing w:after="0"/>
              <w:contextualSpacing w:val="0"/>
            </w:pPr>
            <w:r w:rsidRPr="009220E0">
              <w:t>Spolupráce škol, školských zařízení a ostatních organizací a</w:t>
            </w:r>
            <w:r>
              <w:t> </w:t>
            </w:r>
            <w:r w:rsidRPr="009220E0">
              <w:t>institucí jako center vzdělanosti a kulturně-společenského zázemí v obci, spolupráce škol a školských zařízení s knihovnami, muzei a dalšími organizacemi a</w:t>
            </w:r>
            <w:r>
              <w:t> </w:t>
            </w:r>
            <w:r w:rsidRPr="009220E0">
              <w:t xml:space="preserve">institucemi, vytváření atraktivní nabídky akcí a programů zacílených na děti a mládež kulturními a paměťovými institucemi na venkově a v menších obcích, využívání potencionálu sítě knihoven a případně i jiných kulturních institucí jako přirozených </w:t>
            </w:r>
            <w:r w:rsidRPr="009220E0">
              <w:lastRenderedPageBreak/>
              <w:t>komunitních center v obcích.</w:t>
            </w:r>
          </w:p>
          <w:p w14:paraId="6B7E9C49" w14:textId="77777777" w:rsidR="00E65880" w:rsidRPr="009220E0" w:rsidRDefault="00E65880" w:rsidP="00E65880">
            <w:pPr>
              <w:pStyle w:val="Odstavecseseznamem"/>
              <w:widowControl w:val="0"/>
              <w:numPr>
                <w:ilvl w:val="0"/>
                <w:numId w:val="96"/>
              </w:numPr>
              <w:autoSpaceDE w:val="0"/>
              <w:autoSpaceDN w:val="0"/>
              <w:spacing w:after="0"/>
              <w:contextualSpacing w:val="0"/>
            </w:pPr>
            <w:r w:rsidRPr="009220E0">
              <w:t>Poznávání tradic a kultur a uchování si vztahu k vlastní identitě, kultuře, tradicím a jazyku a podpora zájmu dětí a</w:t>
            </w:r>
            <w:r>
              <w:t> </w:t>
            </w:r>
            <w:r w:rsidRPr="009220E0">
              <w:t>mládeže o specifika vlastního regionu, včetně tradic a</w:t>
            </w:r>
            <w:r>
              <w:t> </w:t>
            </w:r>
            <w:r w:rsidRPr="009220E0">
              <w:t>zvyků většinové společnosti i sociálních, etnických a</w:t>
            </w:r>
            <w:r>
              <w:t> </w:t>
            </w:r>
            <w:r w:rsidRPr="009220E0">
              <w:t>kulturních menšin, podpora vzdělávacích projektů zaměřených na poznávání historie, tradic a kultury.</w:t>
            </w:r>
          </w:p>
          <w:p w14:paraId="529312F7" w14:textId="77777777" w:rsidR="002A42B8" w:rsidRDefault="00E65880" w:rsidP="002A42B8">
            <w:pPr>
              <w:pStyle w:val="Odstavecseseznamem"/>
              <w:widowControl w:val="0"/>
              <w:numPr>
                <w:ilvl w:val="0"/>
                <w:numId w:val="96"/>
              </w:numPr>
              <w:autoSpaceDE w:val="0"/>
              <w:autoSpaceDN w:val="0"/>
              <w:spacing w:after="0"/>
              <w:contextualSpacing w:val="0"/>
            </w:pPr>
            <w:r w:rsidRPr="009220E0">
              <w:t>Využívání kreativního a inovativního potenciálu dětí a</w:t>
            </w:r>
            <w:r>
              <w:t> </w:t>
            </w:r>
            <w:r w:rsidRPr="009220E0">
              <w:t>mládeže.</w:t>
            </w:r>
          </w:p>
          <w:p w14:paraId="21187A85" w14:textId="01346854" w:rsidR="00D43573" w:rsidRPr="007C0F3C" w:rsidRDefault="00E65880" w:rsidP="002A42B8">
            <w:pPr>
              <w:pStyle w:val="Odstavecseseznamem"/>
              <w:widowControl w:val="0"/>
              <w:numPr>
                <w:ilvl w:val="0"/>
                <w:numId w:val="96"/>
              </w:numPr>
              <w:autoSpaceDE w:val="0"/>
              <w:autoSpaceDN w:val="0"/>
              <w:spacing w:after="0"/>
              <w:contextualSpacing w:val="0"/>
            </w:pPr>
            <w:r w:rsidRPr="009220E0">
              <w:t>Konkrétní výchovně vzdělávací aktivity, které umožní dětem a mládeži přímý kontakt s živou i neživou přírodou v</w:t>
            </w:r>
            <w:r>
              <w:t> </w:t>
            </w:r>
            <w:r w:rsidRPr="009220E0">
              <w:t>jejím přirozeném prostředí, vytváření a realizace aktivit prohlubujících vztah k místu a zapojení mládeže do života komunity a do řešení environmentálních problémů v</w:t>
            </w:r>
            <w:r>
              <w:t> </w:t>
            </w:r>
            <w:r w:rsidRPr="009220E0">
              <w:t>regionu.</w:t>
            </w:r>
          </w:p>
        </w:tc>
      </w:tr>
      <w:tr w:rsidR="00F41C3C" w:rsidRPr="007C0F3C" w14:paraId="5A7A3E4A" w14:textId="77777777" w:rsidTr="00890398">
        <w:tc>
          <w:tcPr>
            <w:tcW w:w="3261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EA3E3E9" w14:textId="77777777" w:rsidR="00F41C3C" w:rsidRPr="00C770D1" w:rsidRDefault="0051564C" w:rsidP="00566207">
            <w:pPr>
              <w:widowControl w:val="0"/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C770D1">
              <w:rPr>
                <w:b/>
                <w:bCs/>
              </w:rPr>
              <w:lastRenderedPageBreak/>
              <w:t>Tvůrci programu</w:t>
            </w:r>
          </w:p>
          <w:p w14:paraId="6385D549" w14:textId="006B4FB9" w:rsidR="00BA7D00" w:rsidRPr="00C770D1" w:rsidRDefault="00BA7D00" w:rsidP="00A355EC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C770D1">
              <w:rPr>
                <w:b/>
                <w:bCs/>
              </w:rPr>
              <w:t>Odborný garant programu</w:t>
            </w:r>
          </w:p>
        </w:tc>
        <w:tc>
          <w:tcPr>
            <w:tcW w:w="5953" w:type="dxa"/>
            <w:tcBorders>
              <w:bottom w:val="nil"/>
            </w:tcBorders>
            <w:shd w:val="clear" w:color="auto" w:fill="F3F3F3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AB9B667" w14:textId="0BDE2D99" w:rsidR="00F41C3C" w:rsidRPr="00C770D1" w:rsidRDefault="00A177F4" w:rsidP="00A355EC">
            <w:pPr>
              <w:widowControl w:val="0"/>
              <w:autoSpaceDE w:val="0"/>
              <w:autoSpaceDN w:val="0"/>
            </w:pPr>
            <w:r>
              <w:t>Mgr. Jakub Halaš,</w:t>
            </w:r>
            <w:r w:rsidR="00AD3CCE">
              <w:t xml:space="preserve"> </w:t>
            </w:r>
            <w:r>
              <w:t>Mgr. Petr Havránek</w:t>
            </w:r>
            <w:r w:rsidR="00AD3CCE">
              <w:t>, Mgr. Jana Kreidlová, MgA. Adéla Venerová</w:t>
            </w:r>
          </w:p>
          <w:p w14:paraId="20543B78" w14:textId="2F0CB0D1" w:rsidR="0051564C" w:rsidRPr="00C770D1" w:rsidRDefault="00B91D17" w:rsidP="00A355EC">
            <w:pPr>
              <w:widowControl w:val="0"/>
              <w:autoSpaceDE w:val="0"/>
              <w:autoSpaceDN w:val="0"/>
            </w:pPr>
            <w:r w:rsidRPr="00C770D1">
              <w:t>Ing. Edita Ježková</w:t>
            </w:r>
          </w:p>
        </w:tc>
      </w:tr>
      <w:tr w:rsidR="00F41C3C" w:rsidRPr="007C0F3C" w14:paraId="3D89DA10" w14:textId="77777777" w:rsidTr="00D23D68">
        <w:trPr>
          <w:trHeight w:val="482"/>
        </w:trPr>
        <w:tc>
          <w:tcPr>
            <w:tcW w:w="3261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EB4729A" w14:textId="5CA542E2" w:rsidR="00F41C3C" w:rsidRPr="007C0F3C" w:rsidRDefault="0051564C" w:rsidP="00520552">
            <w:pPr>
              <w:widowControl w:val="0"/>
              <w:autoSpaceDE w:val="0"/>
              <w:autoSpaceDN w:val="0"/>
              <w:jc w:val="left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 xml:space="preserve">Odborní posuzovatelé </w:t>
            </w:r>
          </w:p>
        </w:tc>
        <w:tc>
          <w:tcPr>
            <w:tcW w:w="5953" w:type="dxa"/>
            <w:tcBorders>
              <w:bottom w:val="nil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D129925" w14:textId="5C26B46F" w:rsidR="00F41C3C" w:rsidRPr="007C0F3C" w:rsidRDefault="00F41C3C" w:rsidP="00A355EC">
            <w:pPr>
              <w:widowControl w:val="0"/>
              <w:autoSpaceDE w:val="0"/>
              <w:autoSpaceDN w:val="0"/>
            </w:pPr>
          </w:p>
        </w:tc>
      </w:tr>
      <w:tr w:rsidR="00F41C3C" w:rsidRPr="007C0F3C" w14:paraId="7490A7E4" w14:textId="77777777" w:rsidTr="00890398">
        <w:tc>
          <w:tcPr>
            <w:tcW w:w="3261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C7F6570" w14:textId="5C787F87" w:rsidR="00F41C3C" w:rsidRPr="007C0F3C" w:rsidRDefault="00DE1ACA" w:rsidP="00DE1ACA">
            <w:pPr>
              <w:widowControl w:val="0"/>
              <w:autoSpaceDE w:val="0"/>
              <w:autoSpaceDN w:val="0"/>
              <w:rPr>
                <w:b/>
                <w:bCs/>
                <w:color w:val="5F5F5F"/>
              </w:rPr>
            </w:pPr>
            <w:r>
              <w:rPr>
                <w:b/>
                <w:bCs/>
                <w:color w:val="5F5F5F"/>
              </w:rPr>
              <w:t>Specifický program pro žáky se SVP (ano x ne)</w:t>
            </w:r>
          </w:p>
        </w:tc>
        <w:tc>
          <w:tcPr>
            <w:tcW w:w="5953" w:type="dxa"/>
            <w:shd w:val="clear" w:color="auto" w:fill="F2F2F2"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E635A6B" w14:textId="07E95344" w:rsidR="00F41C3C" w:rsidRPr="007C0F3C" w:rsidRDefault="00890398" w:rsidP="00A355EC">
            <w:pPr>
              <w:widowControl w:val="0"/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>ne</w:t>
            </w:r>
          </w:p>
        </w:tc>
      </w:tr>
    </w:tbl>
    <w:p w14:paraId="0B3A8585" w14:textId="77777777" w:rsidR="00E65880" w:rsidRDefault="00E65880" w:rsidP="00CB6D89">
      <w:pPr>
        <w:pStyle w:val="Nadpis2"/>
        <w:spacing w:line="276" w:lineRule="auto"/>
        <w:rPr>
          <w:rFonts w:cs="Arial"/>
        </w:rPr>
      </w:pPr>
      <w:bookmarkStart w:id="3" w:name="_Toc101512673"/>
    </w:p>
    <w:p w14:paraId="0D09BB70" w14:textId="20AF2073" w:rsidR="00E65880" w:rsidRDefault="00E65880" w:rsidP="00CB6D89">
      <w:pPr>
        <w:pStyle w:val="Nadpis2"/>
        <w:spacing w:line="276" w:lineRule="auto"/>
        <w:rPr>
          <w:rFonts w:cs="Arial"/>
        </w:rPr>
      </w:pPr>
    </w:p>
    <w:p w14:paraId="797C9625" w14:textId="3B98F663" w:rsidR="00E65880" w:rsidRDefault="00E65880" w:rsidP="00E65880"/>
    <w:p w14:paraId="763111FF" w14:textId="538C6244" w:rsidR="00E65880" w:rsidRDefault="00E65880" w:rsidP="00E65880"/>
    <w:p w14:paraId="4BA2A3A5" w14:textId="396CBBB8" w:rsidR="00E65880" w:rsidRDefault="00E65880" w:rsidP="00E65880"/>
    <w:p w14:paraId="1B6A6653" w14:textId="5BE447E1" w:rsidR="00E65880" w:rsidRDefault="00E65880" w:rsidP="00E65880"/>
    <w:p w14:paraId="5FA678C0" w14:textId="77777777" w:rsidR="00E65880" w:rsidRPr="00E65880" w:rsidRDefault="00E65880" w:rsidP="00E65880"/>
    <w:p w14:paraId="1F21C245" w14:textId="6D269ED7" w:rsidR="00E65880" w:rsidRDefault="00E65880" w:rsidP="00CB6D89">
      <w:pPr>
        <w:pStyle w:val="Nadpis2"/>
        <w:spacing w:line="276" w:lineRule="auto"/>
        <w:rPr>
          <w:rFonts w:cs="Arial"/>
        </w:rPr>
      </w:pPr>
    </w:p>
    <w:p w14:paraId="7DA88CC5" w14:textId="462D6CB5" w:rsidR="00E65880" w:rsidRDefault="00E65880" w:rsidP="00E65880"/>
    <w:p w14:paraId="57B0416E" w14:textId="1FCB0576" w:rsidR="00E65880" w:rsidRDefault="00E65880" w:rsidP="00E65880"/>
    <w:p w14:paraId="4A9D33F1" w14:textId="77777777" w:rsidR="00E65880" w:rsidRPr="00E65880" w:rsidRDefault="00E65880" w:rsidP="00E65880"/>
    <w:p w14:paraId="6B8844A3" w14:textId="42D276BB" w:rsidR="00B667D1" w:rsidRDefault="00B667D1" w:rsidP="00CB6D89">
      <w:pPr>
        <w:pStyle w:val="Nadpis2"/>
        <w:spacing w:line="276" w:lineRule="auto"/>
        <w:rPr>
          <w:rFonts w:cs="Arial"/>
        </w:rPr>
      </w:pPr>
      <w:r w:rsidRPr="00520C0A">
        <w:rPr>
          <w:rFonts w:cs="Arial"/>
        </w:rPr>
        <w:lastRenderedPageBreak/>
        <w:t>1.2</w:t>
      </w:r>
      <w:r w:rsidR="0051564C">
        <w:rPr>
          <w:rFonts w:cs="Arial"/>
        </w:rPr>
        <w:t xml:space="preserve"> Anotace </w:t>
      </w:r>
      <w:r w:rsidR="00DE1ACA">
        <w:rPr>
          <w:rFonts w:cs="Arial"/>
        </w:rPr>
        <w:t>programu</w:t>
      </w:r>
      <w:bookmarkEnd w:id="3"/>
    </w:p>
    <w:p w14:paraId="57D24976" w14:textId="4E71D704" w:rsidR="002C1495" w:rsidRDefault="002C1495" w:rsidP="009A7C78">
      <w:r>
        <w:t xml:space="preserve">Program žáky atraktivním způsobem provádí hlavními tématy učiva geologie. Zážitkovou formou </w:t>
      </w:r>
      <w:r w:rsidR="0024002D">
        <w:t>j</w:t>
      </w:r>
      <w:r>
        <w:t>e seznámí se základními typy hornin a s nejdůležitějšími minerály. Díky učení v okolí školy získají kontext mezi učivem a místem</w:t>
      </w:r>
      <w:r w:rsidR="001770F1">
        <w:t>,</w:t>
      </w:r>
      <w:r>
        <w:t xml:space="preserve"> kde žijí. </w:t>
      </w:r>
      <w:r w:rsidR="0024002D">
        <w:t>V Didaktickém centru geologie brousí vzorky hornin, využívají polarizační mikroskop a provád</w:t>
      </w:r>
      <w:r w:rsidR="001770F1">
        <w:t>ěj</w:t>
      </w:r>
      <w:r w:rsidR="0024002D">
        <w:t>í řadu pokusů. Objevují procesy, které formují naši krajinu</w:t>
      </w:r>
      <w:r w:rsidR="001770F1">
        <w:t>,</w:t>
      </w:r>
      <w:r w:rsidR="0024002D">
        <w:t xml:space="preserve"> a pochopí souvislosti</w:t>
      </w:r>
      <w:r w:rsidR="00051DF4">
        <w:t xml:space="preserve"> mezi horninovým podkladem a </w:t>
      </w:r>
      <w:r w:rsidR="003C01B7">
        <w:t xml:space="preserve">složkami </w:t>
      </w:r>
      <w:r w:rsidR="00051DF4">
        <w:t>krajin</w:t>
      </w:r>
      <w:r w:rsidR="003C01B7">
        <w:t>y</w:t>
      </w:r>
      <w:r w:rsidR="00051DF4">
        <w:t xml:space="preserve"> ČR. </w:t>
      </w:r>
    </w:p>
    <w:p w14:paraId="268084FA" w14:textId="616430FB" w:rsidR="00051DF4" w:rsidRDefault="00051DF4" w:rsidP="009A7C78">
      <w:r>
        <w:t xml:space="preserve">Při řešení otázek aktuálních společenských témat spojených s geologií se učí </w:t>
      </w:r>
      <w:r w:rsidRPr="00051DF4">
        <w:t>uplatň</w:t>
      </w:r>
      <w:r>
        <w:t>ovat</w:t>
      </w:r>
      <w:r w:rsidRPr="00051DF4">
        <w:t xml:space="preserve"> vhodné způsoby chování a komunikace</w:t>
      </w:r>
      <w:r>
        <w:t xml:space="preserve"> a</w:t>
      </w:r>
      <w:r w:rsidRPr="00051DF4">
        <w:t xml:space="preserve"> </w:t>
      </w:r>
      <w:r>
        <w:t xml:space="preserve">řešit </w:t>
      </w:r>
      <w:r w:rsidRPr="00051DF4">
        <w:t>nesho</w:t>
      </w:r>
      <w:r>
        <w:t>dy či konflikty s druhými lidmi.</w:t>
      </w:r>
    </w:p>
    <w:p w14:paraId="7CE63CED" w14:textId="78B4C1CC" w:rsidR="00051DF4" w:rsidRDefault="00051DF4" w:rsidP="009A7C78">
      <w:r>
        <w:t>V průběhu programu se žáci učí prezentovat výsledky své práce, a to za použití interaktivních digitálních medií, formou posteru i praktickou demonstrací získaných znalostí a dovedností.</w:t>
      </w:r>
    </w:p>
    <w:p w14:paraId="231874BF" w14:textId="485D5C1A" w:rsidR="004E2A05" w:rsidRDefault="009A7C78" w:rsidP="00DD5754">
      <w:r>
        <w:t>Návaznost na RVP:</w:t>
      </w:r>
      <w:r w:rsidR="002717F1">
        <w:t xml:space="preserve"> </w:t>
      </w:r>
      <w:r w:rsidR="004E2A05">
        <w:t>Člověk a příroda – Rozmanitost přírody, N</w:t>
      </w:r>
      <w:r w:rsidR="002717F1" w:rsidRPr="002717F1">
        <w:t>eživá příroda</w:t>
      </w:r>
    </w:p>
    <w:p w14:paraId="3DDC0AF8" w14:textId="7C439355" w:rsidR="002717F1" w:rsidRPr="004E2A05" w:rsidRDefault="002717F1" w:rsidP="00B224A5">
      <w:pPr>
        <w:pStyle w:val="Odstavecseseznamem"/>
        <w:numPr>
          <w:ilvl w:val="0"/>
          <w:numId w:val="57"/>
        </w:numPr>
        <w:rPr>
          <w:color w:val="FF0000"/>
        </w:rPr>
      </w:pPr>
      <w:r w:rsidRPr="004E2A05">
        <w:t>prakt</w:t>
      </w:r>
      <w:r w:rsidRPr="002717F1">
        <w:t>ické poznávání přírody</w:t>
      </w:r>
      <w:r>
        <w:t xml:space="preserve">, </w:t>
      </w:r>
      <w:r w:rsidRPr="002717F1">
        <w:t>práce s technickými materiály</w:t>
      </w:r>
      <w:r>
        <w:t xml:space="preserve">, </w:t>
      </w:r>
      <w:r w:rsidRPr="002717F1">
        <w:t>člověk ve společnosti</w:t>
      </w:r>
      <w:r w:rsidRPr="004E2A05">
        <w:rPr>
          <w:i/>
          <w:color w:val="FF0000"/>
        </w:rPr>
        <w:t xml:space="preserve"> </w:t>
      </w:r>
    </w:p>
    <w:p w14:paraId="44BA52C8" w14:textId="207569A2" w:rsidR="00DD5754" w:rsidRDefault="00DD5754" w:rsidP="00DD5754">
      <w:r w:rsidRPr="009A7C78">
        <w:t xml:space="preserve">Klíčová slova: </w:t>
      </w:r>
      <w:r w:rsidR="008901B0" w:rsidRPr="009A4C2C">
        <w:t>desková tektonika, typy hornin, minerály, řezání a broušení hornin</w:t>
      </w:r>
      <w:r w:rsidR="009A4C2C" w:rsidRPr="009A4C2C">
        <w:t>,</w:t>
      </w:r>
      <w:r w:rsidR="004E2A05" w:rsidRPr="009A4C2C">
        <w:t xml:space="preserve"> </w:t>
      </w:r>
      <w:r w:rsidR="00C94D54" w:rsidRPr="009A4C2C">
        <w:t>geologický výchoz, minerály, horniny, krajina, broušení vzorků hornin, polarizační mikroskop, pokusy, rolová hra, vývoj krajiny, horninový cyklus, prezentace, krystaly</w:t>
      </w:r>
    </w:p>
    <w:p w14:paraId="0C63F0D5" w14:textId="77777777" w:rsidR="00DE1ACA" w:rsidRDefault="00DE1ACA" w:rsidP="00DE1ACA">
      <w:pPr>
        <w:pStyle w:val="Nadpis2"/>
      </w:pPr>
      <w:bookmarkStart w:id="4" w:name="_Toc101512674"/>
      <w:r>
        <w:t>1.3 Cíl programu</w:t>
      </w:r>
      <w:bookmarkEnd w:id="4"/>
    </w:p>
    <w:p w14:paraId="648037AD" w14:textId="7E2CCCD8" w:rsidR="00DD5754" w:rsidRDefault="00DD5754" w:rsidP="00DD5754">
      <w:pPr>
        <w:rPr>
          <w:b/>
        </w:rPr>
      </w:pPr>
      <w:r w:rsidRPr="00C770D1">
        <w:rPr>
          <w:b/>
        </w:rPr>
        <w:t>Hlavní sdělení:</w:t>
      </w:r>
      <w:r w:rsidR="009E0AE2">
        <w:rPr>
          <w:b/>
        </w:rPr>
        <w:t xml:space="preserve">  </w:t>
      </w:r>
    </w:p>
    <w:p w14:paraId="1A74C26C" w14:textId="163CD138" w:rsidR="00C770D1" w:rsidRPr="000C6599" w:rsidRDefault="002717F1" w:rsidP="00C770D1">
      <w:pPr>
        <w:pStyle w:val="Bezmezer"/>
        <w:spacing w:after="120"/>
      </w:pPr>
      <w:r w:rsidRPr="002717F1">
        <w:t>Horniny a minerály jsou součástí přírody, vznikají a zanikají.</w:t>
      </w:r>
      <w:r>
        <w:t xml:space="preserve"> </w:t>
      </w:r>
      <w:r w:rsidRPr="002717F1">
        <w:t>Lidé je využív</w:t>
      </w:r>
      <w:r>
        <w:t xml:space="preserve">ají a někdy mění vzhled </w:t>
      </w:r>
      <w:r w:rsidRPr="002717F1">
        <w:t>krajiny.</w:t>
      </w:r>
      <w:r w:rsidR="00C770D1" w:rsidRPr="000C6599">
        <w:t xml:space="preserve">    </w:t>
      </w:r>
    </w:p>
    <w:p w14:paraId="3E33FB7E" w14:textId="1EA63DC1" w:rsidR="00C770D1" w:rsidRPr="009E7C18" w:rsidRDefault="00C770D1" w:rsidP="009E7C18">
      <w:pPr>
        <w:pStyle w:val="Bezmezer"/>
        <w:rPr>
          <w:b/>
        </w:rPr>
      </w:pPr>
      <w:r w:rsidRPr="009E7C18">
        <w:rPr>
          <w:b/>
        </w:rPr>
        <w:t xml:space="preserve">Postojové cíle programu:  </w:t>
      </w:r>
    </w:p>
    <w:p w14:paraId="6B43F181" w14:textId="1FBEA857" w:rsidR="00C770D1" w:rsidRDefault="00C770D1" w:rsidP="00D976A5">
      <w:pPr>
        <w:pStyle w:val="Bezmezer"/>
        <w:numPr>
          <w:ilvl w:val="0"/>
          <w:numId w:val="4"/>
        </w:numPr>
      </w:pPr>
      <w:r>
        <w:t xml:space="preserve">Žák oceňuje přínos znalostí o </w:t>
      </w:r>
      <w:r w:rsidR="007B2840">
        <w:t>neživé přírodě</w:t>
      </w:r>
      <w:r>
        <w:t xml:space="preserve">. </w:t>
      </w:r>
    </w:p>
    <w:p w14:paraId="1C1CE93A" w14:textId="0658D90A" w:rsidR="00C770D1" w:rsidRDefault="00C770D1" w:rsidP="00D976A5">
      <w:pPr>
        <w:pStyle w:val="Bezmezer"/>
        <w:numPr>
          <w:ilvl w:val="0"/>
          <w:numId w:val="4"/>
        </w:numPr>
      </w:pPr>
      <w:r>
        <w:t xml:space="preserve">Žák oceňuje význam </w:t>
      </w:r>
      <w:r w:rsidR="005B7389">
        <w:t xml:space="preserve">neživé </w:t>
      </w:r>
      <w:r>
        <w:t>přírody v okolí bydliště/školy</w:t>
      </w:r>
      <w:r w:rsidR="005B7389">
        <w:t xml:space="preserve"> a ČR</w:t>
      </w:r>
      <w:r>
        <w:t xml:space="preserve">.  </w:t>
      </w:r>
    </w:p>
    <w:p w14:paraId="5ED81601" w14:textId="77777777" w:rsidR="009E7C18" w:rsidRDefault="009E7C18" w:rsidP="009E7C18">
      <w:pPr>
        <w:pStyle w:val="Bezmezer"/>
        <w:rPr>
          <w:b/>
        </w:rPr>
      </w:pPr>
    </w:p>
    <w:p w14:paraId="14411176" w14:textId="77777777" w:rsidR="00F24A7B" w:rsidRDefault="00F24A7B" w:rsidP="00F24A7B">
      <w:pPr>
        <w:pStyle w:val="Bezmezer"/>
        <w:rPr>
          <w:b/>
        </w:rPr>
      </w:pPr>
      <w:r w:rsidRPr="009E7C18">
        <w:rPr>
          <w:b/>
        </w:rPr>
        <w:t>Cíle</w:t>
      </w:r>
      <w:r>
        <w:rPr>
          <w:b/>
        </w:rPr>
        <w:t xml:space="preserve"> </w:t>
      </w:r>
      <w:r w:rsidRPr="009E7C18">
        <w:rPr>
          <w:b/>
        </w:rPr>
        <w:t>k jednotlivým tematickým blokům</w:t>
      </w:r>
      <w:r>
        <w:rPr>
          <w:b/>
        </w:rPr>
        <w:t>:</w:t>
      </w:r>
    </w:p>
    <w:p w14:paraId="1F479EA1" w14:textId="77777777" w:rsidR="00F24A7B" w:rsidRPr="006415EC" w:rsidRDefault="00F24A7B" w:rsidP="00F24A7B">
      <w:pPr>
        <w:pStyle w:val="Bezmezer"/>
        <w:rPr>
          <w:b/>
        </w:rPr>
      </w:pPr>
      <w:r w:rsidRPr="006415EC">
        <w:rPr>
          <w:b/>
        </w:rPr>
        <w:t>Tematický blok č. 1 (základy geologie), 6 vyučovacích hodin</w:t>
      </w:r>
    </w:p>
    <w:p w14:paraId="199D5A43" w14:textId="77777777" w:rsidR="00F24A7B" w:rsidRPr="00775091" w:rsidRDefault="00F24A7B" w:rsidP="00F24A7B">
      <w:pPr>
        <w:pStyle w:val="Bezmezer"/>
        <w:rPr>
          <w:b/>
          <w:u w:val="single"/>
        </w:rPr>
      </w:pPr>
      <w:r w:rsidRPr="00775091">
        <w:rPr>
          <w:b/>
          <w:u w:val="single"/>
        </w:rPr>
        <w:t>Téma č. 1 Exkurze do lomu, 2 vyučovací hodiny</w:t>
      </w:r>
    </w:p>
    <w:p w14:paraId="449C72AA" w14:textId="77777777" w:rsidR="00F24A7B" w:rsidRDefault="00F24A7B" w:rsidP="00F24A7B">
      <w:pPr>
        <w:pStyle w:val="Bezmezer"/>
        <w:rPr>
          <w:b/>
        </w:rPr>
      </w:pPr>
      <w:r>
        <w:rPr>
          <w:b/>
        </w:rPr>
        <w:t xml:space="preserve">Znalostní cíle:  </w:t>
      </w:r>
    </w:p>
    <w:p w14:paraId="40E7B1AF" w14:textId="77777777" w:rsidR="00F24A7B" w:rsidRDefault="00F24A7B" w:rsidP="00F24A7B">
      <w:pPr>
        <w:pStyle w:val="Bezmezer"/>
        <w:numPr>
          <w:ilvl w:val="0"/>
          <w:numId w:val="93"/>
        </w:numPr>
      </w:pPr>
      <w:r w:rsidRPr="00C63260">
        <w:t xml:space="preserve">Žák popíše vybranou geologickou lokalitu v okolí školy. </w:t>
      </w:r>
    </w:p>
    <w:p w14:paraId="13985CD2" w14:textId="77777777" w:rsidR="00F24A7B" w:rsidRPr="00C63260" w:rsidRDefault="00F24A7B" w:rsidP="00F24A7B">
      <w:pPr>
        <w:pStyle w:val="Bezmezer"/>
        <w:numPr>
          <w:ilvl w:val="0"/>
          <w:numId w:val="93"/>
        </w:numPr>
      </w:pPr>
      <w:r w:rsidRPr="00C63260">
        <w:t>Žák popíše horninu v okolí školy, její složení a kauzalitu jejího výskytu.</w:t>
      </w:r>
    </w:p>
    <w:p w14:paraId="572D9A63" w14:textId="77777777" w:rsidR="00F24A7B" w:rsidRDefault="00F24A7B" w:rsidP="00F24A7B">
      <w:pPr>
        <w:pStyle w:val="Bezmezer"/>
      </w:pPr>
      <w:r w:rsidRPr="006415EC">
        <w:rPr>
          <w:b/>
        </w:rPr>
        <w:t>Dovednostní</w:t>
      </w:r>
      <w:r>
        <w:rPr>
          <w:b/>
        </w:rPr>
        <w:t xml:space="preserve"> cíle</w:t>
      </w:r>
      <w:r>
        <w:t>:</w:t>
      </w:r>
    </w:p>
    <w:p w14:paraId="0B88A75A" w14:textId="77777777" w:rsidR="00F24A7B" w:rsidRDefault="00F24A7B" w:rsidP="00F24A7B">
      <w:pPr>
        <w:pStyle w:val="Bezmezer"/>
        <w:numPr>
          <w:ilvl w:val="0"/>
          <w:numId w:val="94"/>
        </w:numPr>
      </w:pPr>
      <w:r w:rsidRPr="00C63260">
        <w:t xml:space="preserve">Žák </w:t>
      </w:r>
      <w:proofErr w:type="gramStart"/>
      <w:r w:rsidRPr="00C63260">
        <w:t>vysvětlí</w:t>
      </w:r>
      <w:proofErr w:type="gramEnd"/>
      <w:r w:rsidRPr="00C63260">
        <w:t xml:space="preserve"> jak se orientovat v mapě okolí školy.</w:t>
      </w:r>
    </w:p>
    <w:p w14:paraId="1488E3F1" w14:textId="77777777" w:rsidR="00F24A7B" w:rsidRDefault="00F24A7B" w:rsidP="00F24A7B">
      <w:pPr>
        <w:pStyle w:val="Bezmezer"/>
        <w:numPr>
          <w:ilvl w:val="0"/>
          <w:numId w:val="94"/>
        </w:numPr>
      </w:pPr>
    </w:p>
    <w:p w14:paraId="629D4986" w14:textId="77777777" w:rsidR="00F24A7B" w:rsidRPr="00775091" w:rsidRDefault="00F24A7B" w:rsidP="00F24A7B">
      <w:pPr>
        <w:pStyle w:val="Bezmezer"/>
        <w:rPr>
          <w:u w:val="single"/>
        </w:rPr>
      </w:pPr>
      <w:r w:rsidRPr="00775091">
        <w:rPr>
          <w:b/>
          <w:u w:val="single"/>
        </w:rPr>
        <w:t>Téma č. 2 Poznáváme horniny a minerály, 4 vyučovací hodiny</w:t>
      </w:r>
    </w:p>
    <w:p w14:paraId="471A83A1" w14:textId="77777777" w:rsidR="00F24A7B" w:rsidRDefault="00F24A7B" w:rsidP="00F24A7B">
      <w:pPr>
        <w:pStyle w:val="Bezmezer"/>
        <w:rPr>
          <w:b/>
        </w:rPr>
      </w:pPr>
      <w:r>
        <w:rPr>
          <w:b/>
        </w:rPr>
        <w:t xml:space="preserve">Znalostní cíl:  </w:t>
      </w:r>
    </w:p>
    <w:p w14:paraId="5F388B2E" w14:textId="77777777" w:rsidR="00F24A7B" w:rsidRDefault="00F24A7B" w:rsidP="00F24A7B">
      <w:pPr>
        <w:pStyle w:val="Odstavecseseznamem"/>
        <w:numPr>
          <w:ilvl w:val="0"/>
          <w:numId w:val="94"/>
        </w:numPr>
      </w:pPr>
      <w:r w:rsidRPr="00C63260">
        <w:t>Žák popíše použité metody zkoumání hornin a minerálů.</w:t>
      </w:r>
    </w:p>
    <w:p w14:paraId="17405FCC" w14:textId="77777777" w:rsidR="00F24A7B" w:rsidRPr="004B6386" w:rsidRDefault="00F24A7B" w:rsidP="00F24A7B">
      <w:pPr>
        <w:pStyle w:val="Bezmezer"/>
        <w:rPr>
          <w:b/>
        </w:rPr>
      </w:pPr>
      <w:r w:rsidRPr="004B6386">
        <w:rPr>
          <w:b/>
        </w:rPr>
        <w:t>Dovednostní cíle:</w:t>
      </w:r>
    </w:p>
    <w:p w14:paraId="1BA7C0CC" w14:textId="77777777" w:rsidR="00F24A7B" w:rsidRDefault="00F24A7B" w:rsidP="00F24A7B">
      <w:pPr>
        <w:pStyle w:val="Bezmezer"/>
        <w:numPr>
          <w:ilvl w:val="0"/>
          <w:numId w:val="94"/>
        </w:numPr>
      </w:pPr>
      <w:r w:rsidRPr="00C63260">
        <w:t xml:space="preserve">Žák určí nejčastější minerály a hlavní typy horniny pomocí základních vědeckých metod.   </w:t>
      </w:r>
    </w:p>
    <w:p w14:paraId="0D9C019E" w14:textId="77777777" w:rsidR="00F24A7B" w:rsidRDefault="00F24A7B" w:rsidP="00F24A7B">
      <w:pPr>
        <w:pStyle w:val="Bezmezer"/>
        <w:numPr>
          <w:ilvl w:val="0"/>
          <w:numId w:val="94"/>
        </w:numPr>
      </w:pPr>
      <w:r w:rsidRPr="001026DD">
        <w:t xml:space="preserve">Žák </w:t>
      </w:r>
      <w:r w:rsidRPr="00C63260">
        <w:t>samostatně vytvoří vyleštěný výbrus horniny</w:t>
      </w:r>
      <w:r w:rsidRPr="001026DD">
        <w:t>.</w:t>
      </w:r>
    </w:p>
    <w:p w14:paraId="34F6C405" w14:textId="77777777" w:rsidR="00F24A7B" w:rsidRDefault="00F24A7B" w:rsidP="00F24A7B">
      <w:pPr>
        <w:pStyle w:val="Bezmezer"/>
        <w:numPr>
          <w:ilvl w:val="0"/>
          <w:numId w:val="94"/>
        </w:numPr>
      </w:pPr>
      <w:r w:rsidRPr="00C63260">
        <w:t>Žák rozliší horninu od minerálu.</w:t>
      </w:r>
      <w:r w:rsidRPr="001026DD">
        <w:t xml:space="preserve"> </w:t>
      </w:r>
    </w:p>
    <w:p w14:paraId="79CAC170" w14:textId="77777777" w:rsidR="00F24A7B" w:rsidRPr="001026DD" w:rsidRDefault="005514FF" w:rsidP="00F24A7B">
      <w:pPr>
        <w:pStyle w:val="Bezmezer"/>
        <w:rPr>
          <w:b/>
        </w:rPr>
      </w:pPr>
      <w:r>
        <w:rPr>
          <w:b/>
        </w:rPr>
        <w:pict w14:anchorId="2D223467">
          <v:rect id="_x0000_i1025" style="width:0;height:1.5pt" o:hralign="center" o:hrstd="t" o:hr="t" fillcolor="#a0a0a0" stroked="f"/>
        </w:pict>
      </w:r>
    </w:p>
    <w:p w14:paraId="726BECC8" w14:textId="77777777" w:rsidR="00F24A7B" w:rsidRPr="001026DD" w:rsidRDefault="00F24A7B" w:rsidP="00F24A7B">
      <w:pPr>
        <w:pStyle w:val="Bezmezer"/>
        <w:rPr>
          <w:b/>
        </w:rPr>
      </w:pPr>
      <w:r w:rsidRPr="001026DD">
        <w:rPr>
          <w:b/>
        </w:rPr>
        <w:t>Tematický blok č. 2 (aplikovaná geologie), 10 vyučovacích hodin</w:t>
      </w:r>
    </w:p>
    <w:p w14:paraId="3167A1AE" w14:textId="77777777" w:rsidR="00F24A7B" w:rsidRPr="00775091" w:rsidRDefault="00F24A7B" w:rsidP="00F24A7B">
      <w:pPr>
        <w:pStyle w:val="Bezmezer"/>
        <w:rPr>
          <w:b/>
          <w:u w:val="single"/>
        </w:rPr>
      </w:pPr>
      <w:r w:rsidRPr="00775091">
        <w:rPr>
          <w:b/>
          <w:u w:val="single"/>
        </w:rPr>
        <w:t>Téma č. 1 Vznik a formování krajiny, 4 vyučovací hodiny</w:t>
      </w:r>
    </w:p>
    <w:p w14:paraId="6FB24EC6" w14:textId="77777777" w:rsidR="00F24A7B" w:rsidRPr="001026DD" w:rsidRDefault="00F24A7B" w:rsidP="00F24A7B">
      <w:pPr>
        <w:pStyle w:val="Bezmezer"/>
        <w:rPr>
          <w:b/>
        </w:rPr>
      </w:pPr>
      <w:r>
        <w:rPr>
          <w:b/>
        </w:rPr>
        <w:lastRenderedPageBreak/>
        <w:t xml:space="preserve">Znalostní cíle:  </w:t>
      </w:r>
    </w:p>
    <w:p w14:paraId="2684F579" w14:textId="77777777" w:rsidR="00F24A7B" w:rsidRDefault="00F24A7B" w:rsidP="00F24A7B">
      <w:pPr>
        <w:pStyle w:val="Bezmezer"/>
        <w:numPr>
          <w:ilvl w:val="0"/>
          <w:numId w:val="5"/>
        </w:numPr>
      </w:pPr>
      <w:r w:rsidRPr="00C63260">
        <w:t>Žák popíše cyklus vzniku a zániku hornin a vysvětlí tvorbu a proměny krajiny.</w:t>
      </w:r>
    </w:p>
    <w:p w14:paraId="55C9DA07" w14:textId="77777777" w:rsidR="00F24A7B" w:rsidRPr="001026DD" w:rsidRDefault="00F24A7B" w:rsidP="00F24A7B">
      <w:pPr>
        <w:pStyle w:val="Bezmezer"/>
        <w:numPr>
          <w:ilvl w:val="0"/>
          <w:numId w:val="5"/>
        </w:numPr>
      </w:pPr>
      <w:r w:rsidRPr="00C63260">
        <w:t xml:space="preserve">Žák na základě pokusů vysvětlí principy, které formují </w:t>
      </w:r>
      <w:r>
        <w:t xml:space="preserve">složky </w:t>
      </w:r>
      <w:r w:rsidRPr="00C63260">
        <w:t>krajin</w:t>
      </w:r>
      <w:r>
        <w:t>y</w:t>
      </w:r>
      <w:r w:rsidRPr="00C63260">
        <w:t xml:space="preserve"> v ČR.</w:t>
      </w:r>
    </w:p>
    <w:p w14:paraId="3BBE2BCA" w14:textId="77777777" w:rsidR="00F24A7B" w:rsidRPr="001026DD" w:rsidRDefault="00F24A7B" w:rsidP="00F24A7B">
      <w:pPr>
        <w:pStyle w:val="Bezmezer"/>
        <w:rPr>
          <w:b/>
        </w:rPr>
      </w:pPr>
      <w:r w:rsidRPr="001026DD">
        <w:rPr>
          <w:b/>
        </w:rPr>
        <w:t>Dovednostní cíl:</w:t>
      </w:r>
    </w:p>
    <w:p w14:paraId="09A2B7C8" w14:textId="77777777" w:rsidR="00F24A7B" w:rsidRPr="001026DD" w:rsidRDefault="00F24A7B" w:rsidP="00F24A7B">
      <w:pPr>
        <w:pStyle w:val="Bezmezer"/>
        <w:numPr>
          <w:ilvl w:val="0"/>
          <w:numId w:val="95"/>
        </w:numPr>
        <w:rPr>
          <w:rFonts w:cs="Arial"/>
        </w:rPr>
      </w:pPr>
      <w:r w:rsidRPr="001026DD">
        <w:t xml:space="preserve">Žák </w:t>
      </w:r>
      <w:r>
        <w:t>aplikuje získané znalosti a argumentuje na jejich základě v řízené diskusi.   </w:t>
      </w:r>
      <w:r w:rsidRPr="001026DD">
        <w:t xml:space="preserve"> </w:t>
      </w:r>
    </w:p>
    <w:p w14:paraId="42712D80" w14:textId="77777777" w:rsidR="00F24A7B" w:rsidRPr="00B34070" w:rsidRDefault="00F24A7B" w:rsidP="00F24A7B">
      <w:pPr>
        <w:pStyle w:val="Bezmezer"/>
        <w:rPr>
          <w:b/>
        </w:rPr>
      </w:pPr>
      <w:r w:rsidRPr="00B34070">
        <w:rPr>
          <w:b/>
        </w:rPr>
        <w:t>Postojový cíl:</w:t>
      </w:r>
    </w:p>
    <w:p w14:paraId="0AEB6A09" w14:textId="77777777" w:rsidR="00F24A7B" w:rsidRPr="001026DD" w:rsidRDefault="00F24A7B" w:rsidP="00F24A7B">
      <w:pPr>
        <w:pStyle w:val="Bezmezer"/>
        <w:numPr>
          <w:ilvl w:val="0"/>
          <w:numId w:val="95"/>
        </w:numPr>
      </w:pPr>
      <w:r>
        <w:t xml:space="preserve">Žák oceňuje možnost </w:t>
      </w:r>
      <w:r w:rsidRPr="001026DD">
        <w:t xml:space="preserve">ovlivnit změny krajiny kolem svého bydliště. </w:t>
      </w:r>
    </w:p>
    <w:p w14:paraId="044F8948" w14:textId="77777777" w:rsidR="00F24A7B" w:rsidRDefault="00F24A7B" w:rsidP="00F24A7B">
      <w:pPr>
        <w:pStyle w:val="Bezmezer"/>
        <w:rPr>
          <w:rFonts w:cs="Arial"/>
        </w:rPr>
      </w:pPr>
    </w:p>
    <w:p w14:paraId="7A52307F" w14:textId="77777777" w:rsidR="00F24A7B" w:rsidRPr="00775091" w:rsidRDefault="00F24A7B" w:rsidP="00F24A7B">
      <w:pPr>
        <w:pStyle w:val="Bezmezer"/>
        <w:rPr>
          <w:b/>
          <w:u w:val="single"/>
        </w:rPr>
      </w:pPr>
      <w:r w:rsidRPr="00775091">
        <w:rPr>
          <w:b/>
          <w:u w:val="single"/>
        </w:rPr>
        <w:t>Téma č. 2 Horniny a jejich lokality, 2 vyučovací hodiny</w:t>
      </w:r>
    </w:p>
    <w:p w14:paraId="3E1B71D2" w14:textId="77777777" w:rsidR="00F24A7B" w:rsidRPr="001026DD" w:rsidRDefault="00F24A7B" w:rsidP="00F24A7B">
      <w:pPr>
        <w:pStyle w:val="Bezmezer"/>
        <w:rPr>
          <w:b/>
        </w:rPr>
      </w:pPr>
      <w:r>
        <w:rPr>
          <w:b/>
        </w:rPr>
        <w:t xml:space="preserve">Znalostní cíle:  </w:t>
      </w:r>
    </w:p>
    <w:p w14:paraId="3DEA5E87" w14:textId="77777777" w:rsidR="00F24A7B" w:rsidRPr="00775091" w:rsidRDefault="00F24A7B" w:rsidP="00F24A7B">
      <w:pPr>
        <w:pStyle w:val="Odstavecseseznamem"/>
        <w:numPr>
          <w:ilvl w:val="0"/>
          <w:numId w:val="95"/>
        </w:numPr>
        <w:rPr>
          <w:rFonts w:cstheme="minorBidi"/>
        </w:rPr>
      </w:pPr>
      <w:r w:rsidRPr="00775091">
        <w:t xml:space="preserve">Žák </w:t>
      </w:r>
      <w:r>
        <w:t>popíše vybranou</w:t>
      </w:r>
      <w:r w:rsidRPr="00775091">
        <w:t xml:space="preserve"> lokalit</w:t>
      </w:r>
      <w:r>
        <w:t>a</w:t>
      </w:r>
      <w:r w:rsidRPr="00775091">
        <w:t xml:space="preserve"> výskytu hornin</w:t>
      </w:r>
      <w:r>
        <w:t>y</w:t>
      </w:r>
      <w:r w:rsidRPr="00775091">
        <w:t xml:space="preserve"> v ČR a </w:t>
      </w:r>
      <w:r>
        <w:t xml:space="preserve">vyhledá ji v </w:t>
      </w:r>
      <w:r w:rsidRPr="00775091">
        <w:t>mapě.</w:t>
      </w:r>
    </w:p>
    <w:p w14:paraId="633947B1" w14:textId="77777777" w:rsidR="00F24A7B" w:rsidRPr="00775091" w:rsidRDefault="00F24A7B" w:rsidP="00F24A7B">
      <w:pPr>
        <w:pStyle w:val="Bezmezer"/>
        <w:rPr>
          <w:b/>
        </w:rPr>
      </w:pPr>
      <w:r w:rsidRPr="00775091">
        <w:rPr>
          <w:b/>
        </w:rPr>
        <w:t>Dovednostní cíle:</w:t>
      </w:r>
    </w:p>
    <w:p w14:paraId="27804BA9" w14:textId="77777777" w:rsidR="00F24A7B" w:rsidRPr="00775091" w:rsidRDefault="00F24A7B" w:rsidP="00F24A7B">
      <w:pPr>
        <w:pStyle w:val="Bezmezer"/>
        <w:numPr>
          <w:ilvl w:val="0"/>
          <w:numId w:val="5"/>
        </w:numPr>
      </w:pPr>
      <w:r w:rsidRPr="00775091">
        <w:t>Žák interpretuje výsledky vlastní práce a informace o horninách z tištěných a digitálních zdrojů.</w:t>
      </w:r>
    </w:p>
    <w:p w14:paraId="7FE35D9E" w14:textId="77777777" w:rsidR="00F24A7B" w:rsidRPr="00775091" w:rsidRDefault="00F24A7B" w:rsidP="00F24A7B">
      <w:pPr>
        <w:pStyle w:val="Odstavecseseznamem"/>
        <w:numPr>
          <w:ilvl w:val="0"/>
          <w:numId w:val="5"/>
        </w:numPr>
        <w:rPr>
          <w:rFonts w:cstheme="minorBidi"/>
        </w:rPr>
      </w:pPr>
      <w:r w:rsidRPr="00775091">
        <w:t xml:space="preserve">Žák využívá digitální média k rozšíření znalostí </w:t>
      </w:r>
      <w:r>
        <w:t>geologických témat.</w:t>
      </w:r>
    </w:p>
    <w:p w14:paraId="508B84B0" w14:textId="77777777" w:rsidR="00F24A7B" w:rsidRPr="004B6386" w:rsidRDefault="00F24A7B" w:rsidP="00F24A7B">
      <w:pPr>
        <w:pStyle w:val="Bezmezer"/>
        <w:rPr>
          <w:b/>
          <w:u w:val="single"/>
        </w:rPr>
      </w:pPr>
      <w:r w:rsidRPr="004B6386">
        <w:rPr>
          <w:b/>
          <w:u w:val="single"/>
        </w:rPr>
        <w:t>Téma č. 3 Pěstování krystalů, 2 vyučovací hodiny</w:t>
      </w:r>
    </w:p>
    <w:p w14:paraId="136E2B62" w14:textId="77777777" w:rsidR="00F24A7B" w:rsidRPr="00775091" w:rsidRDefault="00F24A7B" w:rsidP="00F24A7B">
      <w:pPr>
        <w:pStyle w:val="Bezmezer"/>
        <w:rPr>
          <w:b/>
        </w:rPr>
      </w:pPr>
      <w:r w:rsidRPr="00775091">
        <w:rPr>
          <w:b/>
        </w:rPr>
        <w:t xml:space="preserve">Znalostní cíle:  </w:t>
      </w:r>
    </w:p>
    <w:p w14:paraId="0483011B" w14:textId="77777777" w:rsidR="00F24A7B" w:rsidRPr="00775091" w:rsidRDefault="00F24A7B" w:rsidP="00F24A7B">
      <w:pPr>
        <w:pStyle w:val="Odstavecseseznamem"/>
        <w:numPr>
          <w:ilvl w:val="0"/>
          <w:numId w:val="95"/>
        </w:numPr>
        <w:rPr>
          <w:rFonts w:cstheme="minorBidi"/>
        </w:rPr>
      </w:pPr>
      <w:r w:rsidRPr="00775091">
        <w:t xml:space="preserve">Žák </w:t>
      </w:r>
      <w:r>
        <w:t>popíše vznik krystalů v přírodě a v laboratorních podmínkách</w:t>
      </w:r>
      <w:r w:rsidRPr="00775091">
        <w:t>.</w:t>
      </w:r>
    </w:p>
    <w:p w14:paraId="30CE2C9F" w14:textId="77777777" w:rsidR="00F24A7B" w:rsidRPr="00775091" w:rsidRDefault="00F24A7B" w:rsidP="00F24A7B">
      <w:pPr>
        <w:pStyle w:val="Bezmezer"/>
        <w:rPr>
          <w:b/>
        </w:rPr>
      </w:pPr>
      <w:r w:rsidRPr="00775091">
        <w:rPr>
          <w:b/>
        </w:rPr>
        <w:t>Dovednostní cíle:</w:t>
      </w:r>
    </w:p>
    <w:p w14:paraId="709291FF" w14:textId="77777777" w:rsidR="00F24A7B" w:rsidRPr="00775091" w:rsidRDefault="00F24A7B" w:rsidP="00F24A7B">
      <w:pPr>
        <w:pStyle w:val="Bezmezer"/>
        <w:numPr>
          <w:ilvl w:val="0"/>
          <w:numId w:val="7"/>
        </w:numPr>
      </w:pPr>
      <w:r w:rsidRPr="00775091">
        <w:t xml:space="preserve">Žák aplikuje doporučené postupy a </w:t>
      </w:r>
      <w:r>
        <w:t>spolupracuje při realizaci pokusu se spolužáky</w:t>
      </w:r>
      <w:r w:rsidRPr="00775091">
        <w:t xml:space="preserve">. </w:t>
      </w:r>
    </w:p>
    <w:p w14:paraId="41F7D35B" w14:textId="77777777" w:rsidR="00F24A7B" w:rsidRPr="00775091" w:rsidRDefault="00F24A7B" w:rsidP="00F24A7B">
      <w:pPr>
        <w:pStyle w:val="Odstavecseseznamem"/>
        <w:numPr>
          <w:ilvl w:val="0"/>
          <w:numId w:val="7"/>
        </w:numPr>
        <w:rPr>
          <w:rFonts w:cstheme="minorBidi"/>
        </w:rPr>
      </w:pPr>
      <w:r w:rsidRPr="00775091">
        <w:t>Žák připraví odbornou prezentaci, která je zároveň srozumitelná a poutavá pro publikum tvořené žáky nižších ročníků.</w:t>
      </w:r>
    </w:p>
    <w:p w14:paraId="5B741D4D" w14:textId="77777777" w:rsidR="00F24A7B" w:rsidRPr="00775091" w:rsidRDefault="00F24A7B" w:rsidP="00F24A7B">
      <w:pPr>
        <w:pStyle w:val="Bezmezer"/>
        <w:rPr>
          <w:b/>
          <w:u w:val="single"/>
        </w:rPr>
      </w:pPr>
      <w:r w:rsidRPr="00775091">
        <w:rPr>
          <w:b/>
          <w:u w:val="single"/>
        </w:rPr>
        <w:t>Téma č. 4 Prezentace, 2 vyučovací hodiny</w:t>
      </w:r>
    </w:p>
    <w:p w14:paraId="10950B9C" w14:textId="77777777" w:rsidR="00F24A7B" w:rsidRPr="00775091" w:rsidRDefault="00F24A7B" w:rsidP="00F24A7B">
      <w:pPr>
        <w:pStyle w:val="Bezmezer"/>
        <w:rPr>
          <w:b/>
        </w:rPr>
      </w:pPr>
      <w:r w:rsidRPr="00775091">
        <w:rPr>
          <w:b/>
        </w:rPr>
        <w:t>Dovednostní cíl:</w:t>
      </w:r>
    </w:p>
    <w:p w14:paraId="40EB2415" w14:textId="77777777" w:rsidR="00F24A7B" w:rsidRPr="00C63260" w:rsidRDefault="00F24A7B" w:rsidP="00F24A7B">
      <w:pPr>
        <w:pStyle w:val="Bezmezer"/>
        <w:numPr>
          <w:ilvl w:val="0"/>
          <w:numId w:val="7"/>
        </w:numPr>
      </w:pPr>
      <w:r w:rsidRPr="00C63260">
        <w:t xml:space="preserve">Žák srozumitelně prezentuje získané znalosti a dovednosti.    </w:t>
      </w:r>
    </w:p>
    <w:p w14:paraId="17D40D40" w14:textId="77777777" w:rsidR="00F24A7B" w:rsidRDefault="00F24A7B" w:rsidP="00DE1ACA">
      <w:pPr>
        <w:rPr>
          <w:b/>
        </w:rPr>
      </w:pPr>
    </w:p>
    <w:p w14:paraId="104AB6D3" w14:textId="21B91AB2" w:rsidR="00F2110A" w:rsidRPr="00D1455A" w:rsidRDefault="00D1455A" w:rsidP="00DE1ACA">
      <w:r w:rsidRPr="00D1455A">
        <w:rPr>
          <w:b/>
        </w:rPr>
        <w:t>P</w:t>
      </w:r>
      <w:r w:rsidR="00D43573" w:rsidRPr="00D1455A">
        <w:rPr>
          <w:b/>
        </w:rPr>
        <w:t>růřezová témata:</w:t>
      </w:r>
      <w:r w:rsidR="00D43573" w:rsidRPr="00D1455A">
        <w:t xml:space="preserve"> Osobnostní a sociální výchova, Environmentální výchova</w:t>
      </w:r>
    </w:p>
    <w:p w14:paraId="173B7B2E" w14:textId="7B4394A7" w:rsidR="00D14E94" w:rsidRDefault="00D14E94" w:rsidP="00DE1ACA">
      <w:pPr>
        <w:pStyle w:val="Nadpis2"/>
      </w:pPr>
      <w:bookmarkStart w:id="5" w:name="_Toc101512675"/>
      <w:r>
        <w:t>1.4</w:t>
      </w:r>
      <w:r w:rsidR="00DE1ACA">
        <w:t xml:space="preserve"> </w:t>
      </w:r>
      <w:r>
        <w:t>Klíčové kompetence a konkrétní způsob jejich rozvoje v programu</w:t>
      </w:r>
      <w:bookmarkEnd w:id="5"/>
    </w:p>
    <w:p w14:paraId="041A555F" w14:textId="77777777" w:rsidR="00BC64AB" w:rsidRPr="00231918" w:rsidRDefault="00BC64AB" w:rsidP="00DD5754">
      <w:r w:rsidRPr="00231918">
        <w:t>Program rozvíjí cíleně tyto klíčové kompetence:</w:t>
      </w:r>
    </w:p>
    <w:p w14:paraId="61246335" w14:textId="6AA33024" w:rsidR="00BC64AB" w:rsidRDefault="00BC64AB" w:rsidP="00D976A5">
      <w:pPr>
        <w:pStyle w:val="Bezmezer"/>
        <w:numPr>
          <w:ilvl w:val="0"/>
          <w:numId w:val="7"/>
        </w:numPr>
      </w:pPr>
      <w:r w:rsidRPr="00A645ED">
        <w:t>schopnost učit se</w:t>
      </w:r>
      <w:r w:rsidR="00A645ED">
        <w:t xml:space="preserve"> – schopnost </w:t>
      </w:r>
      <w:r w:rsidR="002B3F0B">
        <w:t>uvažovat o sobě, vlastních schopnostech, konstruktivně spolupracovat a prezentovat své výsledky práce</w:t>
      </w:r>
    </w:p>
    <w:p w14:paraId="5FEAC028" w14:textId="599506FF" w:rsidR="009E0AE2" w:rsidRPr="0060224F" w:rsidRDefault="009E0AE2" w:rsidP="00D976A5">
      <w:pPr>
        <w:pStyle w:val="Bezmezer"/>
        <w:numPr>
          <w:ilvl w:val="0"/>
          <w:numId w:val="7"/>
        </w:numPr>
      </w:pPr>
      <w:r>
        <w:t>m</w:t>
      </w:r>
      <w:r w:rsidRPr="009E0AE2">
        <w:t>atematická schopnost a základní schopnosti v oblasti vědy a technologií</w:t>
      </w:r>
      <w:r w:rsidR="006F46F7">
        <w:t xml:space="preserve"> – schopnost nastolovat otázky, ověřovat hypotézy a formulovat závěry, znalost metod pozorování a </w:t>
      </w:r>
      <w:r w:rsidR="006F46F7" w:rsidRPr="0060224F">
        <w:t>experimentování, smysl pro zvídavost, kritický úsudek a environmentáln</w:t>
      </w:r>
      <w:r w:rsidR="00031DE9" w:rsidRPr="0060224F">
        <w:t>í udržitelnost</w:t>
      </w:r>
    </w:p>
    <w:p w14:paraId="117AB836" w14:textId="7F3D7141" w:rsidR="00031DE9" w:rsidRDefault="009E0AE2" w:rsidP="00DD5754">
      <w:pPr>
        <w:pStyle w:val="Bezmezer"/>
        <w:numPr>
          <w:ilvl w:val="0"/>
          <w:numId w:val="7"/>
        </w:numPr>
      </w:pPr>
      <w:r w:rsidRPr="0060224F">
        <w:t>využití digitálních technologií</w:t>
      </w:r>
      <w:r w:rsidR="006F46F7" w:rsidRPr="0060224F">
        <w:t xml:space="preserve"> – schopnost používat digitální technologie</w:t>
      </w:r>
      <w:r w:rsidR="002B3F0B" w:rsidRPr="0060224F">
        <w:t>, komunikovat o jejich obsahu, hodnotit jejich účel a využívat je</w:t>
      </w:r>
      <w:r w:rsidR="006F46F7" w:rsidRPr="0060224F">
        <w:t xml:space="preserve"> </w:t>
      </w:r>
      <w:r w:rsidR="002B3F0B" w:rsidRPr="0060224F">
        <w:t>ke</w:t>
      </w:r>
      <w:r w:rsidR="006F46F7" w:rsidRPr="0060224F">
        <w:t xml:space="preserve"> spolupráci</w:t>
      </w:r>
      <w:r w:rsidR="002B3F0B" w:rsidRPr="0060224F">
        <w:t xml:space="preserve"> </w:t>
      </w:r>
      <w:r w:rsidR="006F46F7" w:rsidRPr="0060224F">
        <w:t xml:space="preserve"> </w:t>
      </w:r>
    </w:p>
    <w:p w14:paraId="732ED228" w14:textId="77777777" w:rsidR="004906E1" w:rsidRDefault="004906E1" w:rsidP="004906E1">
      <w:pPr>
        <w:pStyle w:val="Bezmezer"/>
        <w:ind w:left="720"/>
      </w:pPr>
    </w:p>
    <w:p w14:paraId="04F42DE7" w14:textId="44A6E0F6" w:rsidR="00BC64AB" w:rsidRPr="00231918" w:rsidRDefault="00BC64AB" w:rsidP="00DD5754">
      <w:r w:rsidRPr="00231918">
        <w:t>Každé téma monitoruje rozvoj 1-2 klíčových kompetencí. Jak tento rozvoj probíhá, sledujeme ve třech úrovních:</w:t>
      </w:r>
    </w:p>
    <w:p w14:paraId="78126591" w14:textId="77777777" w:rsidR="00BC64AB" w:rsidRPr="00231918" w:rsidRDefault="00BC64AB" w:rsidP="00D976A5">
      <w:pPr>
        <w:pStyle w:val="Odstavecseseznamem"/>
        <w:numPr>
          <w:ilvl w:val="0"/>
          <w:numId w:val="2"/>
        </w:numPr>
      </w:pPr>
      <w:r w:rsidRPr="00231918">
        <w:rPr>
          <w:b/>
        </w:rPr>
        <w:t>Vstupní úroveň</w:t>
      </w:r>
      <w:r w:rsidRPr="00231918">
        <w:t xml:space="preserve"> je předpokládaná nebo jednoduše ověřená, vychází z běžných dovedností dle věku dětí.</w:t>
      </w:r>
    </w:p>
    <w:p w14:paraId="7818BEA2" w14:textId="09198016" w:rsidR="00BC64AB" w:rsidRPr="00231918" w:rsidRDefault="00BC64AB" w:rsidP="00D976A5">
      <w:pPr>
        <w:pStyle w:val="Odstavecseseznamem"/>
        <w:numPr>
          <w:ilvl w:val="0"/>
          <w:numId w:val="2"/>
        </w:numPr>
      </w:pPr>
      <w:r w:rsidRPr="00231918">
        <w:rPr>
          <w:b/>
        </w:rPr>
        <w:t>Minimální výstupní úroveň</w:t>
      </w:r>
      <w:r w:rsidRPr="00231918">
        <w:t xml:space="preserve"> definuje, čeho chceme dosáhnout u většiny žáků. Je monitorována konkrétní aktivitou.   </w:t>
      </w:r>
    </w:p>
    <w:p w14:paraId="58AF2468" w14:textId="7916F0D1" w:rsidR="00A645ED" w:rsidRPr="00231918" w:rsidRDefault="00A645ED" w:rsidP="00D976A5">
      <w:pPr>
        <w:pStyle w:val="Odstavecseseznamem"/>
        <w:numPr>
          <w:ilvl w:val="0"/>
          <w:numId w:val="2"/>
        </w:numPr>
      </w:pPr>
      <w:r w:rsidRPr="00231918">
        <w:rPr>
          <w:b/>
        </w:rPr>
        <w:lastRenderedPageBreak/>
        <w:t>Cílový stav</w:t>
      </w:r>
      <w:r w:rsidRPr="00231918">
        <w:t xml:space="preserve"> je vize, čeho bychom chtěli u žáků dosáhnout. Často zahrnuje dlouhodobé postojové cíle a změnu v chování žáků (např. chodí ve volném čase víc do přírody), které nejsou součástí programu a nelze je proto monitorovat.</w:t>
      </w:r>
    </w:p>
    <w:p w14:paraId="5EBF137F" w14:textId="09E22B18" w:rsidR="00BC64AB" w:rsidRPr="00231918" w:rsidRDefault="00031DE9" w:rsidP="00DD5754">
      <w:r>
        <w:t xml:space="preserve">Rozvoj </w:t>
      </w:r>
      <w:r w:rsidR="0032331D">
        <w:t>klíčových kompetencí</w:t>
      </w:r>
      <w:r w:rsidR="00A645ED" w:rsidRPr="00231918">
        <w:t xml:space="preserve"> je podrobně popsán v metodické části.</w:t>
      </w:r>
      <w:r w:rsidR="0027120D">
        <w:t xml:space="preserve"> </w:t>
      </w:r>
    </w:p>
    <w:p w14:paraId="20BBEB3B" w14:textId="725ED667" w:rsidR="00DE1ACA" w:rsidRDefault="00D14E94" w:rsidP="00DE1ACA">
      <w:pPr>
        <w:pStyle w:val="Nadpis2"/>
      </w:pPr>
      <w:bookmarkStart w:id="6" w:name="_Toc101512676"/>
      <w:r>
        <w:t xml:space="preserve">1.5 </w:t>
      </w:r>
      <w:r w:rsidR="00147106">
        <w:t>Forma</w:t>
      </w:r>
      <w:bookmarkEnd w:id="6"/>
    </w:p>
    <w:p w14:paraId="1C0B08E9" w14:textId="4FC94B9A" w:rsidR="00DE1ACA" w:rsidRDefault="00DD5754" w:rsidP="00DE1ACA">
      <w:r w:rsidRPr="00231918">
        <w:t>Prezenční.</w:t>
      </w:r>
    </w:p>
    <w:p w14:paraId="71B3E0FD" w14:textId="7087E4CE" w:rsidR="00055176" w:rsidRPr="0032331D" w:rsidRDefault="0032331D" w:rsidP="00DE1ACA">
      <w:r w:rsidRPr="0032331D">
        <w:t>Program probíhá střídavě ve škole a mimo školu</w:t>
      </w:r>
      <w:r w:rsidR="00D43573" w:rsidRPr="0032331D">
        <w:t>.</w:t>
      </w:r>
      <w:r w:rsidRPr="0032331D">
        <w:t xml:space="preserve">  Využívá</w:t>
      </w:r>
      <w:r w:rsidR="00823415">
        <w:t xml:space="preserve"> okolního terénu i</w:t>
      </w:r>
      <w:r w:rsidRPr="0032331D">
        <w:t xml:space="preserve"> zázemí </w:t>
      </w:r>
      <w:r w:rsidR="00823415">
        <w:t>Didaktického centra geologie M</w:t>
      </w:r>
      <w:r w:rsidRPr="0032331D">
        <w:t>uzea</w:t>
      </w:r>
      <w:r w:rsidR="00823415">
        <w:t xml:space="preserve"> Říčany.</w:t>
      </w:r>
      <w:r w:rsidRPr="0032331D">
        <w:t xml:space="preserve"> </w:t>
      </w:r>
      <w:r w:rsidR="00823415">
        <w:t>K</w:t>
      </w:r>
      <w:r w:rsidRPr="0032331D">
        <w:t>lade důraz na skupinovou práci a zážitkovou výuku.  V</w:t>
      </w:r>
      <w:r w:rsidR="0025624C">
        <w:t xml:space="preserve"> závěru programu </w:t>
      </w:r>
      <w:r w:rsidR="00E5162E">
        <w:t xml:space="preserve">žáci ve škole </w:t>
      </w:r>
      <w:r w:rsidRPr="0032331D">
        <w:t>prezentují výsledky</w:t>
      </w:r>
      <w:r w:rsidR="00823415">
        <w:t xml:space="preserve"> práce</w:t>
      </w:r>
      <w:r w:rsidRPr="0032331D">
        <w:t xml:space="preserve"> jiným žákům</w:t>
      </w:r>
      <w:r w:rsidR="00D43573" w:rsidRPr="0032331D">
        <w:t xml:space="preserve">. </w:t>
      </w:r>
    </w:p>
    <w:p w14:paraId="6952C3C5" w14:textId="752E0293" w:rsidR="00DE1ACA" w:rsidRDefault="00DE1ACA" w:rsidP="00DE1ACA">
      <w:pPr>
        <w:pStyle w:val="Nadpis2"/>
      </w:pPr>
      <w:bookmarkStart w:id="7" w:name="_Toc101512677"/>
      <w:r>
        <w:t>1.</w:t>
      </w:r>
      <w:r w:rsidR="00D14E94">
        <w:t>6</w:t>
      </w:r>
      <w:r>
        <w:t xml:space="preserve"> </w:t>
      </w:r>
      <w:r w:rsidR="00147106">
        <w:t>Hodinová dotace</w:t>
      </w:r>
      <w:bookmarkEnd w:id="7"/>
    </w:p>
    <w:p w14:paraId="012D3F94" w14:textId="16AD156D" w:rsidR="00DD5754" w:rsidRPr="0025624C" w:rsidRDefault="00D1455A" w:rsidP="00DD5754">
      <w:r w:rsidRPr="0025624C">
        <w:t>Celkem 1</w:t>
      </w:r>
      <w:r w:rsidR="00EB7060">
        <w:t>6</w:t>
      </w:r>
      <w:r w:rsidR="00DD5754" w:rsidRPr="0025624C">
        <w:t xml:space="preserve"> </w:t>
      </w:r>
      <w:r w:rsidR="00D43573" w:rsidRPr="0025624C">
        <w:t xml:space="preserve">vyučovacích </w:t>
      </w:r>
      <w:r w:rsidR="00DD5754" w:rsidRPr="0025624C">
        <w:t>hodin</w:t>
      </w:r>
      <w:r w:rsidR="00E14952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0"/>
        <w:gridCol w:w="1584"/>
        <w:gridCol w:w="2951"/>
      </w:tblGrid>
      <w:tr w:rsidR="006F3C8C" w14:paraId="4646D1F3" w14:textId="77777777" w:rsidTr="000F3A18">
        <w:tc>
          <w:tcPr>
            <w:tcW w:w="2302" w:type="dxa"/>
            <w:shd w:val="clear" w:color="auto" w:fill="D9D9D9" w:themeFill="background1" w:themeFillShade="D9"/>
          </w:tcPr>
          <w:p w14:paraId="746F1B62" w14:textId="2B490190" w:rsidR="006F3C8C" w:rsidRPr="00055176" w:rsidRDefault="006F3C8C" w:rsidP="00DD5754">
            <w:pPr>
              <w:rPr>
                <w:b/>
              </w:rPr>
            </w:pPr>
            <w:r w:rsidRPr="00055176">
              <w:rPr>
                <w:b/>
              </w:rPr>
              <w:t>Téma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657A7FB3" w14:textId="2ADC6A8D" w:rsidR="006F3C8C" w:rsidRPr="00055176" w:rsidRDefault="006F3C8C" w:rsidP="00DD5754">
            <w:r w:rsidRPr="00055176">
              <w:t>Časová dotace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2781F508" w14:textId="78FAA07B" w:rsidR="006F3C8C" w:rsidRPr="00055176" w:rsidRDefault="006F3C8C" w:rsidP="00DD5754">
            <w:r w:rsidRPr="00055176">
              <w:t>Místo realizace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14:paraId="3FA2092D" w14:textId="6C003603" w:rsidR="006F3C8C" w:rsidRPr="00055176" w:rsidRDefault="006F3C8C" w:rsidP="00DD5754">
            <w:r w:rsidRPr="00055176">
              <w:t>Obsah</w:t>
            </w:r>
          </w:p>
        </w:tc>
      </w:tr>
      <w:tr w:rsidR="006F3C8C" w14:paraId="121AC67B" w14:textId="77777777" w:rsidTr="000F3A18">
        <w:tc>
          <w:tcPr>
            <w:tcW w:w="2302" w:type="dxa"/>
          </w:tcPr>
          <w:p w14:paraId="25F11F83" w14:textId="7B41A494" w:rsidR="006F3C8C" w:rsidRPr="0090667B" w:rsidRDefault="0090667B" w:rsidP="00DD5754">
            <w:r w:rsidRPr="0090667B">
              <w:t>Exkurze do lomu</w:t>
            </w:r>
          </w:p>
        </w:tc>
        <w:tc>
          <w:tcPr>
            <w:tcW w:w="2302" w:type="dxa"/>
          </w:tcPr>
          <w:p w14:paraId="2E529BF7" w14:textId="04C42CFE" w:rsidR="006F3C8C" w:rsidRPr="00055176" w:rsidRDefault="006F3C8C" w:rsidP="006F3C8C">
            <w:r w:rsidRPr="00055176">
              <w:t>2 vyučovací hodiny</w:t>
            </w:r>
          </w:p>
        </w:tc>
        <w:tc>
          <w:tcPr>
            <w:tcW w:w="1600" w:type="dxa"/>
          </w:tcPr>
          <w:p w14:paraId="32360F20" w14:textId="0FF0857C" w:rsidR="006F3C8C" w:rsidRPr="00055176" w:rsidRDefault="001B6E31" w:rsidP="00DD5754">
            <w:r w:rsidRPr="00055176">
              <w:t>Terén</w:t>
            </w:r>
          </w:p>
        </w:tc>
        <w:tc>
          <w:tcPr>
            <w:tcW w:w="3006" w:type="dxa"/>
          </w:tcPr>
          <w:p w14:paraId="5EEF0189" w14:textId="14D7A843" w:rsidR="00055176" w:rsidRPr="00055176" w:rsidRDefault="00EC678C" w:rsidP="00055176">
            <w:pPr>
              <w:jc w:val="left"/>
            </w:pPr>
            <w:r>
              <w:t>Návštěva blízkého lomu, objevování a zkoumání místní horniny a jejích minerálů</w:t>
            </w:r>
            <w:r w:rsidR="00055176">
              <w:t>.</w:t>
            </w:r>
          </w:p>
        </w:tc>
      </w:tr>
      <w:tr w:rsidR="006F3C8C" w14:paraId="20126C9B" w14:textId="77777777" w:rsidTr="000F3A18">
        <w:tc>
          <w:tcPr>
            <w:tcW w:w="2302" w:type="dxa"/>
          </w:tcPr>
          <w:p w14:paraId="283D0AC4" w14:textId="49B50849" w:rsidR="006F3C8C" w:rsidRPr="0090667B" w:rsidRDefault="0090667B" w:rsidP="00DD5754">
            <w:r w:rsidRPr="0090667B">
              <w:t>Poznáváme horniny a minerály</w:t>
            </w:r>
          </w:p>
        </w:tc>
        <w:tc>
          <w:tcPr>
            <w:tcW w:w="2302" w:type="dxa"/>
          </w:tcPr>
          <w:p w14:paraId="48D2CFE1" w14:textId="00C7CA65" w:rsidR="006F3C8C" w:rsidRPr="00055176" w:rsidRDefault="006F3C8C" w:rsidP="00DD5754">
            <w:r w:rsidRPr="00055176">
              <w:t>4 vyučovací hodiny</w:t>
            </w:r>
          </w:p>
        </w:tc>
        <w:tc>
          <w:tcPr>
            <w:tcW w:w="1600" w:type="dxa"/>
          </w:tcPr>
          <w:p w14:paraId="5A7DB9F0" w14:textId="57F35EA3" w:rsidR="006F3C8C" w:rsidRPr="00055176" w:rsidRDefault="001B6E31" w:rsidP="00DD5754">
            <w:r>
              <w:t>Didaktické centrum geologie</w:t>
            </w:r>
          </w:p>
        </w:tc>
        <w:tc>
          <w:tcPr>
            <w:tcW w:w="3006" w:type="dxa"/>
          </w:tcPr>
          <w:p w14:paraId="245305CE" w14:textId="475F2330" w:rsidR="006F3C8C" w:rsidRDefault="00EC678C" w:rsidP="00055176">
            <w:pPr>
              <w:jc w:val="left"/>
              <w:rPr>
                <w:color w:val="FF0000"/>
              </w:rPr>
            </w:pPr>
            <w:r w:rsidRPr="00EC678C">
              <w:t>Zkoumání</w:t>
            </w:r>
            <w:r>
              <w:t xml:space="preserve"> hlavních minerálů</w:t>
            </w:r>
            <w:r w:rsidR="00CD7CFA">
              <w:t xml:space="preserve"> a základních typů hornin. Broušení vzorků hornin.</w:t>
            </w:r>
          </w:p>
        </w:tc>
      </w:tr>
      <w:tr w:rsidR="006F3C8C" w14:paraId="5F7F785B" w14:textId="77777777" w:rsidTr="000F3A18">
        <w:tc>
          <w:tcPr>
            <w:tcW w:w="2302" w:type="dxa"/>
          </w:tcPr>
          <w:p w14:paraId="7DDD35B2" w14:textId="7B304949" w:rsidR="006F3C8C" w:rsidRPr="0090667B" w:rsidRDefault="0090667B" w:rsidP="00DD5754">
            <w:r w:rsidRPr="0090667B">
              <w:t>Vznik a formování krajiny</w:t>
            </w:r>
          </w:p>
        </w:tc>
        <w:tc>
          <w:tcPr>
            <w:tcW w:w="2302" w:type="dxa"/>
          </w:tcPr>
          <w:p w14:paraId="2A61E121" w14:textId="1C703BE0" w:rsidR="006F3C8C" w:rsidRPr="00055176" w:rsidRDefault="001B6E31" w:rsidP="00DD5754">
            <w:r>
              <w:t>4</w:t>
            </w:r>
            <w:r w:rsidR="006F3C8C" w:rsidRPr="00055176">
              <w:t xml:space="preserve"> vyučovací hodiny</w:t>
            </w:r>
          </w:p>
        </w:tc>
        <w:tc>
          <w:tcPr>
            <w:tcW w:w="1600" w:type="dxa"/>
          </w:tcPr>
          <w:p w14:paraId="08068562" w14:textId="225A4338" w:rsidR="006F3C8C" w:rsidRPr="00055176" w:rsidRDefault="001B6E31" w:rsidP="00DD5754">
            <w:r>
              <w:t>Didaktické centrum geologie</w:t>
            </w:r>
          </w:p>
        </w:tc>
        <w:tc>
          <w:tcPr>
            <w:tcW w:w="3006" w:type="dxa"/>
          </w:tcPr>
          <w:p w14:paraId="7D37C4A2" w14:textId="466BD747" w:rsidR="006F3C8C" w:rsidRDefault="00CD7CFA" w:rsidP="003C01B7">
            <w:pPr>
              <w:jc w:val="left"/>
              <w:rPr>
                <w:color w:val="FF0000"/>
              </w:rPr>
            </w:pPr>
            <w:r>
              <w:t xml:space="preserve">Realizace pokusů, které objasňují provázanost hornin a vznik </w:t>
            </w:r>
            <w:r w:rsidR="003C01B7">
              <w:t xml:space="preserve">složek </w:t>
            </w:r>
            <w:r w:rsidR="003C01B7" w:rsidRPr="00C63260">
              <w:t>krajin</w:t>
            </w:r>
            <w:r w:rsidR="003C01B7">
              <w:t>y</w:t>
            </w:r>
            <w:r w:rsidR="000F3A18" w:rsidRPr="000F3A18">
              <w:t>.</w:t>
            </w:r>
            <w:r>
              <w:t xml:space="preserve"> Rolová hra – kdo ovlivňuje antropogenní změny naší krajiny.</w:t>
            </w:r>
          </w:p>
        </w:tc>
      </w:tr>
      <w:tr w:rsidR="006F3C8C" w14:paraId="6E82AEB4" w14:textId="77777777" w:rsidTr="000F3A18">
        <w:tc>
          <w:tcPr>
            <w:tcW w:w="2302" w:type="dxa"/>
          </w:tcPr>
          <w:p w14:paraId="38391E7D" w14:textId="55AAF2FE" w:rsidR="006F3C8C" w:rsidRPr="0090667B" w:rsidRDefault="0090667B" w:rsidP="00DD5754">
            <w:r w:rsidRPr="0090667B">
              <w:t>Horniny a jejich lokality</w:t>
            </w:r>
          </w:p>
        </w:tc>
        <w:tc>
          <w:tcPr>
            <w:tcW w:w="2302" w:type="dxa"/>
          </w:tcPr>
          <w:p w14:paraId="02537CAD" w14:textId="6C37893C" w:rsidR="006F3C8C" w:rsidRPr="00055176" w:rsidRDefault="001B6E31" w:rsidP="00DD5754">
            <w:r>
              <w:t>2</w:t>
            </w:r>
            <w:r w:rsidR="006F3C8C" w:rsidRPr="00055176">
              <w:t xml:space="preserve"> vyučovací hodiny</w:t>
            </w:r>
          </w:p>
        </w:tc>
        <w:tc>
          <w:tcPr>
            <w:tcW w:w="1600" w:type="dxa"/>
          </w:tcPr>
          <w:p w14:paraId="57E2B577" w14:textId="43B378F2" w:rsidR="006F3C8C" w:rsidRPr="00055176" w:rsidRDefault="001B6E31" w:rsidP="00DD5754">
            <w:r w:rsidRPr="00055176">
              <w:t>Škola</w:t>
            </w:r>
          </w:p>
        </w:tc>
        <w:tc>
          <w:tcPr>
            <w:tcW w:w="3006" w:type="dxa"/>
          </w:tcPr>
          <w:p w14:paraId="2F586E0D" w14:textId="2A309040" w:rsidR="006F3C8C" w:rsidRDefault="00CD7CFA" w:rsidP="00CD7CFA">
            <w:pPr>
              <w:jc w:val="left"/>
              <w:rPr>
                <w:color w:val="FF0000"/>
              </w:rPr>
            </w:pPr>
            <w:r>
              <w:t>P</w:t>
            </w:r>
            <w:r w:rsidR="00EC678C" w:rsidRPr="00055176">
              <w:t>rezentace</w:t>
            </w:r>
            <w:r>
              <w:t xml:space="preserve"> dílčích výsledků práce mezi skupinami</w:t>
            </w:r>
            <w:r w:rsidR="000F3A18" w:rsidRPr="000F3A18">
              <w:t xml:space="preserve">. </w:t>
            </w:r>
            <w:r>
              <w:t>L</w:t>
            </w:r>
            <w:r w:rsidRPr="005D1905">
              <w:t>okality výskytu typických hornin v</w:t>
            </w:r>
            <w:r>
              <w:t> </w:t>
            </w:r>
            <w:r w:rsidRPr="005D1905">
              <w:t>ČR</w:t>
            </w:r>
            <w:r>
              <w:t>. Online učení v geologických tématech.</w:t>
            </w:r>
          </w:p>
        </w:tc>
      </w:tr>
      <w:tr w:rsidR="006F3C8C" w14:paraId="129CE251" w14:textId="77777777" w:rsidTr="000F3A18">
        <w:tc>
          <w:tcPr>
            <w:tcW w:w="2302" w:type="dxa"/>
          </w:tcPr>
          <w:p w14:paraId="26752242" w14:textId="1095D511" w:rsidR="006F3C8C" w:rsidRPr="0090667B" w:rsidRDefault="0090667B" w:rsidP="00DD5754">
            <w:r w:rsidRPr="0090667B">
              <w:t>Pěstování krystalů</w:t>
            </w:r>
          </w:p>
        </w:tc>
        <w:tc>
          <w:tcPr>
            <w:tcW w:w="2302" w:type="dxa"/>
          </w:tcPr>
          <w:p w14:paraId="76B002FC" w14:textId="61502D45" w:rsidR="006F3C8C" w:rsidRPr="00055176" w:rsidRDefault="001B6E31" w:rsidP="00DD5754">
            <w:r>
              <w:t>2</w:t>
            </w:r>
            <w:r w:rsidR="006F3C8C" w:rsidRPr="00055176">
              <w:t xml:space="preserve"> vyučovací hodiny</w:t>
            </w:r>
          </w:p>
        </w:tc>
        <w:tc>
          <w:tcPr>
            <w:tcW w:w="1600" w:type="dxa"/>
          </w:tcPr>
          <w:p w14:paraId="596F628D" w14:textId="72C9419F" w:rsidR="006F3C8C" w:rsidRPr="00055176" w:rsidRDefault="00055176" w:rsidP="00DD5754">
            <w:r w:rsidRPr="00055176">
              <w:t>Škola</w:t>
            </w:r>
          </w:p>
        </w:tc>
        <w:tc>
          <w:tcPr>
            <w:tcW w:w="3006" w:type="dxa"/>
          </w:tcPr>
          <w:p w14:paraId="21248F5F" w14:textId="3A27E560" w:rsidR="006F3C8C" w:rsidRPr="000F3A18" w:rsidRDefault="00CD7CFA" w:rsidP="00E9594C">
            <w:pPr>
              <w:jc w:val="left"/>
            </w:pPr>
            <w:r>
              <w:t>Založení pokusu pěstování krystalů. Příprava finální</w:t>
            </w:r>
            <w:r w:rsidR="00E9594C">
              <w:t>ch</w:t>
            </w:r>
            <w:r>
              <w:t xml:space="preserve"> prezentac</w:t>
            </w:r>
            <w:r w:rsidR="00E9594C">
              <w:t>í</w:t>
            </w:r>
            <w:r>
              <w:t>.</w:t>
            </w:r>
          </w:p>
        </w:tc>
      </w:tr>
      <w:tr w:rsidR="006F3C8C" w14:paraId="48A98B12" w14:textId="77777777" w:rsidTr="000F3A18">
        <w:tc>
          <w:tcPr>
            <w:tcW w:w="2302" w:type="dxa"/>
          </w:tcPr>
          <w:p w14:paraId="27A2F6BF" w14:textId="401A6D6C" w:rsidR="006F3C8C" w:rsidRPr="0090667B" w:rsidRDefault="0090667B" w:rsidP="00DD5754">
            <w:r w:rsidRPr="0090667B">
              <w:t>Prezentace</w:t>
            </w:r>
          </w:p>
        </w:tc>
        <w:tc>
          <w:tcPr>
            <w:tcW w:w="2302" w:type="dxa"/>
          </w:tcPr>
          <w:p w14:paraId="31E0D581" w14:textId="7474DB11" w:rsidR="006F3C8C" w:rsidRPr="00055176" w:rsidRDefault="001B6E31" w:rsidP="006F3C8C">
            <w:r>
              <w:t>2</w:t>
            </w:r>
            <w:r w:rsidR="006F3C8C" w:rsidRPr="00055176">
              <w:t xml:space="preserve"> vyučovací hodin</w:t>
            </w:r>
            <w:r w:rsidR="00362A27">
              <w:t>y</w:t>
            </w:r>
          </w:p>
        </w:tc>
        <w:tc>
          <w:tcPr>
            <w:tcW w:w="1600" w:type="dxa"/>
          </w:tcPr>
          <w:p w14:paraId="196B80B8" w14:textId="761615A3" w:rsidR="006F3C8C" w:rsidRPr="00055176" w:rsidRDefault="00055176" w:rsidP="00DD5754">
            <w:r w:rsidRPr="00055176">
              <w:t>Škola</w:t>
            </w:r>
          </w:p>
        </w:tc>
        <w:tc>
          <w:tcPr>
            <w:tcW w:w="3006" w:type="dxa"/>
          </w:tcPr>
          <w:p w14:paraId="4C35D7ED" w14:textId="0C55EEB7" w:rsidR="006F3C8C" w:rsidRPr="000F3A18" w:rsidRDefault="00CD7CFA" w:rsidP="00CD7CFA">
            <w:pPr>
              <w:jc w:val="left"/>
            </w:pPr>
            <w:r>
              <w:t>P</w:t>
            </w:r>
            <w:r w:rsidR="000F3A18" w:rsidRPr="000F3A18">
              <w:t>rezent</w:t>
            </w:r>
            <w:r>
              <w:t>ace výsledků práce pro</w:t>
            </w:r>
            <w:r w:rsidR="000F3A18" w:rsidRPr="000F3A18">
              <w:t xml:space="preserve"> žák</w:t>
            </w:r>
            <w:r>
              <w:t>y</w:t>
            </w:r>
            <w:r w:rsidR="000F3A18" w:rsidRPr="000F3A18">
              <w:t xml:space="preserve"> jiných </w:t>
            </w:r>
            <w:r>
              <w:t>ročníků</w:t>
            </w:r>
            <w:r w:rsidR="00CD4A35">
              <w:t>,</w:t>
            </w:r>
            <w:r w:rsidR="001F035C">
              <w:t xml:space="preserve"> </w:t>
            </w:r>
            <w:r>
              <w:t>včetně</w:t>
            </w:r>
            <w:r w:rsidR="008F2485">
              <w:t xml:space="preserve"> </w:t>
            </w:r>
            <w:r>
              <w:t xml:space="preserve">demonstrace </w:t>
            </w:r>
            <w:r w:rsidR="008F2485">
              <w:t>pokus</w:t>
            </w:r>
            <w:r>
              <w:t>ů</w:t>
            </w:r>
            <w:r w:rsidR="008F2485">
              <w:t>.</w:t>
            </w:r>
          </w:p>
        </w:tc>
      </w:tr>
    </w:tbl>
    <w:p w14:paraId="5B8FF036" w14:textId="2DF2F139" w:rsidR="00163CA9" w:rsidRPr="00055176" w:rsidRDefault="00055176" w:rsidP="00DD5754">
      <w:r w:rsidRPr="00055176">
        <w:t xml:space="preserve">Vzhledem k terénní části je realizace </w:t>
      </w:r>
      <w:r w:rsidR="000F3A18">
        <w:t xml:space="preserve">programu </w:t>
      </w:r>
      <w:r w:rsidRPr="00055176">
        <w:t>vhodná při teplejší počasí (</w:t>
      </w:r>
      <w:proofErr w:type="gramStart"/>
      <w:r w:rsidRPr="00055176">
        <w:t>květen – červen</w:t>
      </w:r>
      <w:proofErr w:type="gramEnd"/>
      <w:r w:rsidRPr="00055176">
        <w:t>, září – říjen).</w:t>
      </w:r>
    </w:p>
    <w:p w14:paraId="3B3DEC67" w14:textId="63929253" w:rsidR="00147106" w:rsidRDefault="00D14E94" w:rsidP="00DE1ACA">
      <w:pPr>
        <w:pStyle w:val="Nadpis2"/>
      </w:pPr>
      <w:bookmarkStart w:id="8" w:name="_Toc101512678"/>
      <w:r>
        <w:t>1.7</w:t>
      </w:r>
      <w:r w:rsidR="00147106">
        <w:t xml:space="preserve"> Předpokládaný počet účastníků a upřesnění cílové skupiny</w:t>
      </w:r>
      <w:bookmarkEnd w:id="8"/>
    </w:p>
    <w:p w14:paraId="77044298" w14:textId="515A2E26" w:rsidR="000F3A18" w:rsidRDefault="00DD5754" w:rsidP="00DD5754">
      <w:r w:rsidRPr="00231918">
        <w:t xml:space="preserve">Třída: </w:t>
      </w:r>
      <w:r w:rsidR="00CD2691">
        <w:t>8.</w:t>
      </w:r>
      <w:r w:rsidR="000F3A18">
        <w:t xml:space="preserve"> až </w:t>
      </w:r>
      <w:r w:rsidR="00CD2691">
        <w:t>9.</w:t>
      </w:r>
      <w:r w:rsidR="000F3A18">
        <w:t xml:space="preserve">  </w:t>
      </w:r>
    </w:p>
    <w:p w14:paraId="09710324" w14:textId="7CCBD575" w:rsidR="000F3A18" w:rsidRDefault="008F7844" w:rsidP="00DD5754">
      <w:r>
        <w:t xml:space="preserve">Počet účastníků: </w:t>
      </w:r>
      <w:r w:rsidR="000F3A18">
        <w:t>15 až 30 (běžná velikost třídy, lze ale realizovat i pro menší skupiny)</w:t>
      </w:r>
    </w:p>
    <w:p w14:paraId="15A8F564" w14:textId="0FCC6D28" w:rsidR="00DD5754" w:rsidRPr="008F7844" w:rsidRDefault="00CD2691" w:rsidP="00DD5754">
      <w:r>
        <w:t xml:space="preserve">Geologie bývá v rámci </w:t>
      </w:r>
      <w:r>
        <w:rPr>
          <w:rStyle w:val="st"/>
        </w:rPr>
        <w:t xml:space="preserve">vzdělávacích programů škol zařazována do </w:t>
      </w:r>
      <w:r>
        <w:t>8. až 9. třídy.</w:t>
      </w:r>
    </w:p>
    <w:p w14:paraId="22F6AEB1" w14:textId="5254C3F3" w:rsidR="00147106" w:rsidRDefault="00D14E94" w:rsidP="00DE1ACA">
      <w:pPr>
        <w:pStyle w:val="Nadpis2"/>
      </w:pPr>
      <w:bookmarkStart w:id="9" w:name="_Toc101512679"/>
      <w:r>
        <w:lastRenderedPageBreak/>
        <w:t>1.8</w:t>
      </w:r>
      <w:r w:rsidR="00147106">
        <w:t xml:space="preserve"> Metody a způsoby realizace</w:t>
      </w:r>
      <w:bookmarkEnd w:id="9"/>
      <w:r w:rsidR="00147106">
        <w:t xml:space="preserve"> </w:t>
      </w:r>
    </w:p>
    <w:p w14:paraId="294C839A" w14:textId="36DDA58D" w:rsidR="0025624C" w:rsidRDefault="00266231" w:rsidP="00D976A5">
      <w:pPr>
        <w:pStyle w:val="Odstavecseseznamem"/>
        <w:numPr>
          <w:ilvl w:val="0"/>
          <w:numId w:val="8"/>
        </w:numPr>
      </w:pPr>
      <w:r>
        <w:t xml:space="preserve">Zážitková </w:t>
      </w:r>
      <w:proofErr w:type="gramStart"/>
      <w:r>
        <w:t xml:space="preserve">pedagogika - </w:t>
      </w:r>
      <w:r w:rsidR="00B94136">
        <w:t>využívání</w:t>
      </w:r>
      <w:proofErr w:type="gramEnd"/>
      <w:r w:rsidR="00B94136">
        <w:t xml:space="preserve"> </w:t>
      </w:r>
      <w:r>
        <w:t xml:space="preserve">atraktivních </w:t>
      </w:r>
      <w:r w:rsidR="00B94136">
        <w:t xml:space="preserve">pomůcek (např. </w:t>
      </w:r>
      <w:r w:rsidR="00E73B26">
        <w:t>polarizační mikroskop, vzorky minerálů a hornin</w:t>
      </w:r>
      <w:r w:rsidR="00B94136">
        <w:t>)</w:t>
      </w:r>
      <w:r>
        <w:t xml:space="preserve"> a prostředí (terén,</w:t>
      </w:r>
      <w:r w:rsidR="00E73B26">
        <w:t xml:space="preserve"> Didaktické centrum geologie</w:t>
      </w:r>
      <w:r>
        <w:t>)</w:t>
      </w:r>
      <w:r w:rsidR="00B94136">
        <w:t>, realizace praktických činností (např.</w:t>
      </w:r>
      <w:r w:rsidR="00E73B26">
        <w:t xml:space="preserve"> broušení vzorků hornin, realizace pokusů</w:t>
      </w:r>
      <w:r>
        <w:t>)</w:t>
      </w:r>
      <w:r w:rsidR="00B94136">
        <w:t xml:space="preserve"> </w:t>
      </w:r>
      <w:r w:rsidR="00AD6251">
        <w:t>– rozvoj spolupráce, praktických dovedností, manuální zručnosti, řešení problému, kreativita</w:t>
      </w:r>
      <w:r>
        <w:t>, motivace</w:t>
      </w:r>
    </w:p>
    <w:p w14:paraId="104B2B77" w14:textId="6EFC961A" w:rsidR="006420A9" w:rsidRDefault="006420A9" w:rsidP="00D976A5">
      <w:pPr>
        <w:pStyle w:val="Odstavecseseznamem"/>
        <w:numPr>
          <w:ilvl w:val="0"/>
          <w:numId w:val="8"/>
        </w:numPr>
      </w:pPr>
      <w:r>
        <w:t xml:space="preserve">Práce s nástroji a materiály – polytechnická </w:t>
      </w:r>
      <w:proofErr w:type="gramStart"/>
      <w:r>
        <w:t>výchova - rozvoj</w:t>
      </w:r>
      <w:proofErr w:type="gramEnd"/>
      <w:r>
        <w:t xml:space="preserve"> jemné motoriky, myšlení a tvořivosti, poznávání vlastností materiálů a funkce nástrojů, spolupráce a komunikace</w:t>
      </w:r>
    </w:p>
    <w:p w14:paraId="3BD6531F" w14:textId="45D48062" w:rsidR="001D557F" w:rsidRDefault="001D557F" w:rsidP="00D976A5">
      <w:pPr>
        <w:pStyle w:val="Odstavecseseznamem"/>
        <w:numPr>
          <w:ilvl w:val="0"/>
          <w:numId w:val="8"/>
        </w:numPr>
      </w:pPr>
      <w:r>
        <w:t xml:space="preserve">Objektové </w:t>
      </w:r>
      <w:proofErr w:type="gramStart"/>
      <w:r w:rsidR="00C1769C">
        <w:t>učení - učení</w:t>
      </w:r>
      <w:proofErr w:type="gramEnd"/>
      <w:r w:rsidR="00C1769C">
        <w:t xml:space="preserve"> ve spojení </w:t>
      </w:r>
      <w:r w:rsidRPr="001D557F">
        <w:t>s</w:t>
      </w:r>
      <w:r w:rsidR="00C1769C">
        <w:t xml:space="preserve"> reálný</w:t>
      </w:r>
      <w:r w:rsidR="00796187">
        <w:t>m</w:t>
      </w:r>
      <w:r w:rsidR="00C1769C">
        <w:t xml:space="preserve"> světem,</w:t>
      </w:r>
      <w:r w:rsidR="004B232A">
        <w:t xml:space="preserve"> </w:t>
      </w:r>
      <w:r w:rsidRPr="001D557F">
        <w:t>využívá</w:t>
      </w:r>
      <w:r w:rsidR="00A725D2">
        <w:t>ní</w:t>
      </w:r>
      <w:r w:rsidRPr="001D557F">
        <w:t xml:space="preserve"> různ</w:t>
      </w:r>
      <w:r w:rsidR="00A725D2">
        <w:t>ých</w:t>
      </w:r>
      <w:r w:rsidRPr="001D557F">
        <w:t xml:space="preserve"> smysl</w:t>
      </w:r>
      <w:r w:rsidR="00A725D2">
        <w:t xml:space="preserve">ů, rozvíjí </w:t>
      </w:r>
      <w:r w:rsidRPr="001D557F">
        <w:t>citlivost, učí se oceňovat estetickou hodnotu a vnímat širší společenské souvislosti</w:t>
      </w:r>
    </w:p>
    <w:p w14:paraId="71331B94" w14:textId="62FB95E0" w:rsidR="0025624C" w:rsidRDefault="0025624C" w:rsidP="00D976A5">
      <w:pPr>
        <w:pStyle w:val="Odstavecseseznamem"/>
        <w:numPr>
          <w:ilvl w:val="0"/>
          <w:numId w:val="8"/>
        </w:numPr>
      </w:pPr>
      <w:r>
        <w:t>Místně ukotvené učení</w:t>
      </w:r>
      <w:r w:rsidR="00B94136">
        <w:t xml:space="preserve"> –</w:t>
      </w:r>
      <w:r w:rsidR="00E73B26">
        <w:t xml:space="preserve"> žáci </w:t>
      </w:r>
      <w:r w:rsidR="00B94136">
        <w:t>zkoumají terén</w:t>
      </w:r>
      <w:r w:rsidR="00E73B26">
        <w:t xml:space="preserve"> v</w:t>
      </w:r>
      <w:r w:rsidR="00B94136">
        <w:t xml:space="preserve"> okolí školy (</w:t>
      </w:r>
      <w:r w:rsidR="00E73B26">
        <w:t>lom</w:t>
      </w:r>
      <w:r w:rsidR="00B94136">
        <w:t>), využívají mapy regionu (město a okolí, širší okolí Říčan)</w:t>
      </w:r>
      <w:r w:rsidR="00AD6251">
        <w:t xml:space="preserve"> – zájem </w:t>
      </w:r>
      <w:r w:rsidR="00E73B26">
        <w:t xml:space="preserve">žáků </w:t>
      </w:r>
      <w:r w:rsidR="00AD6251">
        <w:t>o místo, kde žijí, přírodu v okolí</w:t>
      </w:r>
    </w:p>
    <w:p w14:paraId="70BC4794" w14:textId="18ECF0CB" w:rsidR="0025624C" w:rsidRPr="00266231" w:rsidRDefault="0025624C" w:rsidP="00D976A5">
      <w:pPr>
        <w:pStyle w:val="Odstavecseseznamem"/>
        <w:numPr>
          <w:ilvl w:val="0"/>
          <w:numId w:val="8"/>
        </w:numPr>
      </w:pPr>
      <w:r>
        <w:t>Výuka venku</w:t>
      </w:r>
      <w:r w:rsidR="006420A9">
        <w:t xml:space="preserve"> </w:t>
      </w:r>
      <w:r w:rsidR="00B42B59">
        <w:t xml:space="preserve">– motivace zájmu dětí v reálném prostředí, rozvoj praktických dovedností, schopnost řešit problémy, spolupráce </w:t>
      </w:r>
      <w:r w:rsidR="00266231">
        <w:t xml:space="preserve"> </w:t>
      </w:r>
    </w:p>
    <w:p w14:paraId="0DB5B6FF" w14:textId="4E76E751" w:rsidR="00B94136" w:rsidRDefault="00B94136" w:rsidP="00D976A5">
      <w:pPr>
        <w:pStyle w:val="Odstavecseseznamem"/>
        <w:numPr>
          <w:ilvl w:val="0"/>
          <w:numId w:val="8"/>
        </w:numPr>
      </w:pPr>
      <w:r>
        <w:t>Digitální pomůcky – vyhledávání</w:t>
      </w:r>
      <w:r w:rsidR="00E73B26">
        <w:t xml:space="preserve"> informací online,</w:t>
      </w:r>
      <w:r w:rsidR="002E6493">
        <w:t xml:space="preserve"> práce s digitálními médii, které rozšiřují možnosti učení v geologických tématech,</w:t>
      </w:r>
      <w:r w:rsidR="00E73B26">
        <w:t xml:space="preserve"> vyhledávání</w:t>
      </w:r>
      <w:r>
        <w:t xml:space="preserve"> ve zjednodušen</w:t>
      </w:r>
      <w:r w:rsidR="00A72740">
        <w:t>é</w:t>
      </w:r>
      <w:r>
        <w:t xml:space="preserve"> elektronické mapě, interaktivní prezentace s odkrýváním, přiřazováním a dalšími</w:t>
      </w:r>
      <w:r w:rsidR="00AD6251">
        <w:t xml:space="preserve"> aktivizujícími prvky</w:t>
      </w:r>
      <w:r w:rsidR="007F397A">
        <w:t>, fotodokumentace pomocí fotoaparátu i mobilu</w:t>
      </w:r>
      <w:r w:rsidR="00AD6251">
        <w:t xml:space="preserve"> – rozvoj </w:t>
      </w:r>
      <w:r w:rsidR="007F397A">
        <w:t>schopnosti používat digitální zdroje ve výuce</w:t>
      </w:r>
    </w:p>
    <w:p w14:paraId="392AB450" w14:textId="77777777" w:rsidR="002A7450" w:rsidRDefault="002A7450" w:rsidP="002A7450">
      <w:pPr>
        <w:pStyle w:val="Odstavecseseznamem"/>
      </w:pPr>
    </w:p>
    <w:p w14:paraId="6B797152" w14:textId="15D0AB14" w:rsidR="009B0A9D" w:rsidRDefault="009B0A9D" w:rsidP="009B0A9D">
      <w:pPr>
        <w:pStyle w:val="Nadpis2"/>
      </w:pPr>
      <w:bookmarkStart w:id="10" w:name="_Toc101512680"/>
      <w:r>
        <w:t>1.</w:t>
      </w:r>
      <w:r w:rsidR="00D14E94">
        <w:t>9</w:t>
      </w:r>
      <w:r>
        <w:t xml:space="preserve"> </w:t>
      </w:r>
      <w:r w:rsidR="007045FF">
        <w:t xml:space="preserve">Obsah – přehled </w:t>
      </w:r>
      <w:r w:rsidR="00E04286">
        <w:t>tematických bloků</w:t>
      </w:r>
      <w:r w:rsidR="007045FF">
        <w:t xml:space="preserve"> a podrobný přehled témat programu a jejich anotace včetně dílčí hodinové dotace</w:t>
      </w:r>
      <w:bookmarkEnd w:id="10"/>
    </w:p>
    <w:p w14:paraId="44F092E8" w14:textId="1B64877D" w:rsidR="00DA3D35" w:rsidRDefault="00DA3D35" w:rsidP="007051D2">
      <w:pPr>
        <w:rPr>
          <w:b/>
        </w:rPr>
      </w:pPr>
      <w:r>
        <w:rPr>
          <w:b/>
        </w:rPr>
        <w:t xml:space="preserve">Tematický blok </w:t>
      </w:r>
      <w:r w:rsidR="00201649">
        <w:rPr>
          <w:b/>
        </w:rPr>
        <w:t xml:space="preserve">č. 1 </w:t>
      </w:r>
      <w:r>
        <w:rPr>
          <w:b/>
        </w:rPr>
        <w:t>(základy geologie)</w:t>
      </w:r>
      <w:r w:rsidR="00931C75">
        <w:rPr>
          <w:b/>
        </w:rPr>
        <w:t xml:space="preserve">, 6 vyučovacích </w:t>
      </w:r>
      <w:r w:rsidR="00931C75" w:rsidRPr="007051D2">
        <w:rPr>
          <w:b/>
        </w:rPr>
        <w:t>hodin</w:t>
      </w:r>
    </w:p>
    <w:p w14:paraId="23BA7D7F" w14:textId="265C1539" w:rsidR="00931C75" w:rsidRDefault="00931C75" w:rsidP="00931C75">
      <w:r w:rsidRPr="002D7D12">
        <w:t>Žáci se</w:t>
      </w:r>
      <w:r>
        <w:t xml:space="preserve"> zážitkovou formou </w:t>
      </w:r>
      <w:r w:rsidRPr="002D7D12">
        <w:t>seznámí</w:t>
      </w:r>
      <w:r>
        <w:t xml:space="preserve"> se základními typy hornin a s nejdůležitějšími minerály. Díky učení v okolí školy získají kontext mezi učivem a místem</w:t>
      </w:r>
      <w:r w:rsidR="00AE1B12">
        <w:t>,</w:t>
      </w:r>
      <w:r>
        <w:t xml:space="preserve"> kde žijí. V Didaktickém centru geologie brousí vzorky hornin a využívají polarizační mikroskop</w:t>
      </w:r>
      <w:r w:rsidR="00C4752D">
        <w:t>.</w:t>
      </w:r>
      <w:r>
        <w:t xml:space="preserve">  </w:t>
      </w:r>
    </w:p>
    <w:p w14:paraId="2DBA8F97" w14:textId="1D444637" w:rsidR="00DA3D35" w:rsidRDefault="00DA3D35" w:rsidP="006878E8">
      <w:pPr>
        <w:rPr>
          <w:u w:val="single"/>
        </w:rPr>
      </w:pPr>
      <w:r w:rsidRPr="008769AD">
        <w:rPr>
          <w:u w:val="single"/>
        </w:rPr>
        <w:t xml:space="preserve">Téma č. 1 </w:t>
      </w:r>
      <w:r w:rsidRPr="00931C75">
        <w:rPr>
          <w:u w:val="single"/>
        </w:rPr>
        <w:t>Exkurze do lomu</w:t>
      </w:r>
      <w:r w:rsidR="00931C75" w:rsidRPr="00931C75">
        <w:rPr>
          <w:u w:val="single"/>
        </w:rPr>
        <w:t xml:space="preserve">, 2 </w:t>
      </w:r>
      <w:r w:rsidR="00931C75">
        <w:rPr>
          <w:u w:val="single"/>
        </w:rPr>
        <w:t>vyučovací hodiny</w:t>
      </w:r>
    </w:p>
    <w:p w14:paraId="373E27F0" w14:textId="256551D6" w:rsidR="00931C75" w:rsidRPr="00931C75" w:rsidRDefault="00602FD1" w:rsidP="006878E8">
      <w:pPr>
        <w:rPr>
          <w:u w:val="single"/>
        </w:rPr>
      </w:pPr>
      <w:r>
        <w:t>Žáci na</w:t>
      </w:r>
      <w:r w:rsidR="00931C75">
        <w:t>všt</w:t>
      </w:r>
      <w:r>
        <w:t>íví a prozkoumají</w:t>
      </w:r>
      <w:r w:rsidR="00931C75">
        <w:t xml:space="preserve"> blízk</w:t>
      </w:r>
      <w:r>
        <w:t>ý</w:t>
      </w:r>
      <w:r w:rsidR="00931C75">
        <w:t xml:space="preserve"> lom</w:t>
      </w:r>
      <w:r>
        <w:t>.</w:t>
      </w:r>
      <w:r w:rsidR="00931C75">
        <w:t xml:space="preserve"> </w:t>
      </w:r>
      <w:r w:rsidR="00911024">
        <w:t>O</w:t>
      </w:r>
      <w:r w:rsidR="00931C75">
        <w:t>bjev</w:t>
      </w:r>
      <w:r w:rsidR="00911024">
        <w:t>í</w:t>
      </w:r>
      <w:r w:rsidR="00931C75">
        <w:t xml:space="preserve"> a </w:t>
      </w:r>
      <w:r w:rsidR="00911024">
        <w:t xml:space="preserve">naučí se poznávat </w:t>
      </w:r>
      <w:r w:rsidR="00931C75">
        <w:t>místní hornin</w:t>
      </w:r>
      <w:r w:rsidR="00911024">
        <w:t>u</w:t>
      </w:r>
      <w:r w:rsidR="00931C75">
        <w:t xml:space="preserve"> a její minerál</w:t>
      </w:r>
      <w:r w:rsidR="00911024">
        <w:t>y</w:t>
      </w:r>
      <w:r w:rsidR="00931C75">
        <w:t>.</w:t>
      </w:r>
      <w:r w:rsidR="006878E8">
        <w:t xml:space="preserve"> Osvojí si orientaci v mapách.</w:t>
      </w:r>
    </w:p>
    <w:p w14:paraId="69237230" w14:textId="3B0152F6" w:rsidR="00DA3D35" w:rsidRDefault="00931C75" w:rsidP="006878E8">
      <w:pPr>
        <w:rPr>
          <w:u w:val="single"/>
        </w:rPr>
      </w:pPr>
      <w:r w:rsidRPr="008769AD">
        <w:rPr>
          <w:u w:val="single"/>
        </w:rPr>
        <w:t xml:space="preserve">Téma č. </w:t>
      </w:r>
      <w:r>
        <w:rPr>
          <w:u w:val="single"/>
        </w:rPr>
        <w:t>2</w:t>
      </w:r>
      <w:r w:rsidR="006878E8">
        <w:rPr>
          <w:u w:val="single"/>
        </w:rPr>
        <w:t xml:space="preserve"> </w:t>
      </w:r>
      <w:r w:rsidR="00DA3D35" w:rsidRPr="00931C75">
        <w:rPr>
          <w:u w:val="single"/>
        </w:rPr>
        <w:t>Poznáváme horniny a minerály</w:t>
      </w:r>
      <w:r w:rsidRPr="00931C75">
        <w:rPr>
          <w:u w:val="single"/>
        </w:rPr>
        <w:t xml:space="preserve">, 4 </w:t>
      </w:r>
      <w:r>
        <w:rPr>
          <w:u w:val="single"/>
        </w:rPr>
        <w:t>vyučovací hodiny</w:t>
      </w:r>
    </w:p>
    <w:p w14:paraId="51901681" w14:textId="39EDEBFF" w:rsidR="00931C75" w:rsidRPr="00931C75" w:rsidRDefault="00C4752D" w:rsidP="006878E8">
      <w:pPr>
        <w:rPr>
          <w:u w:val="single"/>
        </w:rPr>
      </w:pPr>
      <w:r>
        <w:t>Žáci z</w:t>
      </w:r>
      <w:r w:rsidR="00931C75" w:rsidRPr="00EC678C">
        <w:t>koum</w:t>
      </w:r>
      <w:r>
        <w:t>ají a naučí se poznat</w:t>
      </w:r>
      <w:r w:rsidR="00931C75">
        <w:t xml:space="preserve"> </w:t>
      </w:r>
      <w:r w:rsidR="002A7450">
        <w:t xml:space="preserve">jednak </w:t>
      </w:r>
      <w:r w:rsidR="00931C75">
        <w:t>minerál</w:t>
      </w:r>
      <w:r>
        <w:t>y</w:t>
      </w:r>
      <w:r w:rsidR="00931C75">
        <w:t xml:space="preserve"> </w:t>
      </w:r>
      <w:r w:rsidR="002A7450">
        <w:t>nejčastěji zastoupené v</w:t>
      </w:r>
      <w:r w:rsidR="00AE1B12">
        <w:t> </w:t>
      </w:r>
      <w:r w:rsidR="002A7450">
        <w:t>horninách</w:t>
      </w:r>
      <w:r w:rsidR="00AE1B12">
        <w:t>, jednak</w:t>
      </w:r>
      <w:r w:rsidR="00931C75">
        <w:t xml:space="preserve"> základní typ</w:t>
      </w:r>
      <w:r w:rsidR="002A7450">
        <w:t>y</w:t>
      </w:r>
      <w:r w:rsidR="00931C75">
        <w:t xml:space="preserve"> hornin. </w:t>
      </w:r>
      <w:r>
        <w:t>Žáci se naučí brousit vzorky hornin a používat polarizační mikroskop</w:t>
      </w:r>
      <w:r w:rsidR="00931C75">
        <w:t>.</w:t>
      </w:r>
    </w:p>
    <w:p w14:paraId="5B5EA278" w14:textId="68CB604A" w:rsidR="00DA3D35" w:rsidRDefault="00DA3D35" w:rsidP="006878E8">
      <w:pPr>
        <w:rPr>
          <w:b/>
        </w:rPr>
      </w:pPr>
      <w:r>
        <w:rPr>
          <w:b/>
        </w:rPr>
        <w:t xml:space="preserve">Tematický blok </w:t>
      </w:r>
      <w:r w:rsidR="00201649">
        <w:rPr>
          <w:b/>
        </w:rPr>
        <w:t xml:space="preserve">č. 2 </w:t>
      </w:r>
      <w:r>
        <w:rPr>
          <w:b/>
        </w:rPr>
        <w:t>(aplikovaná geologie)</w:t>
      </w:r>
      <w:r w:rsidR="00931C75">
        <w:rPr>
          <w:b/>
        </w:rPr>
        <w:t>, 10</w:t>
      </w:r>
      <w:r w:rsidR="00931C75" w:rsidRPr="00931C75">
        <w:rPr>
          <w:b/>
        </w:rPr>
        <w:t xml:space="preserve"> </w:t>
      </w:r>
      <w:r w:rsidR="00931C75">
        <w:rPr>
          <w:b/>
        </w:rPr>
        <w:t xml:space="preserve">vyučovacích </w:t>
      </w:r>
      <w:r w:rsidR="00931C75" w:rsidRPr="007051D2">
        <w:rPr>
          <w:b/>
        </w:rPr>
        <w:t>hodin</w:t>
      </w:r>
    </w:p>
    <w:p w14:paraId="1EAB8339" w14:textId="7DD4944A" w:rsidR="00931C75" w:rsidRDefault="00C4752D" w:rsidP="00C4752D">
      <w:pPr>
        <w:rPr>
          <w:color w:val="FF0000"/>
        </w:rPr>
      </w:pPr>
      <w:r w:rsidRPr="002D7D12">
        <w:t>Žáci</w:t>
      </w:r>
      <w:r>
        <w:t xml:space="preserve"> v</w:t>
      </w:r>
      <w:r w:rsidR="00931C75">
        <w:t> Didaktickém centru geologie provád</w:t>
      </w:r>
      <w:r w:rsidR="004F7B04">
        <w:t>ěj</w:t>
      </w:r>
      <w:r w:rsidR="00931C75">
        <w:t>í řadu pokusů. Objevují procesy, které formují naši krajinu</w:t>
      </w:r>
      <w:r w:rsidR="004F7B04">
        <w:t>,</w:t>
      </w:r>
      <w:r w:rsidR="00931C75">
        <w:t xml:space="preserve"> a pochopí souvislosti mezi horninovým podkladem a krajinnými </w:t>
      </w:r>
      <w:r w:rsidR="003C01B7">
        <w:t>složk</w:t>
      </w:r>
      <w:r w:rsidR="004F7B04">
        <w:t>ami</w:t>
      </w:r>
      <w:r w:rsidR="003C01B7">
        <w:t xml:space="preserve"> </w:t>
      </w:r>
      <w:r w:rsidR="00931C75">
        <w:t xml:space="preserve">ČR. Při řešení otázek aktuálních společenských témat spojených s geologií se učí </w:t>
      </w:r>
      <w:r w:rsidR="00931C75" w:rsidRPr="00051DF4">
        <w:t>uplatň</w:t>
      </w:r>
      <w:r w:rsidR="00931C75">
        <w:t>ovat</w:t>
      </w:r>
      <w:r w:rsidR="00931C75" w:rsidRPr="00051DF4">
        <w:t xml:space="preserve"> vhodné způsoby chování a komunikace</w:t>
      </w:r>
      <w:r w:rsidR="00931C75">
        <w:t xml:space="preserve"> s druhými lidmi.</w:t>
      </w:r>
      <w:r>
        <w:t xml:space="preserve"> </w:t>
      </w:r>
      <w:r w:rsidR="00931C75">
        <w:t xml:space="preserve">V průběhu </w:t>
      </w:r>
      <w:r>
        <w:t>tohoto bloku</w:t>
      </w:r>
      <w:r w:rsidR="00931C75">
        <w:t xml:space="preserve"> se žáci učí</w:t>
      </w:r>
      <w:r>
        <w:t xml:space="preserve"> </w:t>
      </w:r>
      <w:r w:rsidR="00931C75">
        <w:t>prezentovat výsledky své práce, a to za použití interaktivních digitálních medií, formou posteru i praktickou demonstrací získaných znalostí a dovedností.</w:t>
      </w:r>
    </w:p>
    <w:p w14:paraId="0FE08F94" w14:textId="2CDC79BE" w:rsidR="00DA3D35" w:rsidRDefault="00931C75" w:rsidP="006878E8">
      <w:pPr>
        <w:rPr>
          <w:u w:val="single"/>
        </w:rPr>
      </w:pPr>
      <w:r w:rsidRPr="008769AD">
        <w:rPr>
          <w:u w:val="single"/>
        </w:rPr>
        <w:t>Téma č.</w:t>
      </w:r>
      <w:r>
        <w:rPr>
          <w:u w:val="single"/>
        </w:rPr>
        <w:t xml:space="preserve"> 1</w:t>
      </w:r>
      <w:r w:rsidRPr="008769AD">
        <w:rPr>
          <w:u w:val="single"/>
        </w:rPr>
        <w:t xml:space="preserve"> </w:t>
      </w:r>
      <w:r w:rsidR="00DA3D35" w:rsidRPr="00931C75">
        <w:rPr>
          <w:u w:val="single"/>
        </w:rPr>
        <w:t>Vznik a formování krajiny</w:t>
      </w:r>
      <w:r w:rsidRPr="00931C75">
        <w:rPr>
          <w:u w:val="single"/>
        </w:rPr>
        <w:t xml:space="preserve">, 4 </w:t>
      </w:r>
      <w:r>
        <w:rPr>
          <w:u w:val="single"/>
        </w:rPr>
        <w:t>vyučovací hodiny</w:t>
      </w:r>
    </w:p>
    <w:p w14:paraId="232EB268" w14:textId="0D250D29" w:rsidR="00931C75" w:rsidRPr="00931C75" w:rsidRDefault="002A7450" w:rsidP="006878E8">
      <w:pPr>
        <w:rPr>
          <w:u w:val="single"/>
        </w:rPr>
      </w:pPr>
      <w:r>
        <w:t>Žáci r</w:t>
      </w:r>
      <w:r w:rsidR="00931C75">
        <w:t>ealiz</w:t>
      </w:r>
      <w:r>
        <w:t>ují</w:t>
      </w:r>
      <w:r w:rsidR="00931C75">
        <w:t xml:space="preserve"> pokus</w:t>
      </w:r>
      <w:r>
        <w:t>y</w:t>
      </w:r>
      <w:r w:rsidR="00931C75">
        <w:t xml:space="preserve">, které </w:t>
      </w:r>
      <w:r>
        <w:t xml:space="preserve">jim </w:t>
      </w:r>
      <w:r w:rsidR="00931C75">
        <w:t>objasňují provázanost hornin a vznik krajinných</w:t>
      </w:r>
      <w:r w:rsidR="003C01B7">
        <w:t xml:space="preserve"> složek </w:t>
      </w:r>
      <w:r w:rsidR="00935AA8">
        <w:t>dané lokality</w:t>
      </w:r>
      <w:r w:rsidR="00931C75" w:rsidRPr="000F3A18">
        <w:t>.</w:t>
      </w:r>
      <w:r w:rsidR="00931C75">
        <w:t xml:space="preserve">  Při řešení otázek aktuálních společenských témat spojených s geologií se učí </w:t>
      </w:r>
      <w:r w:rsidR="00931C75" w:rsidRPr="00051DF4">
        <w:t>uplatň</w:t>
      </w:r>
      <w:r w:rsidR="00931C75">
        <w:t>ovat</w:t>
      </w:r>
      <w:r w:rsidR="00931C75" w:rsidRPr="00051DF4">
        <w:t xml:space="preserve"> vhodné způsoby </w:t>
      </w:r>
      <w:r w:rsidR="00931C75" w:rsidRPr="00051DF4">
        <w:lastRenderedPageBreak/>
        <w:t>chování a komunikace</w:t>
      </w:r>
      <w:r w:rsidR="00931C75">
        <w:t xml:space="preserve"> a</w:t>
      </w:r>
      <w:r w:rsidR="00931C75" w:rsidRPr="00051DF4">
        <w:t xml:space="preserve"> </w:t>
      </w:r>
      <w:r w:rsidR="00931C75">
        <w:t xml:space="preserve">řešit </w:t>
      </w:r>
      <w:r w:rsidR="00931C75" w:rsidRPr="00051DF4">
        <w:t>nesho</w:t>
      </w:r>
      <w:r w:rsidR="00931C75">
        <w:t xml:space="preserve">dy či konflikty s druhými </w:t>
      </w:r>
      <w:proofErr w:type="gramStart"/>
      <w:r w:rsidR="00931C75">
        <w:t>lidmi</w:t>
      </w:r>
      <w:r>
        <w:t xml:space="preserve"> - r</w:t>
      </w:r>
      <w:r w:rsidR="00931C75">
        <w:t>olová</w:t>
      </w:r>
      <w:proofErr w:type="gramEnd"/>
      <w:r w:rsidR="00931C75">
        <w:t xml:space="preserve"> hra </w:t>
      </w:r>
      <w:r>
        <w:t>„K</w:t>
      </w:r>
      <w:r w:rsidR="00931C75">
        <w:t>do ovlivňuje antropogenní změny naší krajiny</w:t>
      </w:r>
      <w:r>
        <w:t>?“</w:t>
      </w:r>
      <w:r w:rsidR="00931C75">
        <w:t>.</w:t>
      </w:r>
    </w:p>
    <w:p w14:paraId="34F0E913" w14:textId="213736C8" w:rsidR="00DA3D35" w:rsidRDefault="00931C75" w:rsidP="006878E8">
      <w:pPr>
        <w:rPr>
          <w:u w:val="single"/>
        </w:rPr>
      </w:pPr>
      <w:r w:rsidRPr="008769AD">
        <w:rPr>
          <w:u w:val="single"/>
        </w:rPr>
        <w:t xml:space="preserve">Téma č. </w:t>
      </w:r>
      <w:r>
        <w:rPr>
          <w:u w:val="single"/>
        </w:rPr>
        <w:t xml:space="preserve">2 </w:t>
      </w:r>
      <w:r w:rsidR="00DA3D35" w:rsidRPr="00931C75">
        <w:rPr>
          <w:u w:val="single"/>
        </w:rPr>
        <w:t>Horniny a jejich lokality</w:t>
      </w:r>
      <w:r w:rsidRPr="00931C75">
        <w:rPr>
          <w:u w:val="single"/>
        </w:rPr>
        <w:t xml:space="preserve">, 2 </w:t>
      </w:r>
      <w:r>
        <w:rPr>
          <w:u w:val="single"/>
        </w:rPr>
        <w:t>vyučovací hodiny</w:t>
      </w:r>
    </w:p>
    <w:p w14:paraId="51D9C494" w14:textId="569F5E0E" w:rsidR="00931C75" w:rsidRPr="005055BE" w:rsidRDefault="002A7450" w:rsidP="006878E8">
      <w:r>
        <w:t>Žáci p</w:t>
      </w:r>
      <w:r w:rsidR="00931C75" w:rsidRPr="00055176">
        <w:t>rezent</w:t>
      </w:r>
      <w:r>
        <w:t>ují</w:t>
      </w:r>
      <w:r w:rsidR="00931C75">
        <w:t xml:space="preserve"> dílčí výsledk</w:t>
      </w:r>
      <w:r>
        <w:t>y</w:t>
      </w:r>
      <w:r w:rsidR="00931C75">
        <w:t xml:space="preserve"> práce mezi skupinami</w:t>
      </w:r>
      <w:r w:rsidR="00931C75" w:rsidRPr="000F3A18">
        <w:t xml:space="preserve">. </w:t>
      </w:r>
      <w:r>
        <w:t>Poznávají l</w:t>
      </w:r>
      <w:r w:rsidR="00931C75" w:rsidRPr="005D1905">
        <w:t>okality výskytu typických hornin v</w:t>
      </w:r>
      <w:r w:rsidR="00931C75">
        <w:t> </w:t>
      </w:r>
      <w:r w:rsidR="00931C75" w:rsidRPr="005D1905">
        <w:t>ČR</w:t>
      </w:r>
      <w:r w:rsidR="00931C75">
        <w:t xml:space="preserve">. </w:t>
      </w:r>
      <w:r w:rsidRPr="005055BE">
        <w:t>Učí se pracovat s o</w:t>
      </w:r>
      <w:r w:rsidR="00931C75" w:rsidRPr="005055BE">
        <w:t>nline uče</w:t>
      </w:r>
      <w:r w:rsidR="00CE44F9" w:rsidRPr="005055BE">
        <w:t>b</w:t>
      </w:r>
      <w:r w:rsidR="00931C75" w:rsidRPr="005055BE">
        <w:t>ní</w:t>
      </w:r>
      <w:r w:rsidR="00CE44F9" w:rsidRPr="005055BE">
        <w:t>m prostředím</w:t>
      </w:r>
      <w:r w:rsidR="00931C75" w:rsidRPr="005055BE">
        <w:t xml:space="preserve"> v geologických tématech.</w:t>
      </w:r>
    </w:p>
    <w:p w14:paraId="192A3C3F" w14:textId="5E3D5871" w:rsidR="00DA3D35" w:rsidRDefault="00931C75" w:rsidP="006878E8">
      <w:pPr>
        <w:rPr>
          <w:u w:val="single"/>
        </w:rPr>
      </w:pPr>
      <w:r w:rsidRPr="008769AD">
        <w:rPr>
          <w:u w:val="single"/>
        </w:rPr>
        <w:t xml:space="preserve">Téma č. </w:t>
      </w:r>
      <w:r>
        <w:rPr>
          <w:u w:val="single"/>
        </w:rPr>
        <w:t xml:space="preserve">3 </w:t>
      </w:r>
      <w:r w:rsidR="00DA3D35" w:rsidRPr="00931C75">
        <w:rPr>
          <w:u w:val="single"/>
        </w:rPr>
        <w:t>Pěstování krystalů</w:t>
      </w:r>
      <w:r w:rsidRPr="00931C75">
        <w:rPr>
          <w:u w:val="single"/>
        </w:rPr>
        <w:t xml:space="preserve">, </w:t>
      </w:r>
      <w:r>
        <w:rPr>
          <w:u w:val="single"/>
        </w:rPr>
        <w:t>2 vyučovací hodiny</w:t>
      </w:r>
    </w:p>
    <w:p w14:paraId="181C1DA5" w14:textId="22A89277" w:rsidR="00931C75" w:rsidRPr="00931C75" w:rsidRDefault="00CE44F9" w:rsidP="006878E8">
      <w:pPr>
        <w:rPr>
          <w:u w:val="single"/>
        </w:rPr>
      </w:pPr>
      <w:r>
        <w:t>Žáci z</w:t>
      </w:r>
      <w:r w:rsidR="00931C75">
        <w:t xml:space="preserve">aloží pokus pěstování krystalů. </w:t>
      </w:r>
      <w:r>
        <w:t>Žáci p</w:t>
      </w:r>
      <w:r w:rsidR="00931C75">
        <w:t>ř</w:t>
      </w:r>
      <w:r>
        <w:t>i</w:t>
      </w:r>
      <w:r w:rsidR="00931C75">
        <w:t>prav</w:t>
      </w:r>
      <w:r>
        <w:t>í</w:t>
      </w:r>
      <w:r w:rsidR="00931C75">
        <w:t xml:space="preserve"> finální </w:t>
      </w:r>
      <w:r>
        <w:t>odbornou prezentaci</w:t>
      </w:r>
      <w:r w:rsidR="001866D1">
        <w:t>,</w:t>
      </w:r>
      <w:r>
        <w:t xml:space="preserve"> </w:t>
      </w:r>
      <w:r w:rsidR="001866D1">
        <w:t>která je zároveň srozumitelná a poutavá pro publikum tvořené žáky nižších ročníků</w:t>
      </w:r>
      <w:r w:rsidR="00931C75">
        <w:t>.</w:t>
      </w:r>
    </w:p>
    <w:p w14:paraId="0455F529" w14:textId="7276D352" w:rsidR="00DA3D35" w:rsidRDefault="00931C75" w:rsidP="006878E8">
      <w:pPr>
        <w:rPr>
          <w:u w:val="single"/>
        </w:rPr>
      </w:pPr>
      <w:r w:rsidRPr="008769AD">
        <w:rPr>
          <w:u w:val="single"/>
        </w:rPr>
        <w:t xml:space="preserve">Téma č. </w:t>
      </w:r>
      <w:r>
        <w:rPr>
          <w:u w:val="single"/>
        </w:rPr>
        <w:t xml:space="preserve">4 </w:t>
      </w:r>
      <w:r w:rsidR="00DA3D35" w:rsidRPr="00931C75">
        <w:rPr>
          <w:u w:val="single"/>
        </w:rPr>
        <w:t>Prezentace</w:t>
      </w:r>
      <w:r w:rsidRPr="00931C75">
        <w:rPr>
          <w:u w:val="single"/>
        </w:rPr>
        <w:t xml:space="preserve">, </w:t>
      </w:r>
      <w:r>
        <w:rPr>
          <w:u w:val="single"/>
        </w:rPr>
        <w:t>2 vyučovací hodiny</w:t>
      </w:r>
    </w:p>
    <w:p w14:paraId="027D3FC6" w14:textId="7B9A223A" w:rsidR="00931C75" w:rsidRPr="000F3A18" w:rsidRDefault="00CE44F9" w:rsidP="00931C75">
      <w:pPr>
        <w:jc w:val="left"/>
      </w:pPr>
      <w:r>
        <w:t>Žáci</w:t>
      </w:r>
      <w:r w:rsidRPr="00B516FD">
        <w:t xml:space="preserve"> </w:t>
      </w:r>
      <w:r>
        <w:t xml:space="preserve">srozumitelně </w:t>
      </w:r>
      <w:r w:rsidRPr="00B516FD">
        <w:t>prezentuj</w:t>
      </w:r>
      <w:r>
        <w:t>í</w:t>
      </w:r>
      <w:r w:rsidRPr="00B516FD">
        <w:t xml:space="preserve"> </w:t>
      </w:r>
      <w:r>
        <w:t xml:space="preserve">výsledky práce a </w:t>
      </w:r>
      <w:r w:rsidRPr="00B516FD">
        <w:t>získané znalosti a dovednosti</w:t>
      </w:r>
      <w:r>
        <w:t xml:space="preserve"> </w:t>
      </w:r>
      <w:r w:rsidR="00931C75">
        <w:t>pro</w:t>
      </w:r>
      <w:r w:rsidR="00931C75" w:rsidRPr="000F3A18">
        <w:t xml:space="preserve"> žák</w:t>
      </w:r>
      <w:r w:rsidR="00931C75">
        <w:t>y</w:t>
      </w:r>
      <w:r w:rsidR="00931C75" w:rsidRPr="000F3A18">
        <w:t xml:space="preserve"> jiných </w:t>
      </w:r>
      <w:r w:rsidR="00931C75">
        <w:t>ročníků, včetně demonstrace pokusů.</w:t>
      </w:r>
    </w:p>
    <w:p w14:paraId="67DF5348" w14:textId="17B7F809" w:rsidR="00BA7D00" w:rsidRDefault="007045FF" w:rsidP="00DE1ACA">
      <w:pPr>
        <w:pStyle w:val="Nadpis2"/>
      </w:pPr>
      <w:bookmarkStart w:id="11" w:name="_Toc101512681"/>
      <w:r>
        <w:t>1.</w:t>
      </w:r>
      <w:r w:rsidR="00D14E94">
        <w:t>10</w:t>
      </w:r>
      <w:r>
        <w:t xml:space="preserve"> Materiální a technické zabezpečení</w:t>
      </w:r>
      <w:bookmarkEnd w:id="11"/>
    </w:p>
    <w:p w14:paraId="77FBDDB6" w14:textId="29C960A4" w:rsidR="00810879" w:rsidRDefault="00810879" w:rsidP="00DD5754">
      <w:r w:rsidRPr="00810879">
        <w:rPr>
          <w:b/>
        </w:rPr>
        <w:t>Požadavky na prostředí</w:t>
      </w:r>
      <w:r>
        <w:t>:</w:t>
      </w:r>
    </w:p>
    <w:p w14:paraId="7DFDEDCF" w14:textId="77777777" w:rsidR="002F452E" w:rsidRDefault="002F452E" w:rsidP="002F452E">
      <w:r>
        <w:t xml:space="preserve">Terénní výprava směřuje ke geologickému výchozu blízko školy. </w:t>
      </w:r>
    </w:p>
    <w:p w14:paraId="11990711" w14:textId="3549570A" w:rsidR="002F452E" w:rsidRDefault="002F452E" w:rsidP="00DD5754">
      <w:r>
        <w:t xml:space="preserve">Didaktické centrum geologie </w:t>
      </w:r>
      <w:r w:rsidR="007B4D50" w:rsidRPr="007B4D50">
        <w:t>Muzea Říčany slouží jako terénní pracoviště muzea, kde probíhají výukové programy pro školy. Geologická laboratoř se špičkovým vybavením umožňuje řezání, broušení a leštění vzorků. Pomocí polarizačního mikroskopu lze určovat minerály v horninách.</w:t>
      </w:r>
    </w:p>
    <w:p w14:paraId="645B8314" w14:textId="5068E4F1" w:rsidR="00810879" w:rsidRDefault="007F397A" w:rsidP="00DD5754">
      <w:r w:rsidRPr="007F397A">
        <w:t xml:space="preserve">Pro interiérové části programu je </w:t>
      </w:r>
      <w:r w:rsidR="009F014A">
        <w:t>vhodná</w:t>
      </w:r>
      <w:r w:rsidRPr="007F397A">
        <w:t> běžná velikost školní učebny</w:t>
      </w:r>
      <w:r w:rsidR="00810879">
        <w:t xml:space="preserve">, ke společnému zápisu </w:t>
      </w:r>
      <w:r w:rsidR="00D36BE9">
        <w:t xml:space="preserve">se </w:t>
      </w:r>
      <w:r w:rsidR="00810879">
        <w:t>využívá tabule</w:t>
      </w:r>
      <w:r w:rsidRPr="007F397A">
        <w:t>. Pro interaktivní prezentace, práci s</w:t>
      </w:r>
      <w:r w:rsidR="00810879">
        <w:t xml:space="preserve"> elektronickou </w:t>
      </w:r>
      <w:r w:rsidRPr="007F397A">
        <w:t>mapou a fotografiemi, je potřeba interaktivní tabule (případně dataprojektor) a počítač s připojením k internetu.</w:t>
      </w:r>
      <w:r w:rsidR="009F014A">
        <w:t xml:space="preserve"> </w:t>
      </w:r>
      <w:r w:rsidR="002F452E">
        <w:t xml:space="preserve">Žáci </w:t>
      </w:r>
      <w:r w:rsidR="009F014A">
        <w:t>při skupinové práci k vyhledávání informací využívají své mobilní telefony se svými datovými připojeními</w:t>
      </w:r>
      <w:r w:rsidR="00810879">
        <w:t xml:space="preserve"> nebo školní </w:t>
      </w:r>
      <w:proofErr w:type="spellStart"/>
      <w:r w:rsidR="00810879">
        <w:t>wifi</w:t>
      </w:r>
      <w:proofErr w:type="spellEnd"/>
      <w:r w:rsidR="009F014A">
        <w:t xml:space="preserve">, </w:t>
      </w:r>
      <w:r w:rsidR="00810879">
        <w:t xml:space="preserve">nebo mají k dispozici </w:t>
      </w:r>
      <w:r w:rsidR="009F014A">
        <w:t>školní počítače</w:t>
      </w:r>
      <w:r w:rsidR="00810879">
        <w:t xml:space="preserve"> do každé skupiny</w:t>
      </w:r>
      <w:r w:rsidR="009F014A">
        <w:t xml:space="preserve">. </w:t>
      </w:r>
    </w:p>
    <w:p w14:paraId="29BA83D6" w14:textId="14624303" w:rsidR="002F452E" w:rsidRDefault="007B4D50" w:rsidP="00DD5754">
      <w:r>
        <w:t>Pro pokus s pěstováním krystalů ve škole je třeba školní l</w:t>
      </w:r>
      <w:r w:rsidR="002F452E">
        <w:t>aboratoř s</w:t>
      </w:r>
      <w:r>
        <w:t> </w:t>
      </w:r>
      <w:r w:rsidR="002F452E">
        <w:t>digestoří</w:t>
      </w:r>
      <w:r>
        <w:t>.</w:t>
      </w:r>
    </w:p>
    <w:p w14:paraId="0B45141B" w14:textId="68AAEFDC" w:rsidR="007B4D50" w:rsidRDefault="007B4D50" w:rsidP="00DD5754">
      <w:r>
        <w:t>Pro závěrečnou p</w:t>
      </w:r>
      <w:r w:rsidR="002F452E">
        <w:t>rezentac</w:t>
      </w:r>
      <w:r>
        <w:t xml:space="preserve">i ve škole je třeba </w:t>
      </w:r>
      <w:r w:rsidR="002F452E">
        <w:t>aula</w:t>
      </w:r>
      <w:r>
        <w:t>, kam se vejde několik školních tříd.</w:t>
      </w:r>
    </w:p>
    <w:p w14:paraId="08D86DBF" w14:textId="1C970516" w:rsidR="002F452E" w:rsidRDefault="007B4D50" w:rsidP="00DD5754">
      <w:r>
        <w:t>Pro závěrečnou prezentaci ve škole je třeba</w:t>
      </w:r>
      <w:r w:rsidR="002F452E">
        <w:t xml:space="preserve"> školní pozemek</w:t>
      </w:r>
      <w:r>
        <w:t>, kde se dají realizovat pokusy v exteriéru.</w:t>
      </w:r>
    </w:p>
    <w:p w14:paraId="2D8D3B23" w14:textId="4363CF48" w:rsidR="00810879" w:rsidRPr="00810879" w:rsidRDefault="00810879" w:rsidP="00DD5754">
      <w:pPr>
        <w:rPr>
          <w:b/>
        </w:rPr>
      </w:pPr>
      <w:r w:rsidRPr="00810879">
        <w:rPr>
          <w:b/>
        </w:rPr>
        <w:t>Pomůcky:</w:t>
      </w:r>
    </w:p>
    <w:p w14:paraId="43AEA72C" w14:textId="153AE40B" w:rsidR="00810879" w:rsidRDefault="00810879" w:rsidP="008910E2">
      <w:pPr>
        <w:pStyle w:val="Bezmezer"/>
      </w:pPr>
      <w:r>
        <w:t>Po celou dobu</w:t>
      </w:r>
      <w:r w:rsidR="008910E2">
        <w:t xml:space="preserve"> programu budou děti potřebovat </w:t>
      </w:r>
      <w:r w:rsidRPr="00CB793A">
        <w:t>psací potřeby</w:t>
      </w:r>
      <w:r>
        <w:t xml:space="preserve"> – propisky</w:t>
      </w:r>
      <w:r w:rsidR="002F452E">
        <w:t xml:space="preserve"> nebo</w:t>
      </w:r>
      <w:r>
        <w:t xml:space="preserve"> tužky.</w:t>
      </w:r>
      <w:r w:rsidR="005E7D89">
        <w:t xml:space="preserve"> Do exteriéru navíc psací podložky.</w:t>
      </w:r>
    </w:p>
    <w:p w14:paraId="1E22731A" w14:textId="779193B7" w:rsidR="00810879" w:rsidRDefault="00810879" w:rsidP="008910E2">
      <w:pPr>
        <w:pStyle w:val="Bezmezer"/>
        <w:rPr>
          <w:b/>
        </w:rPr>
      </w:pPr>
    </w:p>
    <w:p w14:paraId="22C66AEA" w14:textId="57B44C8E" w:rsidR="002F452E" w:rsidRPr="00790120" w:rsidRDefault="002F452E" w:rsidP="00790120">
      <w:pPr>
        <w:pStyle w:val="Bezmezer"/>
        <w:rPr>
          <w:b/>
        </w:rPr>
      </w:pPr>
      <w:r w:rsidRPr="00790120">
        <w:rPr>
          <w:b/>
        </w:rPr>
        <w:t>Tematický blok (základy geologie) č. 1</w:t>
      </w:r>
    </w:p>
    <w:p w14:paraId="73324DFE" w14:textId="36A152EA" w:rsidR="002F452E" w:rsidRPr="00790120" w:rsidRDefault="002F452E" w:rsidP="00790120">
      <w:pPr>
        <w:pStyle w:val="Bezmezer"/>
        <w:rPr>
          <w:b/>
          <w:u w:val="single"/>
        </w:rPr>
      </w:pPr>
      <w:r w:rsidRPr="00790120">
        <w:rPr>
          <w:b/>
        </w:rPr>
        <w:t>Téma č. 1 Exkurze do lomu</w:t>
      </w:r>
      <w:r w:rsidRPr="00790120">
        <w:rPr>
          <w:b/>
          <w:u w:val="single"/>
        </w:rPr>
        <w:t xml:space="preserve"> </w:t>
      </w:r>
    </w:p>
    <w:p w14:paraId="57B11F25" w14:textId="4678C6A1" w:rsidR="00790120" w:rsidRPr="00E65944" w:rsidRDefault="00E65944" w:rsidP="00790120">
      <w:pPr>
        <w:pStyle w:val="Bezmezer"/>
      </w:pPr>
      <w:r w:rsidRPr="00E65944">
        <w:t xml:space="preserve">formulář </w:t>
      </w:r>
      <w:proofErr w:type="spellStart"/>
      <w:r w:rsidRPr="00E65944">
        <w:t>pretestu</w:t>
      </w:r>
      <w:proofErr w:type="spellEnd"/>
      <w:r w:rsidRPr="00E65944">
        <w:t xml:space="preserve">, </w:t>
      </w:r>
      <w:r>
        <w:t xml:space="preserve">mapy geografická a geologická, </w:t>
      </w:r>
      <w:r w:rsidRPr="00E65944">
        <w:t>pracovní list,</w:t>
      </w:r>
      <w:r w:rsidR="000D0F14" w:rsidRPr="000D0F14">
        <w:t xml:space="preserve"> </w:t>
      </w:r>
      <w:r w:rsidRPr="00E65944">
        <w:t xml:space="preserve">foťáky, </w:t>
      </w:r>
      <w:r>
        <w:t>buzola, vzorky minerálů, kladivo, ochranné brýle</w:t>
      </w:r>
    </w:p>
    <w:p w14:paraId="52C3D22E" w14:textId="77777777" w:rsidR="00E65944" w:rsidRPr="00790120" w:rsidRDefault="00E65944" w:rsidP="00790120">
      <w:pPr>
        <w:pStyle w:val="Bezmezer"/>
        <w:rPr>
          <w:b/>
        </w:rPr>
      </w:pPr>
    </w:p>
    <w:p w14:paraId="15F3C6A5" w14:textId="160C4F2C" w:rsidR="002F452E" w:rsidRDefault="002F452E" w:rsidP="00790120">
      <w:pPr>
        <w:pStyle w:val="Bezmezer"/>
        <w:rPr>
          <w:b/>
        </w:rPr>
      </w:pPr>
      <w:r w:rsidRPr="00790120">
        <w:rPr>
          <w:b/>
        </w:rPr>
        <w:t>Téma č. 2</w:t>
      </w:r>
      <w:r w:rsidR="00062A51">
        <w:rPr>
          <w:b/>
        </w:rPr>
        <w:t xml:space="preserve"> </w:t>
      </w:r>
      <w:r w:rsidRPr="00790120">
        <w:rPr>
          <w:b/>
        </w:rPr>
        <w:t>Poznáváme horniny a minerály</w:t>
      </w:r>
    </w:p>
    <w:p w14:paraId="42E5E9E0" w14:textId="432DAB3E" w:rsidR="00E65944" w:rsidRDefault="009E59A9" w:rsidP="00790120">
      <w:pPr>
        <w:pStyle w:val="Bezmezer"/>
      </w:pPr>
      <w:r w:rsidRPr="005F226B">
        <w:t>vzorky hornin</w:t>
      </w:r>
      <w:r w:rsidR="00AA570F">
        <w:t xml:space="preserve"> (</w:t>
      </w:r>
      <w:r w:rsidR="00AA570F">
        <w:rPr>
          <w:rFonts w:cstheme="minorHAnsi"/>
        </w:rPr>
        <w:t>vápenec, pískovec, rula, hadec, čedič nebo melafyr)</w:t>
      </w:r>
      <w:r w:rsidRPr="005F226B">
        <w:t>, vzorky minerálů</w:t>
      </w:r>
      <w:r w:rsidR="00AA570F">
        <w:t xml:space="preserve"> – minimálně (křemeny, živce ortoklasy</w:t>
      </w:r>
      <w:r w:rsidRPr="005F226B">
        <w:t>,</w:t>
      </w:r>
      <w:r w:rsidR="00AA570F">
        <w:t xml:space="preserve"> slídy biotit a muskovit</w:t>
      </w:r>
      <w:r w:rsidR="00A75977">
        <w:t>, kalcit)</w:t>
      </w:r>
      <w:r w:rsidR="00DF126E">
        <w:t>,</w:t>
      </w:r>
      <w:r w:rsidR="00A75977">
        <w:t xml:space="preserve"> dále např. pyroxeny jako augit</w:t>
      </w:r>
      <w:r w:rsidR="00071B4D">
        <w:t>, další dle uvážení,</w:t>
      </w:r>
      <w:r w:rsidRPr="005F226B">
        <w:t xml:space="preserve"> potřeby pro určování minerálů</w:t>
      </w:r>
      <w:r>
        <w:t xml:space="preserve"> - </w:t>
      </w:r>
      <w:proofErr w:type="spellStart"/>
      <w:r w:rsidR="009A1054">
        <w:t>M</w:t>
      </w:r>
      <w:r w:rsidRPr="009E59A9">
        <w:rPr>
          <w:iCs/>
        </w:rPr>
        <w:t>ohsova</w:t>
      </w:r>
      <w:proofErr w:type="spellEnd"/>
      <w:r w:rsidRPr="009E59A9">
        <w:rPr>
          <w:iCs/>
        </w:rPr>
        <w:t xml:space="preserve"> stupnice</w:t>
      </w:r>
      <w:r w:rsidRPr="009E59A9">
        <w:t xml:space="preserve"> tvrdosti</w:t>
      </w:r>
      <w:r w:rsidR="0037247A">
        <w:t xml:space="preserve"> (je součástí učebnic a běžně dostupné odborné literatury)</w:t>
      </w:r>
      <w:r>
        <w:t>, sklíčko, kovový tupý nůž, kyselina chlorovodíková</w:t>
      </w:r>
      <w:r w:rsidRPr="005F226B">
        <w:t xml:space="preserve">, brusky, brusivo, </w:t>
      </w:r>
      <w:proofErr w:type="spellStart"/>
      <w:r w:rsidRPr="005F226B">
        <w:lastRenderedPageBreak/>
        <w:t>leštivo</w:t>
      </w:r>
      <w:proofErr w:type="spellEnd"/>
      <w:r w:rsidRPr="005F226B">
        <w:t xml:space="preserve">, pracovní plášť, pracovní listy a podklady, polarizační mikroskop, preparáty, </w:t>
      </w:r>
      <w:r w:rsidRPr="008910E2">
        <w:t>mobily</w:t>
      </w:r>
      <w:r>
        <w:t>,</w:t>
      </w:r>
      <w:r w:rsidRPr="00E65944">
        <w:t xml:space="preserve"> foťáky</w:t>
      </w:r>
      <w:r>
        <w:t>,</w:t>
      </w:r>
      <w:r w:rsidRPr="005F226B">
        <w:t xml:space="preserve"> odborná literatura</w:t>
      </w:r>
    </w:p>
    <w:p w14:paraId="0235D95F" w14:textId="77777777" w:rsidR="005F226B" w:rsidRPr="00E65944" w:rsidRDefault="005F226B" w:rsidP="00790120">
      <w:pPr>
        <w:pStyle w:val="Bezmezer"/>
      </w:pPr>
    </w:p>
    <w:p w14:paraId="0E546C7C" w14:textId="6E6D6836" w:rsidR="002F452E" w:rsidRPr="00790120" w:rsidRDefault="002F452E" w:rsidP="00790120">
      <w:pPr>
        <w:pStyle w:val="Bezmezer"/>
        <w:rPr>
          <w:b/>
        </w:rPr>
      </w:pPr>
      <w:r w:rsidRPr="00790120">
        <w:rPr>
          <w:b/>
        </w:rPr>
        <w:t>Tematický blok (aplikovaná geologie) č. 2</w:t>
      </w:r>
    </w:p>
    <w:p w14:paraId="41B4600B" w14:textId="26D8909D" w:rsidR="002F452E" w:rsidRPr="00790120" w:rsidRDefault="002F452E" w:rsidP="00790120">
      <w:pPr>
        <w:pStyle w:val="Bezmezer"/>
        <w:rPr>
          <w:b/>
        </w:rPr>
      </w:pPr>
      <w:r w:rsidRPr="00790120">
        <w:rPr>
          <w:b/>
        </w:rPr>
        <w:t xml:space="preserve">Téma č. 1 Vznik a formování krajiny </w:t>
      </w:r>
    </w:p>
    <w:p w14:paraId="4104BF95" w14:textId="75B31FA8" w:rsidR="00790120" w:rsidRPr="005F226B" w:rsidRDefault="005F226B" w:rsidP="00790120">
      <w:pPr>
        <w:pStyle w:val="Bezmezer"/>
      </w:pPr>
      <w:r w:rsidRPr="005F226B">
        <w:t>pracovní listy a podklady</w:t>
      </w:r>
      <w:r>
        <w:t xml:space="preserve">, </w:t>
      </w:r>
      <w:r w:rsidR="00E97453">
        <w:t>m</w:t>
      </w:r>
      <w:r>
        <w:t>anganistan draselný, glycerol, plastová injekční stříkačka</w:t>
      </w:r>
      <w:r w:rsidR="009C392F">
        <w:t>,</w:t>
      </w:r>
      <w:r>
        <w:t xml:space="preserve"> model sopky, kyselina citronová, kádinky, varná konvice, písek, mouka, obdélníková kádinka, ploché dřevo, dvousložkové bezbarvé lepidlo, papírová krabička, f</w:t>
      </w:r>
      <w:r w:rsidR="00E97453">
        <w:t>ó</w:t>
      </w:r>
      <w:r>
        <w:t xml:space="preserve">lie, </w:t>
      </w:r>
      <w:r w:rsidRPr="005F226B">
        <w:t>vzorky hornin</w:t>
      </w:r>
      <w:r>
        <w:t>,</w:t>
      </w:r>
      <w:r w:rsidR="000D0F14" w:rsidRPr="000D0F14">
        <w:t xml:space="preserve"> </w:t>
      </w:r>
      <w:r w:rsidR="000D0F14" w:rsidRPr="008910E2">
        <w:t>mobily</w:t>
      </w:r>
      <w:r w:rsidR="000D0F14">
        <w:t>,</w:t>
      </w:r>
      <w:r w:rsidR="000D0F14" w:rsidRPr="00E65944">
        <w:t xml:space="preserve"> foťáky</w:t>
      </w:r>
      <w:r w:rsidR="000D0F14">
        <w:t>,</w:t>
      </w:r>
      <w:r>
        <w:t xml:space="preserve"> zadání k rolové hře</w:t>
      </w:r>
    </w:p>
    <w:p w14:paraId="66E0C7C2" w14:textId="77777777" w:rsidR="005F226B" w:rsidRPr="00790120" w:rsidRDefault="005F226B" w:rsidP="00790120">
      <w:pPr>
        <w:pStyle w:val="Bezmezer"/>
        <w:rPr>
          <w:b/>
        </w:rPr>
      </w:pPr>
    </w:p>
    <w:p w14:paraId="7626B94B" w14:textId="5D30A1F6" w:rsidR="002F452E" w:rsidRDefault="002F452E" w:rsidP="00790120">
      <w:pPr>
        <w:pStyle w:val="Bezmezer"/>
        <w:rPr>
          <w:b/>
        </w:rPr>
      </w:pPr>
      <w:r w:rsidRPr="00790120">
        <w:rPr>
          <w:b/>
        </w:rPr>
        <w:t>Téma č. 2 Horniny a jejich lokality</w:t>
      </w:r>
    </w:p>
    <w:p w14:paraId="53CA3411" w14:textId="09C6A7B5" w:rsidR="00790120" w:rsidRPr="00790120" w:rsidRDefault="00790120" w:rsidP="00790120">
      <w:pPr>
        <w:pStyle w:val="Bezmezer"/>
        <w:rPr>
          <w:b/>
        </w:rPr>
      </w:pPr>
      <w:r>
        <w:t>i</w:t>
      </w:r>
      <w:r w:rsidRPr="008910E2">
        <w:t>nteraktivní tabule, počítač</w:t>
      </w:r>
      <w:r>
        <w:t xml:space="preserve">, </w:t>
      </w:r>
      <w:r w:rsidRPr="008910E2">
        <w:t>mobily (nebo počítače s připojením k internetu)</w:t>
      </w:r>
      <w:r>
        <w:t xml:space="preserve">, </w:t>
      </w:r>
      <w:r w:rsidRPr="009065F0">
        <w:t>portfolia</w:t>
      </w:r>
      <w:r>
        <w:t xml:space="preserve"> </w:t>
      </w:r>
    </w:p>
    <w:p w14:paraId="1E375221" w14:textId="77777777" w:rsidR="00043D23" w:rsidRDefault="00043D23" w:rsidP="00790120">
      <w:pPr>
        <w:pStyle w:val="Bezmezer"/>
        <w:rPr>
          <w:b/>
        </w:rPr>
      </w:pPr>
    </w:p>
    <w:p w14:paraId="6C138D40" w14:textId="36163200" w:rsidR="002F452E" w:rsidRDefault="002F452E" w:rsidP="00790120">
      <w:pPr>
        <w:pStyle w:val="Bezmezer"/>
        <w:rPr>
          <w:b/>
        </w:rPr>
      </w:pPr>
      <w:r w:rsidRPr="00790120">
        <w:rPr>
          <w:b/>
        </w:rPr>
        <w:t>Téma č. 3 Pěstování krystalů</w:t>
      </w:r>
    </w:p>
    <w:p w14:paraId="11D884D5" w14:textId="310EFBCB" w:rsidR="00790120" w:rsidRPr="00790120" w:rsidRDefault="00043D23" w:rsidP="00790120">
      <w:pPr>
        <w:pStyle w:val="Bezmezer"/>
        <w:rPr>
          <w:b/>
        </w:rPr>
      </w:pPr>
      <w:r>
        <w:t xml:space="preserve">borax, váhy, zavařovací sklenice, chlupaté drátky, špejle, vařič, varná konvice, pracovní list, </w:t>
      </w:r>
      <w:r w:rsidR="00790120">
        <w:t>i</w:t>
      </w:r>
      <w:r w:rsidR="00790120" w:rsidRPr="008910E2">
        <w:t>nteraktivní tabule, počítač</w:t>
      </w:r>
      <w:r w:rsidR="00790120">
        <w:t xml:space="preserve">, </w:t>
      </w:r>
      <w:r w:rsidR="00790120" w:rsidRPr="008910E2">
        <w:t>mobily (nebo počítače s připojením k internetu)</w:t>
      </w:r>
      <w:r w:rsidR="00790120">
        <w:t xml:space="preserve">, </w:t>
      </w:r>
      <w:r w:rsidR="00790120" w:rsidRPr="009065F0">
        <w:t>portfolia</w:t>
      </w:r>
      <w:r>
        <w:t>, vytištěné fotografie od žáků, nůžky, lepidla</w:t>
      </w:r>
    </w:p>
    <w:p w14:paraId="4B567D7A" w14:textId="77777777" w:rsidR="00043D23" w:rsidRDefault="00043D23" w:rsidP="00790120">
      <w:pPr>
        <w:pStyle w:val="Bezmezer"/>
        <w:rPr>
          <w:b/>
        </w:rPr>
      </w:pPr>
    </w:p>
    <w:p w14:paraId="45AF17AC" w14:textId="49E52E26" w:rsidR="002F452E" w:rsidRDefault="002F452E" w:rsidP="00790120">
      <w:pPr>
        <w:pStyle w:val="Bezmezer"/>
        <w:rPr>
          <w:b/>
        </w:rPr>
      </w:pPr>
      <w:r w:rsidRPr="00790120">
        <w:rPr>
          <w:b/>
        </w:rPr>
        <w:t>Téma č. 4 Prezentace</w:t>
      </w:r>
    </w:p>
    <w:p w14:paraId="176BE791" w14:textId="3D7914C5" w:rsidR="00790120" w:rsidRPr="00790120" w:rsidRDefault="00790120" w:rsidP="00790120">
      <w:pPr>
        <w:pStyle w:val="Bezmezer"/>
        <w:rPr>
          <w:b/>
        </w:rPr>
      </w:pPr>
      <w:r>
        <w:t>i</w:t>
      </w:r>
      <w:r w:rsidRPr="008910E2">
        <w:t>nteraktivní tabule, počítač</w:t>
      </w:r>
      <w:r>
        <w:t xml:space="preserve">, </w:t>
      </w:r>
      <w:r w:rsidRPr="009065F0">
        <w:t>portfolia</w:t>
      </w:r>
      <w:r w:rsidR="00043D23">
        <w:t>,</w:t>
      </w:r>
      <w:r w:rsidR="005171E9" w:rsidRPr="005171E9">
        <w:t xml:space="preserve"> </w:t>
      </w:r>
      <w:r w:rsidR="005171E9">
        <w:t>vzorky hornin a minerálů,</w:t>
      </w:r>
      <w:r w:rsidR="00043D23">
        <w:t xml:space="preserve"> připravené všechny formy prezentací</w:t>
      </w:r>
    </w:p>
    <w:p w14:paraId="0B06E686" w14:textId="77777777" w:rsidR="002F452E" w:rsidRPr="005E7D89" w:rsidRDefault="002F452E" w:rsidP="008910E2">
      <w:pPr>
        <w:pStyle w:val="Bezmezer"/>
        <w:rPr>
          <w:b/>
        </w:rPr>
      </w:pPr>
    </w:p>
    <w:p w14:paraId="25D6CEA5" w14:textId="47E90879" w:rsidR="00BA7D00" w:rsidRDefault="00BA7D00" w:rsidP="00BA7D00">
      <w:pPr>
        <w:pStyle w:val="Nadpis2"/>
      </w:pPr>
      <w:bookmarkStart w:id="12" w:name="_Toc101512682"/>
      <w:r>
        <w:t>1.1</w:t>
      </w:r>
      <w:r w:rsidR="00D14E94">
        <w:t>1</w:t>
      </w:r>
      <w:r>
        <w:t xml:space="preserve"> Plánované místo konání</w:t>
      </w:r>
      <w:bookmarkEnd w:id="12"/>
    </w:p>
    <w:p w14:paraId="56D24D21" w14:textId="52A54A34" w:rsidR="00DD5754" w:rsidRPr="0025624C" w:rsidRDefault="0025624C" w:rsidP="00BA7D00">
      <w:r w:rsidRPr="0025624C">
        <w:t xml:space="preserve">Vzdělávací program </w:t>
      </w:r>
      <w:r w:rsidR="009910DE" w:rsidRPr="0025624C">
        <w:t>probíh</w:t>
      </w:r>
      <w:r w:rsidRPr="0025624C">
        <w:t>á částečně ve škole</w:t>
      </w:r>
      <w:r w:rsidR="002E6493">
        <w:t>,</w:t>
      </w:r>
      <w:r w:rsidRPr="0025624C">
        <w:t xml:space="preserve"> částečně </w:t>
      </w:r>
      <w:r w:rsidR="009910DE" w:rsidRPr="0025624C">
        <w:t>v</w:t>
      </w:r>
      <w:r w:rsidR="00805E8C">
        <w:t> terénu okolí školy</w:t>
      </w:r>
      <w:r w:rsidR="002E6493" w:rsidRPr="002E6493">
        <w:t xml:space="preserve"> </w:t>
      </w:r>
      <w:r w:rsidR="002E6493" w:rsidRPr="0025624C">
        <w:t>a částečně</w:t>
      </w:r>
      <w:r w:rsidR="00805E8C">
        <w:t xml:space="preserve"> </w:t>
      </w:r>
      <w:r w:rsidR="001A080F">
        <w:t xml:space="preserve">v </w:t>
      </w:r>
      <w:r w:rsidR="002E6493">
        <w:t>Didaktickém centru geologie</w:t>
      </w:r>
      <w:r w:rsidR="005171E9">
        <w:t>, závěrečná hodina využívá školní pozemek</w:t>
      </w:r>
      <w:r w:rsidRPr="0025624C">
        <w:t>.</w:t>
      </w:r>
    </w:p>
    <w:p w14:paraId="6B6C56D6" w14:textId="3AC71F6C" w:rsidR="00BA7D00" w:rsidRDefault="00D14E94" w:rsidP="00BA7D00">
      <w:pPr>
        <w:pStyle w:val="Nadpis2"/>
      </w:pPr>
      <w:bookmarkStart w:id="13" w:name="_Toc101512683"/>
      <w:r>
        <w:t>1.12</w:t>
      </w:r>
      <w:r w:rsidR="00BA7D00">
        <w:t xml:space="preserve"> Způsob vyhodnocení realizace programu v období po ukončení projektu</w:t>
      </w:r>
      <w:bookmarkEnd w:id="13"/>
    </w:p>
    <w:p w14:paraId="7ADB2669" w14:textId="2592C8F4" w:rsidR="0006455F" w:rsidRDefault="0006455F" w:rsidP="00BA7D00">
      <w:r>
        <w:t xml:space="preserve">K evaluaci (sledování dopadu na účastníky) </w:t>
      </w:r>
      <w:r w:rsidR="00796187">
        <w:t>mohou být</w:t>
      </w:r>
      <w:r w:rsidR="004906E1">
        <w:t xml:space="preserve"> </w:t>
      </w:r>
      <w:r>
        <w:t xml:space="preserve">využity tyto metody: </w:t>
      </w:r>
    </w:p>
    <w:p w14:paraId="0B266A6B" w14:textId="7C993332" w:rsidR="0006455F" w:rsidRDefault="0006455F" w:rsidP="00D976A5">
      <w:pPr>
        <w:pStyle w:val="Odstavecseseznamem"/>
        <w:numPr>
          <w:ilvl w:val="0"/>
          <w:numId w:val="3"/>
        </w:numPr>
      </w:pPr>
      <w:proofErr w:type="spellStart"/>
      <w:r>
        <w:t>pretest</w:t>
      </w:r>
      <w:proofErr w:type="spellEnd"/>
      <w:r>
        <w:t>/</w:t>
      </w:r>
      <w:proofErr w:type="spellStart"/>
      <w:r>
        <w:t>post</w:t>
      </w:r>
      <w:r w:rsidR="00984B89">
        <w:t>t</w:t>
      </w:r>
      <w:r>
        <w:t>est</w:t>
      </w:r>
      <w:proofErr w:type="spellEnd"/>
    </w:p>
    <w:p w14:paraId="56256A8B" w14:textId="5BCD4829" w:rsidR="00BA7D00" w:rsidRDefault="0006455F" w:rsidP="00D976A5">
      <w:pPr>
        <w:pStyle w:val="Odstavecseseznamem"/>
        <w:numPr>
          <w:ilvl w:val="0"/>
          <w:numId w:val="3"/>
        </w:numPr>
      </w:pPr>
      <w:r>
        <w:t>pozorování v průběhu programu</w:t>
      </w:r>
    </w:p>
    <w:p w14:paraId="3CD88780" w14:textId="4EF8C8F6" w:rsidR="006878E8" w:rsidRDefault="006878E8" w:rsidP="00D976A5">
      <w:pPr>
        <w:pStyle w:val="Odstavecseseznamem"/>
        <w:numPr>
          <w:ilvl w:val="0"/>
          <w:numId w:val="3"/>
        </w:numPr>
      </w:pPr>
      <w:r>
        <w:t>hodnotící dotazník na konci bloků</w:t>
      </w:r>
    </w:p>
    <w:p w14:paraId="6D493A23" w14:textId="5831A709" w:rsidR="00E34892" w:rsidRDefault="00E34892" w:rsidP="00C043F0">
      <w:proofErr w:type="spellStart"/>
      <w:r>
        <w:t>P</w:t>
      </w:r>
      <w:r w:rsidR="00C043F0">
        <w:t>retest</w:t>
      </w:r>
      <w:proofErr w:type="spellEnd"/>
      <w:r w:rsidR="00C043F0">
        <w:t>/</w:t>
      </w:r>
      <w:proofErr w:type="spellStart"/>
      <w:r w:rsidR="00C043F0">
        <w:t>pos</w:t>
      </w:r>
      <w:r w:rsidR="00984B89">
        <w:t>t</w:t>
      </w:r>
      <w:r w:rsidR="00C043F0">
        <w:t>test</w:t>
      </w:r>
      <w:proofErr w:type="spellEnd"/>
      <w:r w:rsidR="00C043F0">
        <w:t xml:space="preserve"> se zaměřuje na sledování</w:t>
      </w:r>
      <w:r>
        <w:t xml:space="preserve"> </w:t>
      </w:r>
      <w:r w:rsidR="003E37CE">
        <w:t xml:space="preserve">posunu jednotlivých žáků ve </w:t>
      </w:r>
      <w:r w:rsidR="00C043F0">
        <w:t>vybraných znalostních</w:t>
      </w:r>
      <w:r w:rsidR="003E37CE">
        <w:t xml:space="preserve">, </w:t>
      </w:r>
      <w:r w:rsidR="00C043F0">
        <w:t>dovednostních</w:t>
      </w:r>
      <w:r w:rsidR="003E37CE">
        <w:t xml:space="preserve"> a </w:t>
      </w:r>
      <w:r w:rsidR="00C043F0">
        <w:t>postojových cíl</w:t>
      </w:r>
      <w:r w:rsidR="003E37CE">
        <w:t>ech</w:t>
      </w:r>
      <w:r w:rsidR="00C043F0">
        <w:t xml:space="preserve"> programu. </w:t>
      </w:r>
      <w:r w:rsidR="003E37CE">
        <w:t xml:space="preserve">Zadání je popsáno </w:t>
      </w:r>
      <w:r w:rsidR="00C043F0">
        <w:t>v úvodní lekci</w:t>
      </w:r>
      <w:r w:rsidR="003168D7">
        <w:t xml:space="preserve">, kde evokuje téma a zjišťuje zájem žáků.  V případě zájmu o hodnocení dopadu programu může po ukončení celého cyklu pedagog realizovat </w:t>
      </w:r>
      <w:proofErr w:type="spellStart"/>
      <w:r w:rsidR="003168D7">
        <w:t>postest</w:t>
      </w:r>
      <w:proofErr w:type="spellEnd"/>
      <w:r w:rsidR="003168D7">
        <w:t xml:space="preserve"> – stejný test za stejných podmínek, pro vyhodnocení je důležité dodržet shodný čas. </w:t>
      </w:r>
      <w:r w:rsidR="00C043F0">
        <w:t xml:space="preserve"> Vyhodnocení sleduje posun v</w:t>
      </w:r>
      <w:r>
        <w:t>e sledovaných</w:t>
      </w:r>
      <w:r w:rsidR="00C043F0">
        <w:t xml:space="preserve"> parametrech, podrobně je popsáno </w:t>
      </w:r>
      <w:r w:rsidRPr="008D78ED">
        <w:t xml:space="preserve">ve Zprávě o ověřování. </w:t>
      </w:r>
      <w:r w:rsidRPr="00E34892">
        <w:t>Pozorování</w:t>
      </w:r>
      <w:r>
        <w:t>m</w:t>
      </w:r>
      <w:r w:rsidRPr="00E34892">
        <w:t xml:space="preserve"> v průběhu programu je vhodné </w:t>
      </w:r>
      <w:r>
        <w:t xml:space="preserve">pověřit osobu, která nevede program. </w:t>
      </w:r>
      <w:r w:rsidR="0026615E">
        <w:t>Je vhodné se dle</w:t>
      </w:r>
      <w:r>
        <w:t xml:space="preserve"> tématu</w:t>
      </w:r>
      <w:r w:rsidR="0026615E">
        <w:t xml:space="preserve"> domluvit, na co se má pozorovatel</w:t>
      </w:r>
      <w:r>
        <w:t xml:space="preserve"> </w:t>
      </w:r>
      <w:proofErr w:type="gramStart"/>
      <w:r>
        <w:t>zaměřit - reakce</w:t>
      </w:r>
      <w:proofErr w:type="gramEnd"/>
      <w:r>
        <w:t xml:space="preserve"> dětí během programu, zapojení do jednotlivých aktivit, </w:t>
      </w:r>
      <w:r w:rsidR="00CB793A">
        <w:t xml:space="preserve">skupinovou </w:t>
      </w:r>
      <w:r>
        <w:t xml:space="preserve">práci, </w:t>
      </w:r>
      <w:r w:rsidR="0026615E">
        <w:t>využívání pomůcek a prostředí</w:t>
      </w:r>
      <w:r>
        <w:t>.</w:t>
      </w:r>
      <w:r w:rsidR="0026615E">
        <w:t xml:space="preserve"> </w:t>
      </w:r>
    </w:p>
    <w:p w14:paraId="6D563D0F" w14:textId="05699C14" w:rsidR="0006455F" w:rsidRDefault="0006455F" w:rsidP="0006455F">
      <w:r>
        <w:t>Hodnocení programu</w:t>
      </w:r>
      <w:r w:rsidR="00C043F0">
        <w:t xml:space="preserve"> (poskytování zpětné vazby):</w:t>
      </w:r>
    </w:p>
    <w:p w14:paraId="3A0F6674" w14:textId="4234A9EA" w:rsidR="00DD5754" w:rsidRPr="0006455F" w:rsidRDefault="00DD5754" w:rsidP="00DD5754">
      <w:pPr>
        <w:pStyle w:val="Odstavecseseznamem"/>
        <w:numPr>
          <w:ilvl w:val="0"/>
          <w:numId w:val="1"/>
        </w:numPr>
      </w:pPr>
      <w:r w:rsidRPr="0006455F">
        <w:t>účastníkem</w:t>
      </w:r>
    </w:p>
    <w:p w14:paraId="7FF40B08" w14:textId="0A4E5729" w:rsidR="00F2110A" w:rsidRDefault="00DD5754" w:rsidP="00BA7D00">
      <w:pPr>
        <w:pStyle w:val="Odstavecseseznamem"/>
        <w:numPr>
          <w:ilvl w:val="0"/>
          <w:numId w:val="1"/>
        </w:numPr>
      </w:pPr>
      <w:r w:rsidRPr="0006455F">
        <w:t>učitelem</w:t>
      </w:r>
    </w:p>
    <w:p w14:paraId="6516BDF2" w14:textId="4B72255C" w:rsidR="003E37CE" w:rsidRDefault="006878E8" w:rsidP="0026615E">
      <w:r>
        <w:t xml:space="preserve">Žáci </w:t>
      </w:r>
      <w:r w:rsidR="0026615E">
        <w:t xml:space="preserve">poskytují zpětnou vazbu k programu na konci každého tématu v dotazníku (příloha), kde hodnotí, co je v programu zaujalo a co je pro ně nové. Další hodnocení je možné od </w:t>
      </w:r>
      <w:r>
        <w:t xml:space="preserve">žáků </w:t>
      </w:r>
      <w:r w:rsidR="0026615E">
        <w:t>získávat během reflexe (lze nahrávat a vyhodnocovat po programu). Pedagog hodnotí program ze svého pohledu (</w:t>
      </w:r>
      <w:r w:rsidR="003E37CE">
        <w:t xml:space="preserve">jak </w:t>
      </w:r>
      <w:r w:rsidR="003E37CE">
        <w:lastRenderedPageBreak/>
        <w:t xml:space="preserve">fungovaly jednotlivé aktivity, využití pomůcek, </w:t>
      </w:r>
      <w:r w:rsidR="0026615E">
        <w:t>relevantní</w:t>
      </w:r>
      <w:r w:rsidR="003E37CE">
        <w:t xml:space="preserve"> </w:t>
      </w:r>
      <w:r w:rsidR="0026615E">
        <w:t>obsah</w:t>
      </w:r>
      <w:r w:rsidR="003E37CE">
        <w:t xml:space="preserve"> a činnosti, naplnění cílů a rozvoj kompetencí).</w:t>
      </w:r>
      <w:r w:rsidR="00891CB8">
        <w:t xml:space="preserve"> </w:t>
      </w:r>
      <w:r w:rsidR="003E37CE">
        <w:t>Evaluace a hodnocení z ověřování programu j</w:t>
      </w:r>
      <w:r w:rsidR="00984B89">
        <w:t>sou</w:t>
      </w:r>
      <w:r w:rsidR="003E37CE">
        <w:t xml:space="preserve"> popsán</w:t>
      </w:r>
      <w:r w:rsidR="00984B89">
        <w:t>y</w:t>
      </w:r>
      <w:r w:rsidR="003E37CE">
        <w:t xml:space="preserve"> ve </w:t>
      </w:r>
      <w:r w:rsidR="003E37CE" w:rsidRPr="008D78ED">
        <w:t>Zprávě o ověřování.</w:t>
      </w:r>
    </w:p>
    <w:p w14:paraId="5817A8E2" w14:textId="5469C70C" w:rsidR="00BA7D00" w:rsidRDefault="00BA7D00" w:rsidP="00BA7D00">
      <w:pPr>
        <w:pStyle w:val="Nadpis2"/>
      </w:pPr>
      <w:bookmarkStart w:id="14" w:name="_Toc101512684"/>
      <w:r>
        <w:t>1.1</w:t>
      </w:r>
      <w:r w:rsidR="00D14E94">
        <w:t>3</w:t>
      </w:r>
      <w:r>
        <w:t xml:space="preserve"> Kalkulace předpokládaných nákladů</w:t>
      </w:r>
      <w:r w:rsidR="00566207">
        <w:t xml:space="preserve"> na realizaci programu po ukončení projektu</w:t>
      </w:r>
      <w:bookmarkEnd w:id="14"/>
    </w:p>
    <w:p w14:paraId="2A99A2F0" w14:textId="1FDED9FA" w:rsidR="00566207" w:rsidRDefault="00566207" w:rsidP="00566207">
      <w:pPr>
        <w:rPr>
          <w:b/>
          <w:bCs/>
        </w:rPr>
      </w:pPr>
      <w:r>
        <w:rPr>
          <w:b/>
          <w:bCs/>
        </w:rPr>
        <w:t xml:space="preserve">Počet realizátorů/lektorů: </w:t>
      </w:r>
    </w:p>
    <w:tbl>
      <w:tblPr>
        <w:tblW w:w="9072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2268"/>
      </w:tblGrid>
      <w:tr w:rsidR="00566207" w14:paraId="32C38F9B" w14:textId="77777777" w:rsidTr="00796187">
        <w:trPr>
          <w:cantSplit/>
          <w:trHeight w:val="300"/>
        </w:trPr>
        <w:tc>
          <w:tcPr>
            <w:tcW w:w="6804" w:type="dxa"/>
            <w:gridSpan w:val="2"/>
            <w:vAlign w:val="center"/>
          </w:tcPr>
          <w:p w14:paraId="74C2A2FA" w14:textId="77777777" w:rsidR="00566207" w:rsidRPr="008D78ED" w:rsidRDefault="00566207" w:rsidP="00A355EC">
            <w:pPr>
              <w:jc w:val="center"/>
              <w:rPr>
                <w:b/>
                <w:bCs/>
              </w:rPr>
            </w:pPr>
            <w:r w:rsidRPr="008D78ED">
              <w:rPr>
                <w:b/>
                <w:bCs/>
              </w:rPr>
              <w:t xml:space="preserve">Položka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3384B" w14:textId="77777777" w:rsidR="00566207" w:rsidRPr="008D78ED" w:rsidRDefault="00566207" w:rsidP="00A355EC">
            <w:pPr>
              <w:jc w:val="center"/>
              <w:rPr>
                <w:b/>
                <w:bCs/>
              </w:rPr>
            </w:pPr>
            <w:r w:rsidRPr="008D78ED">
              <w:rPr>
                <w:b/>
                <w:bCs/>
              </w:rPr>
              <w:t>Předpokládané náklady</w:t>
            </w:r>
          </w:p>
        </w:tc>
      </w:tr>
      <w:tr w:rsidR="00566207" w14:paraId="31498F08" w14:textId="77777777" w:rsidTr="00796187">
        <w:trPr>
          <w:cantSplit/>
          <w:trHeight w:val="400"/>
        </w:trPr>
        <w:tc>
          <w:tcPr>
            <w:tcW w:w="6804" w:type="dxa"/>
            <w:gridSpan w:val="2"/>
            <w:tcBorders>
              <w:top w:val="nil"/>
              <w:bottom w:val="nil"/>
            </w:tcBorders>
            <w:vAlign w:val="center"/>
          </w:tcPr>
          <w:p w14:paraId="1368F88A" w14:textId="18E4E2D6" w:rsidR="00566207" w:rsidRPr="008D78ED" w:rsidRDefault="00566207" w:rsidP="00A355EC">
            <w:pPr>
              <w:rPr>
                <w:b/>
                <w:bCs/>
              </w:rPr>
            </w:pPr>
            <w:r w:rsidRPr="008D78ED">
              <w:rPr>
                <w:b/>
                <w:bCs/>
              </w:rPr>
              <w:t>Celkové náklady na realizátory/lektory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1387B2" w14:textId="5BD6639E" w:rsidR="00566207" w:rsidRPr="002530A9" w:rsidRDefault="00796187" w:rsidP="00796187">
            <w:pPr>
              <w:jc w:val="center"/>
              <w:rPr>
                <w:b/>
              </w:rPr>
            </w:pPr>
            <w:r w:rsidRPr="002530A9">
              <w:rPr>
                <w:b/>
              </w:rPr>
              <w:t>6 250</w:t>
            </w:r>
          </w:p>
        </w:tc>
      </w:tr>
      <w:tr w:rsidR="00566207" w14:paraId="24D33CD7" w14:textId="77777777" w:rsidTr="00796187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14:paraId="6E00F7CD" w14:textId="77777777" w:rsidR="00566207" w:rsidRPr="008D78ED" w:rsidRDefault="00566207" w:rsidP="00A355EC">
            <w:pPr>
              <w:jc w:val="center"/>
              <w:rPr>
                <w:i/>
                <w:iCs/>
              </w:rPr>
            </w:pPr>
            <w:r w:rsidRPr="008D78E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14:paraId="362F61C5" w14:textId="6225337F" w:rsidR="00566207" w:rsidRPr="008D78ED" w:rsidRDefault="00566207" w:rsidP="00A355EC">
            <w:pPr>
              <w:rPr>
                <w:i/>
                <w:iCs/>
              </w:rPr>
            </w:pPr>
            <w:r w:rsidRPr="008D78ED">
              <w:rPr>
                <w:i/>
                <w:iCs/>
              </w:rPr>
              <w:t>Hodinová odměna pro 1 realizátora/ lektora včetně odvodů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260F5C" w14:textId="77777777" w:rsidR="00796187" w:rsidRPr="005D537F" w:rsidRDefault="00796187" w:rsidP="00796187">
            <w:pPr>
              <w:jc w:val="center"/>
            </w:pPr>
            <w:r w:rsidRPr="005D537F">
              <w:t>příprava a výuka</w:t>
            </w:r>
            <w:r>
              <w:t xml:space="preserve"> (25 hodin)</w:t>
            </w:r>
            <w:r w:rsidRPr="005D537F">
              <w:t>:</w:t>
            </w:r>
          </w:p>
          <w:p w14:paraId="52C6846D" w14:textId="5C281F67" w:rsidR="00566207" w:rsidRPr="008D78ED" w:rsidRDefault="00796187" w:rsidP="00796187">
            <w:pPr>
              <w:jc w:val="center"/>
            </w:pPr>
            <w:r w:rsidRPr="005D537F">
              <w:t>250 Kč /h</w:t>
            </w:r>
          </w:p>
        </w:tc>
      </w:tr>
      <w:tr w:rsidR="00566207" w14:paraId="10F37F3A" w14:textId="77777777" w:rsidTr="00796187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14:paraId="56D1C584" w14:textId="77777777" w:rsidR="00566207" w:rsidRPr="008D78ED" w:rsidRDefault="00566207" w:rsidP="00A355EC"/>
        </w:tc>
        <w:tc>
          <w:tcPr>
            <w:tcW w:w="4536" w:type="dxa"/>
            <w:shd w:val="pct5" w:color="auto" w:fill="FFFFFF"/>
            <w:vAlign w:val="center"/>
          </w:tcPr>
          <w:p w14:paraId="489348BF" w14:textId="48356980" w:rsidR="00566207" w:rsidRPr="008D78ED" w:rsidRDefault="00566207" w:rsidP="00A355EC">
            <w:pPr>
              <w:rPr>
                <w:i/>
                <w:iCs/>
              </w:rPr>
            </w:pPr>
            <w:r w:rsidRPr="008D78ED">
              <w:rPr>
                <w:i/>
                <w:iCs/>
              </w:rPr>
              <w:t>Ubytování realizátorů/lektorů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5AA186" w14:textId="0A498A50" w:rsidR="00566207" w:rsidRPr="008D78ED" w:rsidRDefault="00796187" w:rsidP="00796187">
            <w:pPr>
              <w:jc w:val="center"/>
            </w:pPr>
            <w:r>
              <w:t>0</w:t>
            </w:r>
          </w:p>
        </w:tc>
      </w:tr>
      <w:tr w:rsidR="00566207" w14:paraId="61AEDB66" w14:textId="77777777" w:rsidTr="00796187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14:paraId="68649CF9" w14:textId="77777777" w:rsidR="00566207" w:rsidRPr="008D78ED" w:rsidRDefault="00566207" w:rsidP="00A355EC"/>
        </w:tc>
        <w:tc>
          <w:tcPr>
            <w:tcW w:w="4536" w:type="dxa"/>
            <w:shd w:val="pct5" w:color="auto" w:fill="FFFFFF"/>
            <w:vAlign w:val="center"/>
          </w:tcPr>
          <w:p w14:paraId="76E6F28A" w14:textId="25C95EAD" w:rsidR="00566207" w:rsidRPr="008D78ED" w:rsidRDefault="00566207" w:rsidP="00A355EC">
            <w:pPr>
              <w:rPr>
                <w:i/>
                <w:iCs/>
              </w:rPr>
            </w:pPr>
            <w:r w:rsidRPr="008D78ED">
              <w:rPr>
                <w:i/>
                <w:iCs/>
              </w:rPr>
              <w:t xml:space="preserve">Stravování a doprava </w:t>
            </w:r>
            <w:r w:rsidR="00C855E9" w:rsidRPr="008D78ED">
              <w:rPr>
                <w:i/>
                <w:iCs/>
              </w:rPr>
              <w:t>realizátorů/</w:t>
            </w:r>
            <w:r w:rsidRPr="008D78ED">
              <w:rPr>
                <w:i/>
                <w:iCs/>
              </w:rPr>
              <w:t>lektorů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F3A287" w14:textId="424BD503" w:rsidR="00566207" w:rsidRPr="008D78ED" w:rsidRDefault="00796187" w:rsidP="00796187">
            <w:pPr>
              <w:jc w:val="center"/>
            </w:pPr>
            <w:r>
              <w:t>0</w:t>
            </w:r>
          </w:p>
        </w:tc>
      </w:tr>
      <w:tr w:rsidR="00566207" w14:paraId="0BFD014C" w14:textId="77777777" w:rsidTr="00796187">
        <w:trPr>
          <w:cantSplit/>
          <w:trHeight w:val="400"/>
        </w:trPr>
        <w:tc>
          <w:tcPr>
            <w:tcW w:w="6804" w:type="dxa"/>
            <w:gridSpan w:val="2"/>
            <w:vAlign w:val="center"/>
          </w:tcPr>
          <w:p w14:paraId="0C23C767" w14:textId="77777777" w:rsidR="00566207" w:rsidRPr="008D78ED" w:rsidRDefault="00566207" w:rsidP="00A355EC">
            <w:pPr>
              <w:rPr>
                <w:b/>
                <w:bCs/>
              </w:rPr>
            </w:pPr>
            <w:r w:rsidRPr="008D78ED">
              <w:rPr>
                <w:b/>
                <w:bCs/>
              </w:rPr>
              <w:t>Náklady na zajištění prostor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56ABF" w14:textId="1262FF5D" w:rsidR="00566207" w:rsidRPr="002530A9" w:rsidRDefault="00796187" w:rsidP="00796187">
            <w:pPr>
              <w:jc w:val="center"/>
              <w:rPr>
                <w:b/>
              </w:rPr>
            </w:pPr>
            <w:r w:rsidRPr="002530A9">
              <w:rPr>
                <w:b/>
              </w:rPr>
              <w:t>4</w:t>
            </w:r>
            <w:r w:rsidR="002530A9">
              <w:rPr>
                <w:b/>
              </w:rPr>
              <w:t xml:space="preserve"> </w:t>
            </w:r>
            <w:r w:rsidRPr="002530A9">
              <w:rPr>
                <w:b/>
              </w:rPr>
              <w:t>000</w:t>
            </w:r>
          </w:p>
        </w:tc>
      </w:tr>
      <w:tr w:rsidR="00566207" w14:paraId="0A56D429" w14:textId="77777777" w:rsidTr="00796187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04278745" w14:textId="77777777" w:rsidR="00566207" w:rsidRPr="008D78ED" w:rsidRDefault="00566207" w:rsidP="00A355EC">
            <w:pPr>
              <w:rPr>
                <w:b/>
                <w:bCs/>
              </w:rPr>
            </w:pPr>
            <w:r w:rsidRPr="008D78ED">
              <w:rPr>
                <w:b/>
                <w:bCs/>
              </w:rPr>
              <w:t>Ubytování, stravování a doprava účastníků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7B7D208E" w14:textId="7485EA02" w:rsidR="00566207" w:rsidRPr="008D78ED" w:rsidRDefault="00796187" w:rsidP="00796187">
            <w:pPr>
              <w:jc w:val="center"/>
            </w:pPr>
            <w:r>
              <w:t>0</w:t>
            </w:r>
          </w:p>
        </w:tc>
      </w:tr>
      <w:tr w:rsidR="00566207" w14:paraId="1179B624" w14:textId="77777777" w:rsidTr="00796187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14:paraId="4015E403" w14:textId="77777777" w:rsidR="00566207" w:rsidRPr="008D78ED" w:rsidRDefault="00566207" w:rsidP="00A355EC">
            <w:pPr>
              <w:jc w:val="center"/>
              <w:rPr>
                <w:i/>
                <w:iCs/>
              </w:rPr>
            </w:pPr>
            <w:r w:rsidRPr="008D78E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14:paraId="22D92CFF" w14:textId="77777777" w:rsidR="00566207" w:rsidRPr="008D78ED" w:rsidRDefault="00566207" w:rsidP="00A355EC">
            <w:pPr>
              <w:rPr>
                <w:i/>
                <w:iCs/>
              </w:rPr>
            </w:pPr>
            <w:r w:rsidRPr="008D78ED">
              <w:rPr>
                <w:i/>
                <w:iCs/>
              </w:rPr>
              <w:t>Doprava účastníků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9FE751" w14:textId="506F3407" w:rsidR="00566207" w:rsidRPr="008D78ED" w:rsidRDefault="00796187" w:rsidP="00796187">
            <w:pPr>
              <w:jc w:val="center"/>
            </w:pPr>
            <w:r>
              <w:t>0</w:t>
            </w:r>
          </w:p>
        </w:tc>
      </w:tr>
      <w:tr w:rsidR="00566207" w14:paraId="48B3F6AF" w14:textId="77777777" w:rsidTr="00796187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14:paraId="054D40E6" w14:textId="77777777" w:rsidR="00566207" w:rsidRPr="008D78ED" w:rsidRDefault="00566207" w:rsidP="00A355EC">
            <w:pPr>
              <w:jc w:val="center"/>
              <w:rPr>
                <w:i/>
                <w:iCs/>
              </w:rPr>
            </w:pPr>
          </w:p>
        </w:tc>
        <w:tc>
          <w:tcPr>
            <w:tcW w:w="4536" w:type="dxa"/>
            <w:shd w:val="pct5" w:color="auto" w:fill="FFFFFF"/>
            <w:vAlign w:val="center"/>
          </w:tcPr>
          <w:p w14:paraId="7FBF70E9" w14:textId="77777777" w:rsidR="00566207" w:rsidRPr="008D78ED" w:rsidRDefault="00566207" w:rsidP="00A355EC">
            <w:pPr>
              <w:rPr>
                <w:i/>
                <w:iCs/>
              </w:rPr>
            </w:pPr>
            <w:r w:rsidRPr="008D78ED">
              <w:rPr>
                <w:i/>
                <w:iCs/>
              </w:rPr>
              <w:t>Stravování a ubytování účastníků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5B896C" w14:textId="552BE08F" w:rsidR="00566207" w:rsidRPr="008D78ED" w:rsidRDefault="00796187" w:rsidP="00796187">
            <w:pPr>
              <w:jc w:val="center"/>
            </w:pPr>
            <w:r>
              <w:t>0</w:t>
            </w:r>
          </w:p>
        </w:tc>
      </w:tr>
      <w:tr w:rsidR="00566207" w14:paraId="623051C2" w14:textId="77777777" w:rsidTr="00796187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3B0B7A8E" w14:textId="77777777" w:rsidR="00566207" w:rsidRPr="008D78ED" w:rsidRDefault="00566207" w:rsidP="00A355EC">
            <w:r w:rsidRPr="008D78ED">
              <w:rPr>
                <w:b/>
                <w:bCs/>
              </w:rPr>
              <w:t>Náklady na učební texty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42697167" w14:textId="75626092" w:rsidR="00566207" w:rsidRPr="002530A9" w:rsidRDefault="00796187" w:rsidP="00796187">
            <w:pPr>
              <w:jc w:val="center"/>
              <w:rPr>
                <w:b/>
              </w:rPr>
            </w:pPr>
            <w:r w:rsidRPr="002530A9">
              <w:rPr>
                <w:b/>
              </w:rPr>
              <w:t>600</w:t>
            </w:r>
          </w:p>
        </w:tc>
      </w:tr>
      <w:tr w:rsidR="00566207" w14:paraId="480FAE50" w14:textId="77777777" w:rsidTr="00796187">
        <w:trPr>
          <w:cantSplit/>
        </w:trPr>
        <w:tc>
          <w:tcPr>
            <w:tcW w:w="2268" w:type="dxa"/>
            <w:vMerge w:val="restart"/>
            <w:shd w:val="pct5" w:color="auto" w:fill="FFFFFF"/>
            <w:vAlign w:val="center"/>
          </w:tcPr>
          <w:p w14:paraId="72BD7B68" w14:textId="77777777" w:rsidR="00566207" w:rsidRPr="008D78ED" w:rsidRDefault="00566207" w:rsidP="00A355EC">
            <w:pPr>
              <w:jc w:val="center"/>
              <w:rPr>
                <w:i/>
                <w:iCs/>
              </w:rPr>
            </w:pPr>
            <w:r w:rsidRPr="008D78E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FFFFFF"/>
            <w:vAlign w:val="center"/>
          </w:tcPr>
          <w:p w14:paraId="6A342F41" w14:textId="3941CC9E" w:rsidR="00566207" w:rsidRPr="008D78ED" w:rsidRDefault="00566207" w:rsidP="00C855E9">
            <w:pPr>
              <w:rPr>
                <w:i/>
                <w:iCs/>
              </w:rPr>
            </w:pPr>
            <w:r w:rsidRPr="008D78ED">
              <w:rPr>
                <w:i/>
                <w:iCs/>
              </w:rPr>
              <w:t>Příprava, překlad, autorská práva apod.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05AECC" w14:textId="77777777" w:rsidR="00566207" w:rsidRPr="008D78ED" w:rsidRDefault="00566207" w:rsidP="00796187">
            <w:pPr>
              <w:jc w:val="center"/>
            </w:pPr>
          </w:p>
        </w:tc>
      </w:tr>
      <w:tr w:rsidR="00566207" w14:paraId="04CB1AF9" w14:textId="77777777" w:rsidTr="00796187">
        <w:trPr>
          <w:cantSplit/>
        </w:trPr>
        <w:tc>
          <w:tcPr>
            <w:tcW w:w="2268" w:type="dxa"/>
            <w:vMerge/>
            <w:shd w:val="pct5" w:color="auto" w:fill="FFFFFF"/>
            <w:vAlign w:val="center"/>
          </w:tcPr>
          <w:p w14:paraId="1C9F039D" w14:textId="77777777" w:rsidR="00566207" w:rsidRPr="008D78ED" w:rsidRDefault="00566207" w:rsidP="00A355EC"/>
        </w:tc>
        <w:tc>
          <w:tcPr>
            <w:tcW w:w="4536" w:type="dxa"/>
            <w:shd w:val="pct5" w:color="auto" w:fill="FFFFFF"/>
            <w:vAlign w:val="center"/>
          </w:tcPr>
          <w:p w14:paraId="1B5A5BA1" w14:textId="065FA61E" w:rsidR="00566207" w:rsidRPr="008D78ED" w:rsidRDefault="00566207" w:rsidP="00C855E9">
            <w:pPr>
              <w:rPr>
                <w:i/>
                <w:iCs/>
              </w:rPr>
            </w:pPr>
            <w:r w:rsidRPr="008D78ED">
              <w:rPr>
                <w:i/>
                <w:iCs/>
              </w:rPr>
              <w:t xml:space="preserve">Rozmnožení textů – </w:t>
            </w:r>
            <w:r w:rsidR="00796187" w:rsidRPr="008D78ED">
              <w:rPr>
                <w:i/>
                <w:iCs/>
              </w:rPr>
              <w:t xml:space="preserve">počet stran: </w:t>
            </w:r>
            <w:r w:rsidR="00796187">
              <w:rPr>
                <w:i/>
                <w:iCs/>
              </w:rPr>
              <w:t>20/účastníka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79EECD" w14:textId="1E747969" w:rsidR="00566207" w:rsidRPr="008D78ED" w:rsidRDefault="00796187" w:rsidP="00796187">
            <w:pPr>
              <w:jc w:val="center"/>
            </w:pPr>
            <w:r>
              <w:t>600</w:t>
            </w:r>
          </w:p>
        </w:tc>
      </w:tr>
      <w:tr w:rsidR="00566207" w14:paraId="5BCCE7CD" w14:textId="77777777" w:rsidTr="00796187">
        <w:trPr>
          <w:cantSplit/>
          <w:trHeight w:val="400"/>
        </w:trPr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7ED67687" w14:textId="77777777" w:rsidR="00566207" w:rsidRPr="008D78ED" w:rsidRDefault="00566207" w:rsidP="00A355EC">
            <w:r w:rsidRPr="008D78ED">
              <w:rPr>
                <w:b/>
                <w:bCs/>
              </w:rPr>
              <w:t>Režijní náklady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48E2277" w14:textId="094AB734" w:rsidR="00566207" w:rsidRPr="002530A9" w:rsidRDefault="002530A9" w:rsidP="00796187">
            <w:pPr>
              <w:jc w:val="center"/>
              <w:rPr>
                <w:b/>
              </w:rPr>
            </w:pPr>
            <w:r w:rsidRPr="002530A9">
              <w:rPr>
                <w:b/>
              </w:rPr>
              <w:t>11 200</w:t>
            </w:r>
          </w:p>
        </w:tc>
      </w:tr>
      <w:tr w:rsidR="00566207" w14:paraId="6DA96C8E" w14:textId="77777777" w:rsidTr="00796187">
        <w:trPr>
          <w:cantSplit/>
        </w:trPr>
        <w:tc>
          <w:tcPr>
            <w:tcW w:w="2268" w:type="dxa"/>
            <w:vMerge w:val="restart"/>
            <w:shd w:val="pct5" w:color="auto" w:fill="auto"/>
            <w:vAlign w:val="center"/>
          </w:tcPr>
          <w:p w14:paraId="5EE582A1" w14:textId="77777777" w:rsidR="00566207" w:rsidRPr="008D78ED" w:rsidRDefault="00566207" w:rsidP="00A355EC">
            <w:pPr>
              <w:jc w:val="center"/>
              <w:rPr>
                <w:i/>
                <w:iCs/>
              </w:rPr>
            </w:pPr>
            <w:r w:rsidRPr="008D78ED">
              <w:rPr>
                <w:i/>
                <w:iCs/>
              </w:rPr>
              <w:t>z toho</w:t>
            </w:r>
          </w:p>
        </w:tc>
        <w:tc>
          <w:tcPr>
            <w:tcW w:w="4536" w:type="dxa"/>
            <w:shd w:val="pct5" w:color="auto" w:fill="auto"/>
            <w:vAlign w:val="center"/>
          </w:tcPr>
          <w:p w14:paraId="25D14E8E" w14:textId="77777777" w:rsidR="00566207" w:rsidRPr="008D78ED" w:rsidRDefault="00566207" w:rsidP="00A355EC">
            <w:pPr>
              <w:rPr>
                <w:i/>
                <w:iCs/>
              </w:rPr>
            </w:pPr>
            <w:r w:rsidRPr="008D78ED">
              <w:rPr>
                <w:i/>
                <w:iCs/>
              </w:rPr>
              <w:t>Stravné a doprava organizátorů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BF5EEC" w14:textId="5A1FC06A" w:rsidR="00566207" w:rsidRPr="008D78ED" w:rsidRDefault="00796187" w:rsidP="00796187">
            <w:pPr>
              <w:jc w:val="center"/>
            </w:pPr>
            <w:r>
              <w:t>0</w:t>
            </w:r>
          </w:p>
        </w:tc>
      </w:tr>
      <w:tr w:rsidR="00566207" w14:paraId="1A54EE4B" w14:textId="77777777" w:rsidTr="00796187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17B68836" w14:textId="77777777" w:rsidR="00566207" w:rsidRPr="008D78ED" w:rsidRDefault="00566207" w:rsidP="00A355EC"/>
        </w:tc>
        <w:tc>
          <w:tcPr>
            <w:tcW w:w="4536" w:type="dxa"/>
            <w:shd w:val="pct5" w:color="auto" w:fill="auto"/>
            <w:vAlign w:val="center"/>
          </w:tcPr>
          <w:p w14:paraId="50944693" w14:textId="77777777" w:rsidR="00566207" w:rsidRPr="008D78ED" w:rsidRDefault="00566207" w:rsidP="00A355EC">
            <w:pPr>
              <w:rPr>
                <w:i/>
                <w:iCs/>
              </w:rPr>
            </w:pPr>
            <w:r w:rsidRPr="008D78ED">
              <w:rPr>
                <w:i/>
                <w:iCs/>
              </w:rPr>
              <w:t>Ubytování organizátorů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644FC4" w14:textId="7196FF94" w:rsidR="00566207" w:rsidRPr="008D78ED" w:rsidRDefault="002530A9" w:rsidP="00796187">
            <w:pPr>
              <w:jc w:val="center"/>
            </w:pPr>
            <w:r>
              <w:t>0</w:t>
            </w:r>
          </w:p>
        </w:tc>
      </w:tr>
      <w:tr w:rsidR="00566207" w14:paraId="205AADE6" w14:textId="77777777" w:rsidTr="00796187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47466FCA" w14:textId="77777777" w:rsidR="00566207" w:rsidRPr="008D78ED" w:rsidRDefault="00566207" w:rsidP="00A355EC"/>
        </w:tc>
        <w:tc>
          <w:tcPr>
            <w:tcW w:w="4536" w:type="dxa"/>
            <w:shd w:val="pct5" w:color="auto" w:fill="auto"/>
            <w:vAlign w:val="center"/>
          </w:tcPr>
          <w:p w14:paraId="743B693A" w14:textId="77777777" w:rsidR="00566207" w:rsidRPr="008D78ED" w:rsidRDefault="00566207" w:rsidP="00A355EC">
            <w:pPr>
              <w:rPr>
                <w:i/>
                <w:iCs/>
              </w:rPr>
            </w:pPr>
            <w:r w:rsidRPr="008D78ED">
              <w:rPr>
                <w:i/>
                <w:iCs/>
              </w:rPr>
              <w:t>Poštovné, telefony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40D5E6" w14:textId="5E80BB56" w:rsidR="00566207" w:rsidRPr="008D78ED" w:rsidRDefault="002530A9" w:rsidP="00796187">
            <w:pPr>
              <w:jc w:val="center"/>
            </w:pPr>
            <w:r>
              <w:t>200</w:t>
            </w:r>
          </w:p>
        </w:tc>
      </w:tr>
      <w:tr w:rsidR="00566207" w14:paraId="71941C03" w14:textId="77777777" w:rsidTr="00796187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51CE261F" w14:textId="77777777" w:rsidR="00566207" w:rsidRPr="008D78ED" w:rsidRDefault="00566207" w:rsidP="00A355EC"/>
        </w:tc>
        <w:tc>
          <w:tcPr>
            <w:tcW w:w="4536" w:type="dxa"/>
            <w:shd w:val="pct5" w:color="auto" w:fill="auto"/>
            <w:vAlign w:val="center"/>
          </w:tcPr>
          <w:p w14:paraId="6C995DBC" w14:textId="77777777" w:rsidR="00566207" w:rsidRPr="008D78ED" w:rsidRDefault="00566207" w:rsidP="00A355EC">
            <w:pPr>
              <w:rPr>
                <w:i/>
                <w:iCs/>
              </w:rPr>
            </w:pPr>
            <w:r w:rsidRPr="008D78ED">
              <w:rPr>
                <w:i/>
                <w:iCs/>
              </w:rPr>
              <w:t>Doprava a pronájem techniky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ADD368" w14:textId="5D271706" w:rsidR="00566207" w:rsidRPr="008D78ED" w:rsidRDefault="002530A9" w:rsidP="00796187">
            <w:pPr>
              <w:jc w:val="center"/>
            </w:pPr>
            <w:r>
              <w:t>0</w:t>
            </w:r>
          </w:p>
        </w:tc>
      </w:tr>
      <w:tr w:rsidR="00566207" w14:paraId="347E25DB" w14:textId="77777777" w:rsidTr="00796187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5A039A1F" w14:textId="77777777" w:rsidR="00566207" w:rsidRPr="008D78ED" w:rsidRDefault="00566207" w:rsidP="00A355EC"/>
        </w:tc>
        <w:tc>
          <w:tcPr>
            <w:tcW w:w="4536" w:type="dxa"/>
            <w:shd w:val="pct5" w:color="auto" w:fill="auto"/>
            <w:vAlign w:val="center"/>
          </w:tcPr>
          <w:p w14:paraId="573C7AFD" w14:textId="77777777" w:rsidR="00566207" w:rsidRPr="008D78ED" w:rsidRDefault="00566207" w:rsidP="00A355EC">
            <w:pPr>
              <w:rPr>
                <w:i/>
                <w:iCs/>
              </w:rPr>
            </w:pPr>
            <w:r w:rsidRPr="008D78ED">
              <w:rPr>
                <w:i/>
                <w:iCs/>
              </w:rPr>
              <w:t>Propagace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47330C" w14:textId="3FAB37DE" w:rsidR="00566207" w:rsidRPr="008D78ED" w:rsidRDefault="002530A9" w:rsidP="00796187">
            <w:pPr>
              <w:jc w:val="center"/>
            </w:pPr>
            <w:r>
              <w:t>1000</w:t>
            </w:r>
          </w:p>
        </w:tc>
      </w:tr>
      <w:tr w:rsidR="00566207" w14:paraId="3DD4482C" w14:textId="77777777" w:rsidTr="00796187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667F1BDF" w14:textId="77777777" w:rsidR="00566207" w:rsidRPr="008D78ED" w:rsidRDefault="00566207" w:rsidP="00A355EC"/>
        </w:tc>
        <w:tc>
          <w:tcPr>
            <w:tcW w:w="4536" w:type="dxa"/>
            <w:shd w:val="pct5" w:color="auto" w:fill="auto"/>
            <w:vAlign w:val="center"/>
          </w:tcPr>
          <w:p w14:paraId="355D27A2" w14:textId="77777777" w:rsidR="00566207" w:rsidRPr="008D78ED" w:rsidRDefault="00566207" w:rsidP="00A355EC">
            <w:pPr>
              <w:rPr>
                <w:i/>
                <w:iCs/>
              </w:rPr>
            </w:pPr>
            <w:r w:rsidRPr="008D78ED">
              <w:rPr>
                <w:i/>
                <w:iCs/>
              </w:rPr>
              <w:t>Ostatní náklady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641B9" w14:textId="72D5FB92" w:rsidR="00566207" w:rsidRPr="008D78ED" w:rsidRDefault="00796187" w:rsidP="00796187">
            <w:pPr>
              <w:jc w:val="center"/>
            </w:pPr>
            <w:r>
              <w:t>10 000</w:t>
            </w:r>
          </w:p>
        </w:tc>
      </w:tr>
      <w:tr w:rsidR="00566207" w14:paraId="77B3414F" w14:textId="77777777" w:rsidTr="00796187">
        <w:trPr>
          <w:cantSplit/>
        </w:trPr>
        <w:tc>
          <w:tcPr>
            <w:tcW w:w="2268" w:type="dxa"/>
            <w:vMerge/>
            <w:shd w:val="pct5" w:color="auto" w:fill="auto"/>
            <w:vAlign w:val="center"/>
          </w:tcPr>
          <w:p w14:paraId="13E1A464" w14:textId="77777777" w:rsidR="00566207" w:rsidRPr="008D78ED" w:rsidRDefault="00566207" w:rsidP="00A355EC"/>
        </w:tc>
        <w:tc>
          <w:tcPr>
            <w:tcW w:w="4536" w:type="dxa"/>
            <w:shd w:val="pct5" w:color="auto" w:fill="auto"/>
            <w:vAlign w:val="center"/>
          </w:tcPr>
          <w:p w14:paraId="526C5317" w14:textId="45E845D8" w:rsidR="00566207" w:rsidRPr="008D78ED" w:rsidRDefault="00566207" w:rsidP="00A355EC">
            <w:pPr>
              <w:rPr>
                <w:i/>
                <w:iCs/>
              </w:rPr>
            </w:pPr>
            <w:r w:rsidRPr="008D78ED">
              <w:rPr>
                <w:i/>
                <w:iCs/>
              </w:rPr>
              <w:t>Odměna organizátorům</w:t>
            </w:r>
            <w:r w:rsidR="002530A9">
              <w:rPr>
                <w:i/>
                <w:iCs/>
              </w:rPr>
              <w:t xml:space="preserve"> – materiál, amortizace pomůcek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BC6D21" w14:textId="77777777" w:rsidR="00566207" w:rsidRPr="008D78ED" w:rsidRDefault="00566207" w:rsidP="00796187">
            <w:pPr>
              <w:jc w:val="center"/>
            </w:pPr>
          </w:p>
        </w:tc>
      </w:tr>
      <w:tr w:rsidR="00566207" w14:paraId="260C2706" w14:textId="77777777" w:rsidTr="00796187">
        <w:trPr>
          <w:trHeight w:val="400"/>
        </w:trPr>
        <w:tc>
          <w:tcPr>
            <w:tcW w:w="2268" w:type="dxa"/>
            <w:vAlign w:val="center"/>
          </w:tcPr>
          <w:p w14:paraId="32DD67FD" w14:textId="77777777" w:rsidR="00566207" w:rsidRPr="008D78ED" w:rsidRDefault="00566207" w:rsidP="00A355EC">
            <w:pPr>
              <w:rPr>
                <w:b/>
                <w:bCs/>
              </w:rPr>
            </w:pPr>
            <w:r w:rsidRPr="008D78ED">
              <w:rPr>
                <w:b/>
                <w:bCs/>
              </w:rPr>
              <w:t>Náklady celkem</w:t>
            </w:r>
          </w:p>
        </w:tc>
        <w:tc>
          <w:tcPr>
            <w:tcW w:w="4536" w:type="dxa"/>
            <w:vAlign w:val="center"/>
          </w:tcPr>
          <w:p w14:paraId="72EB2B26" w14:textId="77777777" w:rsidR="00566207" w:rsidRPr="008D78ED" w:rsidRDefault="00566207" w:rsidP="00A355EC"/>
        </w:tc>
        <w:tc>
          <w:tcPr>
            <w:tcW w:w="2268" w:type="dxa"/>
            <w:shd w:val="clear" w:color="auto" w:fill="auto"/>
            <w:vAlign w:val="center"/>
          </w:tcPr>
          <w:p w14:paraId="42E353A1" w14:textId="7AEB5279" w:rsidR="00566207" w:rsidRPr="002530A9" w:rsidRDefault="002530A9" w:rsidP="00796187">
            <w:pPr>
              <w:jc w:val="center"/>
              <w:rPr>
                <w:b/>
              </w:rPr>
            </w:pPr>
            <w:r w:rsidRPr="002530A9">
              <w:rPr>
                <w:b/>
              </w:rPr>
              <w:t>22 050</w:t>
            </w:r>
          </w:p>
        </w:tc>
      </w:tr>
      <w:tr w:rsidR="00566207" w14:paraId="3DE44052" w14:textId="77777777" w:rsidTr="00796187">
        <w:trPr>
          <w:trHeight w:val="400"/>
        </w:trPr>
        <w:tc>
          <w:tcPr>
            <w:tcW w:w="2268" w:type="dxa"/>
            <w:vAlign w:val="center"/>
          </w:tcPr>
          <w:p w14:paraId="3B41DB5C" w14:textId="77777777" w:rsidR="00566207" w:rsidRPr="008D78ED" w:rsidRDefault="00566207" w:rsidP="00A355EC">
            <w:pPr>
              <w:rPr>
                <w:b/>
                <w:bCs/>
              </w:rPr>
            </w:pPr>
            <w:r w:rsidRPr="008D78ED">
              <w:rPr>
                <w:b/>
                <w:bCs/>
              </w:rPr>
              <w:t>Poplatek za 1 účastníka</w:t>
            </w:r>
          </w:p>
        </w:tc>
        <w:tc>
          <w:tcPr>
            <w:tcW w:w="4536" w:type="dxa"/>
            <w:vAlign w:val="center"/>
          </w:tcPr>
          <w:p w14:paraId="68892B84" w14:textId="1F89857C" w:rsidR="00566207" w:rsidRPr="008D78ED" w:rsidRDefault="002530A9" w:rsidP="00A355EC">
            <w:r>
              <w:t xml:space="preserve"> při min počtu 15 účastníků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5751A6" w14:textId="7D409ABB" w:rsidR="00566207" w:rsidRPr="008D78ED" w:rsidRDefault="002530A9" w:rsidP="00796187">
            <w:pPr>
              <w:jc w:val="center"/>
            </w:pPr>
            <w:r>
              <w:t>1 500</w:t>
            </w:r>
          </w:p>
        </w:tc>
      </w:tr>
    </w:tbl>
    <w:p w14:paraId="61D77949" w14:textId="25089D48" w:rsidR="00566207" w:rsidRPr="00566207" w:rsidRDefault="00D14E94" w:rsidP="00407F4D">
      <w:pPr>
        <w:pStyle w:val="Nadpis2"/>
      </w:pPr>
      <w:bookmarkStart w:id="15" w:name="_Toc101512685"/>
      <w:r>
        <w:lastRenderedPageBreak/>
        <w:t>1.14</w:t>
      </w:r>
      <w:r w:rsidR="00407F4D">
        <w:t xml:space="preserve"> Odkazy, na kterých je program zveřejněn k volnému využití</w:t>
      </w:r>
      <w:bookmarkEnd w:id="15"/>
    </w:p>
    <w:p w14:paraId="06EA683A" w14:textId="4541AF2C" w:rsidR="00891CB8" w:rsidRDefault="005514FF" w:rsidP="00891CB8">
      <w:hyperlink r:id="rId16" w:history="1">
        <w:r w:rsidR="00891CB8" w:rsidRPr="00AC342A">
          <w:rPr>
            <w:rStyle w:val="Hypertextovodkaz"/>
          </w:rPr>
          <w:t>https://muzeumricany.cz/regionalni-ucebnice/programy-hands-on/hrava-geologie/</w:t>
        </w:r>
      </w:hyperlink>
    </w:p>
    <w:p w14:paraId="42A87142" w14:textId="0BDEDA89" w:rsidR="00891CB8" w:rsidRDefault="005514FF" w:rsidP="00891CB8">
      <w:hyperlink r:id="rId17" w:history="1">
        <w:r w:rsidR="00891CB8" w:rsidRPr="00AC342A">
          <w:rPr>
            <w:rStyle w:val="Hypertextovodkaz"/>
          </w:rPr>
          <w:t>https://www.rvp.cz/</w:t>
        </w:r>
      </w:hyperlink>
      <w:bookmarkStart w:id="16" w:name="_Hlk101512832"/>
    </w:p>
    <w:p w14:paraId="20C14726" w14:textId="77777777" w:rsidR="00891CB8" w:rsidRDefault="00891CB8" w:rsidP="00891CB8">
      <w:pPr>
        <w:autoSpaceDE w:val="0"/>
        <w:autoSpaceDN w:val="0"/>
        <w:adjustRightInd w:val="0"/>
        <w:spacing w:after="0"/>
        <w:jc w:val="left"/>
      </w:pPr>
      <w:r>
        <w:rPr>
          <w:noProof/>
          <w:lang w:eastAsia="cs-CZ"/>
        </w:rPr>
        <w:drawing>
          <wp:inline distT="0" distB="0" distL="0" distR="0" wp14:anchorId="7363C0DC" wp14:editId="54EAB281">
            <wp:extent cx="1494846" cy="523011"/>
            <wp:effectExtent l="0" t="0" r="0" b="0"/>
            <wp:docPr id="5" name="Obrázek 5" descr="https://mirrors.creativecommons.org/presskit/buttons/88x31/png/by-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rrors.creativecommons.org/presskit/buttons/88x31/png/by-s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445" cy="52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352D3" w14:textId="77777777" w:rsidR="00891CB8" w:rsidRDefault="00891CB8" w:rsidP="00891CB8">
      <w:pPr>
        <w:autoSpaceDE w:val="0"/>
        <w:autoSpaceDN w:val="0"/>
        <w:adjustRightInd w:val="0"/>
        <w:spacing w:after="0"/>
        <w:jc w:val="left"/>
      </w:pPr>
    </w:p>
    <w:p w14:paraId="131D3036" w14:textId="76785088" w:rsidR="00891CB8" w:rsidRDefault="00891CB8" w:rsidP="00891CB8">
      <w:pPr>
        <w:autoSpaceDE w:val="0"/>
        <w:autoSpaceDN w:val="0"/>
        <w:adjustRightInd w:val="0"/>
        <w:spacing w:after="0"/>
        <w:jc w:val="left"/>
      </w:pPr>
      <w:r>
        <w:t xml:space="preserve">Program i s doprovodnými materiály, jehož autorem je </w:t>
      </w:r>
      <w:r w:rsidRPr="003D47E6">
        <w:t>Muzeum Říčany, příspěvková organizace</w:t>
      </w:r>
      <w:r>
        <w:t xml:space="preserve">, podléhá licenci: </w:t>
      </w:r>
      <w:proofErr w:type="spellStart"/>
      <w:r w:rsidRPr="003D47E6">
        <w:rPr>
          <w:b/>
        </w:rPr>
        <w:t>Creative</w:t>
      </w:r>
      <w:proofErr w:type="spellEnd"/>
      <w:r w:rsidRPr="003D47E6">
        <w:rPr>
          <w:b/>
        </w:rPr>
        <w:t xml:space="preserve"> </w:t>
      </w:r>
      <w:proofErr w:type="spellStart"/>
      <w:r w:rsidRPr="003D47E6">
        <w:rPr>
          <w:b/>
        </w:rPr>
        <w:t>Commons</w:t>
      </w:r>
      <w:proofErr w:type="spellEnd"/>
      <w:r w:rsidRPr="003D47E6">
        <w:rPr>
          <w:b/>
        </w:rPr>
        <w:t xml:space="preserve"> Uveďte </w:t>
      </w:r>
      <w:proofErr w:type="gramStart"/>
      <w:r w:rsidRPr="003D47E6">
        <w:rPr>
          <w:b/>
        </w:rPr>
        <w:t>původ</w:t>
      </w:r>
      <w:r>
        <w:rPr>
          <w:b/>
        </w:rPr>
        <w:t xml:space="preserve"> </w:t>
      </w:r>
      <w:r w:rsidRPr="003D47E6">
        <w:rPr>
          <w:b/>
        </w:rPr>
        <w:t>-</w:t>
      </w:r>
      <w:r>
        <w:rPr>
          <w:b/>
        </w:rPr>
        <w:t xml:space="preserve"> </w:t>
      </w:r>
      <w:r w:rsidRPr="003D47E6">
        <w:rPr>
          <w:b/>
        </w:rPr>
        <w:t>Zachovejte</w:t>
      </w:r>
      <w:proofErr w:type="gramEnd"/>
      <w:r w:rsidRPr="003D47E6">
        <w:rPr>
          <w:b/>
        </w:rPr>
        <w:t xml:space="preserve"> licenci 4.0 Mezinárodní</w:t>
      </w:r>
      <w:r>
        <w:rPr>
          <w:b/>
        </w:rPr>
        <w:t>.</w:t>
      </w:r>
      <w:r w:rsidRPr="003D47E6">
        <w:t xml:space="preserve"> </w:t>
      </w:r>
    </w:p>
    <w:p w14:paraId="61CF4D00" w14:textId="77777777" w:rsidR="00891CB8" w:rsidRDefault="00891CB8" w:rsidP="00891CB8">
      <w:pPr>
        <w:autoSpaceDE w:val="0"/>
        <w:autoSpaceDN w:val="0"/>
        <w:adjustRightInd w:val="0"/>
        <w:spacing w:after="0"/>
        <w:jc w:val="left"/>
      </w:pPr>
      <w:r w:rsidRPr="00436090">
        <w:t xml:space="preserve">Pro zobrazení licenčních podmínek navštivte </w:t>
      </w:r>
      <w:hyperlink r:id="rId19" w:history="1">
        <w:r w:rsidRPr="00025B13">
          <w:rPr>
            <w:rStyle w:val="Hypertextovodkaz"/>
          </w:rPr>
          <w:t>http://creativecommons.org/licenses/by-sa/4.0/</w:t>
        </w:r>
      </w:hyperlink>
      <w:r w:rsidRPr="00916729">
        <w:t>.</w:t>
      </w:r>
    </w:p>
    <w:p w14:paraId="68C9DA7B" w14:textId="77777777" w:rsidR="00891CB8" w:rsidRDefault="00891CB8" w:rsidP="00891CB8">
      <w:pPr>
        <w:autoSpaceDE w:val="0"/>
        <w:autoSpaceDN w:val="0"/>
        <w:adjustRightInd w:val="0"/>
        <w:spacing w:after="0"/>
        <w:jc w:val="left"/>
      </w:pPr>
    </w:p>
    <w:p w14:paraId="22CF8697" w14:textId="77777777" w:rsidR="00891CB8" w:rsidRDefault="00891CB8" w:rsidP="00891CB8">
      <w:pPr>
        <w:rPr>
          <w:b/>
        </w:rPr>
      </w:pPr>
      <w:bookmarkStart w:id="17" w:name="_Hlk101513956"/>
      <w:r>
        <w:rPr>
          <w:b/>
        </w:rPr>
        <w:t>Použité fotografie, obrázky a citace:</w:t>
      </w:r>
    </w:p>
    <w:p w14:paraId="0E6B0389" w14:textId="3345813D" w:rsidR="00891CB8" w:rsidRDefault="00891CB8" w:rsidP="00891CB8">
      <w:r>
        <w:t xml:space="preserve">Použité fotografie, obrázky, videa a další autorské materiály, pokud není definováno jinak přímo u materiálu, pochází z archivu Muzea Říčany, nebo byly vytvořené v rámci projektu zaměstnanci muzea (autorské kresby Evy </w:t>
      </w:r>
      <w:proofErr w:type="spellStart"/>
      <w:r>
        <w:t>Sosnovcové</w:t>
      </w:r>
      <w:proofErr w:type="spellEnd"/>
      <w:r>
        <w:t xml:space="preserve">) a externími dodavateli s licenčním ujednáním v licenci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Commnons</w:t>
      </w:r>
      <w:proofErr w:type="spellEnd"/>
      <w:r>
        <w:t xml:space="preserve"> 4.0 ve variantě BY k užití autorského díla.</w:t>
      </w:r>
    </w:p>
    <w:p w14:paraId="3A73467B" w14:textId="77777777" w:rsidR="00891CB8" w:rsidRDefault="00891CB8" w:rsidP="00891CB8">
      <w:pPr>
        <w:rPr>
          <w:bCs/>
        </w:rPr>
      </w:pPr>
      <w:r>
        <w:rPr>
          <w:bCs/>
        </w:rPr>
        <w:t>Fotografie žáků z proběhlých pilotáží použité v příloze 4. 1. jsou v souladu s GDPR, byl získán písemný souhlas zákonných zástupců s jejich využitím.</w:t>
      </w:r>
    </w:p>
    <w:bookmarkEnd w:id="16"/>
    <w:bookmarkEnd w:id="17"/>
    <w:p w14:paraId="2A48FA62" w14:textId="77777777" w:rsidR="00891CB8" w:rsidRDefault="00891CB8" w:rsidP="00C855E9">
      <w:pPr>
        <w:pStyle w:val="Nadpis1"/>
      </w:pPr>
    </w:p>
    <w:p w14:paraId="1F81A735" w14:textId="77777777" w:rsidR="00891CB8" w:rsidRDefault="00891CB8" w:rsidP="00C855E9">
      <w:pPr>
        <w:pStyle w:val="Nadpis1"/>
      </w:pPr>
    </w:p>
    <w:p w14:paraId="1081E5D3" w14:textId="77777777" w:rsidR="00891CB8" w:rsidRDefault="00891CB8" w:rsidP="00C855E9">
      <w:pPr>
        <w:pStyle w:val="Nadpis1"/>
      </w:pPr>
    </w:p>
    <w:p w14:paraId="0C5860E2" w14:textId="77777777" w:rsidR="00891CB8" w:rsidRDefault="00891CB8" w:rsidP="00C855E9">
      <w:pPr>
        <w:pStyle w:val="Nadpis1"/>
      </w:pPr>
    </w:p>
    <w:p w14:paraId="72F1424A" w14:textId="77777777" w:rsidR="00891CB8" w:rsidRDefault="00891CB8" w:rsidP="00C855E9">
      <w:pPr>
        <w:pStyle w:val="Nadpis1"/>
      </w:pPr>
    </w:p>
    <w:p w14:paraId="2233213A" w14:textId="77777777" w:rsidR="00891CB8" w:rsidRDefault="00891CB8" w:rsidP="00C855E9">
      <w:pPr>
        <w:pStyle w:val="Nadpis1"/>
      </w:pPr>
    </w:p>
    <w:p w14:paraId="58189FD5" w14:textId="23CC9A81" w:rsidR="00891CB8" w:rsidRDefault="00891CB8" w:rsidP="00C855E9">
      <w:pPr>
        <w:pStyle w:val="Nadpis1"/>
      </w:pPr>
    </w:p>
    <w:p w14:paraId="7B500B1F" w14:textId="48C7904F" w:rsidR="00891CB8" w:rsidRDefault="00891CB8" w:rsidP="00891CB8"/>
    <w:p w14:paraId="2AF7FDD8" w14:textId="06D20477" w:rsidR="00891CB8" w:rsidRDefault="00891CB8" w:rsidP="00891CB8"/>
    <w:p w14:paraId="4201F729" w14:textId="77777777" w:rsidR="00891CB8" w:rsidRPr="00891CB8" w:rsidRDefault="00891CB8" w:rsidP="00891CB8"/>
    <w:p w14:paraId="18EA028B" w14:textId="77777777" w:rsidR="00891CB8" w:rsidRDefault="00891CB8" w:rsidP="00C855E9">
      <w:pPr>
        <w:pStyle w:val="Nadpis1"/>
      </w:pPr>
    </w:p>
    <w:p w14:paraId="2CCA2DB2" w14:textId="6347C2F4" w:rsidR="00891CB8" w:rsidRDefault="00891CB8" w:rsidP="00C855E9">
      <w:pPr>
        <w:pStyle w:val="Nadpis1"/>
      </w:pPr>
    </w:p>
    <w:p w14:paraId="530EFACF" w14:textId="1E158799" w:rsidR="00891CB8" w:rsidRDefault="00891CB8" w:rsidP="00891CB8"/>
    <w:p w14:paraId="3AFFC9BB" w14:textId="77777777" w:rsidR="002A42B8" w:rsidRPr="00891CB8" w:rsidRDefault="002A42B8" w:rsidP="00891CB8"/>
    <w:p w14:paraId="28023D80" w14:textId="438051AD" w:rsidR="00BA7D00" w:rsidRDefault="00C855E9" w:rsidP="00C855E9">
      <w:pPr>
        <w:pStyle w:val="Nadpis1"/>
      </w:pPr>
      <w:bookmarkStart w:id="18" w:name="_Toc101512686"/>
      <w:r>
        <w:lastRenderedPageBreak/>
        <w:t xml:space="preserve">2 </w:t>
      </w:r>
      <w:r w:rsidR="00F55183">
        <w:t>Podrobn</w:t>
      </w:r>
      <w:r w:rsidR="00C8731B">
        <w:t>ě rozpracovaný obsah programu</w:t>
      </w:r>
      <w:bookmarkEnd w:id="18"/>
    </w:p>
    <w:p w14:paraId="0ACD9A75" w14:textId="4D688240" w:rsidR="002A42B8" w:rsidRDefault="002A42B8" w:rsidP="002A42B8">
      <w:bookmarkStart w:id="19" w:name="_Toc101512687"/>
      <w:r>
        <w:t xml:space="preserve">Průvodce programem je ke stažení </w:t>
      </w:r>
      <w:hyperlink r:id="rId20" w:history="1">
        <w:r w:rsidRPr="00AE43A8">
          <w:rPr>
            <w:rStyle w:val="Hypertextovodkaz"/>
          </w:rPr>
          <w:t>zde</w:t>
        </w:r>
      </w:hyperlink>
      <w:r>
        <w:t xml:space="preserve"> (formát </w:t>
      </w:r>
      <w:proofErr w:type="spellStart"/>
      <w:r>
        <w:t>pdf</w:t>
      </w:r>
      <w:proofErr w:type="spellEnd"/>
      <w:r>
        <w:t>)</w:t>
      </w:r>
    </w:p>
    <w:p w14:paraId="70F39082" w14:textId="77777777" w:rsidR="0098236E" w:rsidRDefault="005514FF" w:rsidP="0098236E">
      <w:pPr>
        <w:pStyle w:val="Nadpis2"/>
        <w:rPr>
          <w:rFonts w:eastAsiaTheme="minorHAnsi" w:cs="Arial"/>
          <w:b w:val="0"/>
          <w:bCs w:val="0"/>
          <w:color w:val="auto"/>
          <w:sz w:val="22"/>
          <w:szCs w:val="22"/>
        </w:rPr>
      </w:pPr>
      <w:hyperlink r:id="rId21" w:history="1">
        <w:r w:rsidR="0098236E" w:rsidRPr="003C1B9B">
          <w:rPr>
            <w:rStyle w:val="Hypertextovodkaz"/>
            <w:rFonts w:eastAsiaTheme="minorHAnsi" w:cs="Arial"/>
            <w:b w:val="0"/>
            <w:bCs w:val="0"/>
            <w:sz w:val="22"/>
            <w:szCs w:val="22"/>
          </w:rPr>
          <w:t>https://muzeumricany.cz/wp-content/uploads/2021/04/4.1.-Pr%C5%AFvodce-programem-Hrav%C3%A1-geologie.pdf</w:t>
        </w:r>
      </w:hyperlink>
    </w:p>
    <w:p w14:paraId="29950D8F" w14:textId="61030A72" w:rsidR="00201649" w:rsidRPr="00201649" w:rsidRDefault="00201649" w:rsidP="00201649">
      <w:pPr>
        <w:pStyle w:val="Nadpis2"/>
      </w:pPr>
      <w:r>
        <w:t xml:space="preserve">2.1 </w:t>
      </w:r>
      <w:r w:rsidRPr="00201649">
        <w:t>Tematický blok č. 1 (základy geologie), 6 vyučovacích hodin</w:t>
      </w:r>
      <w:bookmarkEnd w:id="19"/>
    </w:p>
    <w:p w14:paraId="1212E7C9" w14:textId="4D984640" w:rsidR="00C8731B" w:rsidRPr="00C8731B" w:rsidRDefault="00C8731B" w:rsidP="00C8731B">
      <w:pPr>
        <w:rPr>
          <w:b/>
        </w:rPr>
      </w:pPr>
      <w:r w:rsidRPr="00C8731B">
        <w:rPr>
          <w:b/>
        </w:rPr>
        <w:t xml:space="preserve">2.1.1 </w:t>
      </w:r>
      <w:r w:rsidR="00201649" w:rsidRPr="00201649">
        <w:rPr>
          <w:b/>
        </w:rPr>
        <w:t>Téma č. 1 Exkurze do lomu, 2 vyučovací hodiny</w:t>
      </w:r>
    </w:p>
    <w:p w14:paraId="58BF7236" w14:textId="19AF87E4" w:rsidR="00C8731B" w:rsidRDefault="00BE564F" w:rsidP="00C8731B">
      <w:pPr>
        <w:rPr>
          <w:u w:val="single"/>
        </w:rPr>
      </w:pPr>
      <w:r>
        <w:rPr>
          <w:u w:val="single"/>
        </w:rPr>
        <w:t>Forma a bližší popis realizace</w:t>
      </w:r>
    </w:p>
    <w:p w14:paraId="4102AB48" w14:textId="117909BF" w:rsidR="00D20BC6" w:rsidRDefault="00185BB2" w:rsidP="00D20BC6">
      <w:pPr>
        <w:rPr>
          <w:u w:val="single"/>
        </w:rPr>
      </w:pPr>
      <w:r>
        <w:t>V</w:t>
      </w:r>
      <w:r w:rsidR="00201649">
        <w:t xml:space="preserve"> terénu</w:t>
      </w:r>
      <w:r>
        <w:t xml:space="preserve">. </w:t>
      </w:r>
      <w:r w:rsidR="00F84F4D">
        <w:t xml:space="preserve">Úvodní informace o projektu – téma a rozsah, spolupráce s muzeem. </w:t>
      </w:r>
      <w:r w:rsidR="00201649">
        <w:t>Odchod od školy do lomu</w:t>
      </w:r>
      <w:r w:rsidR="00BB2100">
        <w:t xml:space="preserve"> v blízkosti školy</w:t>
      </w:r>
      <w:r w:rsidR="00201649">
        <w:t xml:space="preserve">, kde probíhá </w:t>
      </w:r>
      <w:r w:rsidR="00BB2100">
        <w:t>průzkum lokality</w:t>
      </w:r>
      <w:r w:rsidR="00201649">
        <w:t>.</w:t>
      </w:r>
      <w:r>
        <w:t xml:space="preserve"> </w:t>
      </w:r>
    </w:p>
    <w:p w14:paraId="18849228" w14:textId="77777777" w:rsidR="006F15AD" w:rsidRDefault="006F15AD" w:rsidP="006F15AD">
      <w:pPr>
        <w:pStyle w:val="Bezmezer"/>
        <w:rPr>
          <w:b/>
        </w:rPr>
      </w:pPr>
      <w:r>
        <w:rPr>
          <w:b/>
        </w:rPr>
        <w:t xml:space="preserve">Znalostní cíle:  </w:t>
      </w:r>
    </w:p>
    <w:p w14:paraId="30E7C3E0" w14:textId="77777777" w:rsidR="006F15AD" w:rsidRDefault="006F15AD" w:rsidP="006F15AD">
      <w:pPr>
        <w:pStyle w:val="Bezmezer"/>
        <w:numPr>
          <w:ilvl w:val="0"/>
          <w:numId w:val="93"/>
        </w:numPr>
      </w:pPr>
      <w:r w:rsidRPr="00C63260">
        <w:t xml:space="preserve">Žák popíše vybranou geologickou lokalitu v okolí školy. </w:t>
      </w:r>
    </w:p>
    <w:p w14:paraId="46523CD2" w14:textId="77777777" w:rsidR="006F15AD" w:rsidRPr="00C63260" w:rsidRDefault="006F15AD" w:rsidP="006F15AD">
      <w:pPr>
        <w:pStyle w:val="Bezmezer"/>
        <w:numPr>
          <w:ilvl w:val="0"/>
          <w:numId w:val="93"/>
        </w:numPr>
      </w:pPr>
      <w:r w:rsidRPr="00C63260">
        <w:t>Žák popíše horninu v okolí školy, její složení a kauzalitu jejího výskytu.</w:t>
      </w:r>
    </w:p>
    <w:p w14:paraId="5BF412F6" w14:textId="77777777" w:rsidR="006F15AD" w:rsidRDefault="006F15AD" w:rsidP="006F15AD">
      <w:pPr>
        <w:pStyle w:val="Bezmezer"/>
      </w:pPr>
      <w:r w:rsidRPr="006415EC">
        <w:rPr>
          <w:b/>
        </w:rPr>
        <w:t>Dovednostní</w:t>
      </w:r>
      <w:r>
        <w:rPr>
          <w:b/>
        </w:rPr>
        <w:t xml:space="preserve"> cíle</w:t>
      </w:r>
      <w:r>
        <w:t>:</w:t>
      </w:r>
    </w:p>
    <w:p w14:paraId="3361F014" w14:textId="16459770" w:rsidR="006F15AD" w:rsidRDefault="006F15AD" w:rsidP="00C8731B">
      <w:pPr>
        <w:pStyle w:val="Bezmezer"/>
        <w:numPr>
          <w:ilvl w:val="0"/>
          <w:numId w:val="94"/>
        </w:numPr>
      </w:pPr>
      <w:r w:rsidRPr="00C63260">
        <w:t>Žák vysvětlí</w:t>
      </w:r>
      <w:r w:rsidR="002A42B8">
        <w:t>,</w:t>
      </w:r>
      <w:r w:rsidRPr="00C63260">
        <w:t xml:space="preserve"> jak se orientovat v mapě okolí školy.</w:t>
      </w:r>
    </w:p>
    <w:p w14:paraId="56045A0C" w14:textId="77777777" w:rsidR="006F15AD" w:rsidRPr="006F15AD" w:rsidRDefault="006F15AD" w:rsidP="006F15AD">
      <w:pPr>
        <w:pStyle w:val="Bezmezer"/>
        <w:ind w:left="720"/>
      </w:pPr>
    </w:p>
    <w:p w14:paraId="254197E8" w14:textId="7DFCEBD9" w:rsidR="00C8731B" w:rsidRDefault="00C8731B" w:rsidP="00C8731B">
      <w:pPr>
        <w:rPr>
          <w:u w:val="single"/>
        </w:rPr>
      </w:pPr>
      <w:r>
        <w:rPr>
          <w:u w:val="single"/>
        </w:rPr>
        <w:t>Metody</w:t>
      </w:r>
    </w:p>
    <w:p w14:paraId="4FFD1AE3" w14:textId="0D911FF4" w:rsidR="00185BB2" w:rsidRDefault="00185BB2" w:rsidP="00D976A5">
      <w:pPr>
        <w:pStyle w:val="Odstavecseseznamem"/>
        <w:numPr>
          <w:ilvl w:val="0"/>
          <w:numId w:val="9"/>
        </w:numPr>
      </w:pPr>
      <w:r>
        <w:t xml:space="preserve">Individuální </w:t>
      </w:r>
      <w:proofErr w:type="gramStart"/>
      <w:r>
        <w:t>práce</w:t>
      </w:r>
      <w:r w:rsidR="005171E9">
        <w:t xml:space="preserve"> -</w:t>
      </w:r>
      <w:r w:rsidR="003C235E">
        <w:t xml:space="preserve"> sebehodnocení</w:t>
      </w:r>
      <w:proofErr w:type="gramEnd"/>
      <w:r w:rsidR="005171E9">
        <w:t>,</w:t>
      </w:r>
      <w:r>
        <w:t xml:space="preserve"> </w:t>
      </w:r>
      <w:proofErr w:type="spellStart"/>
      <w:r>
        <w:t>p</w:t>
      </w:r>
      <w:r w:rsidRPr="00185BB2">
        <w:t>retest</w:t>
      </w:r>
      <w:proofErr w:type="spellEnd"/>
    </w:p>
    <w:p w14:paraId="5081CCB1" w14:textId="02A0E4EC" w:rsidR="00185BB2" w:rsidRDefault="00185BB2" w:rsidP="00D976A5">
      <w:pPr>
        <w:pStyle w:val="Odstavecseseznamem"/>
        <w:numPr>
          <w:ilvl w:val="0"/>
          <w:numId w:val="9"/>
        </w:numPr>
      </w:pPr>
      <w:r>
        <w:t xml:space="preserve">Skupinová práce </w:t>
      </w:r>
      <w:r w:rsidR="00201649">
        <w:t>– p</w:t>
      </w:r>
      <w:r w:rsidR="005305A8">
        <w:t>lnění</w:t>
      </w:r>
      <w:r w:rsidR="00201649">
        <w:t xml:space="preserve"> zadaných témat v terénu, </w:t>
      </w:r>
      <w:r>
        <w:t>vyhledávání doplňují</w:t>
      </w:r>
      <w:r w:rsidR="00033447">
        <w:t>cích</w:t>
      </w:r>
      <w:r>
        <w:t xml:space="preserve"> informací </w:t>
      </w:r>
    </w:p>
    <w:p w14:paraId="7C267405" w14:textId="77777777" w:rsidR="005305A8" w:rsidRDefault="00332238" w:rsidP="00D976A5">
      <w:pPr>
        <w:pStyle w:val="Odstavecseseznamem"/>
        <w:numPr>
          <w:ilvl w:val="0"/>
          <w:numId w:val="9"/>
        </w:numPr>
      </w:pPr>
      <w:r>
        <w:t>Místně ukotvené učení – práce v terénu blízko školy</w:t>
      </w:r>
    </w:p>
    <w:p w14:paraId="78F114BD" w14:textId="1D247989" w:rsidR="005305A8" w:rsidRDefault="005305A8" w:rsidP="00D976A5">
      <w:pPr>
        <w:pStyle w:val="Odstavecseseznamem"/>
        <w:numPr>
          <w:ilvl w:val="0"/>
          <w:numId w:val="9"/>
        </w:numPr>
      </w:pPr>
      <w:r>
        <w:t>Zážitková výuka – žáci samostatně objevují souvislosti v terénu</w:t>
      </w:r>
    </w:p>
    <w:p w14:paraId="4F9053D0" w14:textId="130A27C3" w:rsidR="005305A8" w:rsidRDefault="005305A8" w:rsidP="00D976A5">
      <w:pPr>
        <w:pStyle w:val="Odstavecseseznamem"/>
        <w:numPr>
          <w:ilvl w:val="0"/>
          <w:numId w:val="9"/>
        </w:numPr>
      </w:pPr>
      <w:r>
        <w:t>Výuka venku – celý program probíhá v terénu</w:t>
      </w:r>
    </w:p>
    <w:p w14:paraId="606D5514" w14:textId="45CF6118" w:rsidR="00C8731B" w:rsidRDefault="00BE564F" w:rsidP="00C8731B">
      <w:pPr>
        <w:rPr>
          <w:u w:val="single"/>
        </w:rPr>
      </w:pPr>
      <w:r>
        <w:rPr>
          <w:u w:val="single"/>
        </w:rPr>
        <w:t>Pomůcky</w:t>
      </w:r>
    </w:p>
    <w:p w14:paraId="6D5554DD" w14:textId="50A0CE23" w:rsidR="00AD4852" w:rsidRPr="00680338" w:rsidRDefault="00201649" w:rsidP="006D18DF">
      <w:pPr>
        <w:pStyle w:val="Bezmezer"/>
      </w:pPr>
      <w:r w:rsidRPr="00680338">
        <w:t xml:space="preserve">formulář </w:t>
      </w:r>
      <w:proofErr w:type="spellStart"/>
      <w:r w:rsidRPr="00680338">
        <w:t>pretestu</w:t>
      </w:r>
      <w:proofErr w:type="spellEnd"/>
      <w:r w:rsidR="009C392F" w:rsidRPr="00680338">
        <w:t xml:space="preserve"> </w:t>
      </w:r>
      <w:r w:rsidR="00680338" w:rsidRPr="00680338">
        <w:t xml:space="preserve">(příloha </w:t>
      </w:r>
      <w:r w:rsidR="00680338" w:rsidRPr="00680338">
        <w:rPr>
          <w:rFonts w:ascii="Calibri" w:hAnsi="Calibri" w:cs="Calibri"/>
        </w:rPr>
        <w:t>4.</w:t>
      </w:r>
      <w:r w:rsidR="00AF7F4B">
        <w:rPr>
          <w:rFonts w:ascii="Calibri" w:hAnsi="Calibri" w:cs="Calibri"/>
        </w:rPr>
        <w:t>25</w:t>
      </w:r>
      <w:r w:rsidR="00680338" w:rsidRPr="00680338">
        <w:rPr>
          <w:rFonts w:ascii="Calibri" w:hAnsi="Calibri" w:cs="Calibri"/>
        </w:rPr>
        <w:t xml:space="preserve"> </w:t>
      </w:r>
      <w:proofErr w:type="spellStart"/>
      <w:r w:rsidR="00680338" w:rsidRPr="00680338">
        <w:rPr>
          <w:rFonts w:ascii="Calibri" w:hAnsi="Calibri" w:cs="Calibri"/>
        </w:rPr>
        <w:t>Pretest</w:t>
      </w:r>
      <w:proofErr w:type="spellEnd"/>
      <w:r w:rsidR="00680338" w:rsidRPr="00680338">
        <w:rPr>
          <w:rFonts w:ascii="Calibri" w:hAnsi="Calibri" w:cs="Calibri"/>
        </w:rPr>
        <w:t xml:space="preserve">), </w:t>
      </w:r>
      <w:proofErr w:type="gramStart"/>
      <w:r w:rsidRPr="00680338">
        <w:t>mapy</w:t>
      </w:r>
      <w:r w:rsidR="009C392F" w:rsidRPr="00680338">
        <w:t xml:space="preserve"> -</w:t>
      </w:r>
      <w:r w:rsidRPr="00680338">
        <w:t xml:space="preserve"> geografická</w:t>
      </w:r>
      <w:proofErr w:type="gramEnd"/>
      <w:r w:rsidRPr="00680338">
        <w:t xml:space="preserve"> a geologická, pracovní list</w:t>
      </w:r>
      <w:r w:rsidR="009C392F" w:rsidRPr="00680338">
        <w:t xml:space="preserve"> Lom u Rokytky </w:t>
      </w:r>
      <w:r w:rsidR="00680338" w:rsidRPr="00680338">
        <w:t>(</w:t>
      </w:r>
      <w:r w:rsidR="00680338" w:rsidRPr="00680338">
        <w:rPr>
          <w:rFonts w:ascii="Calibri" w:hAnsi="Calibri" w:cs="Calibri"/>
        </w:rPr>
        <w:t xml:space="preserve">příloha 4.4 Pracovní </w:t>
      </w:r>
      <w:proofErr w:type="spellStart"/>
      <w:r w:rsidR="00680338" w:rsidRPr="00680338">
        <w:rPr>
          <w:rFonts w:ascii="Calibri" w:hAnsi="Calibri" w:cs="Calibri"/>
        </w:rPr>
        <w:t>list_Lom</w:t>
      </w:r>
      <w:proofErr w:type="spellEnd"/>
      <w:r w:rsidR="00680338" w:rsidRPr="00680338">
        <w:rPr>
          <w:rFonts w:ascii="Calibri" w:hAnsi="Calibri" w:cs="Calibri"/>
        </w:rPr>
        <w:t xml:space="preserve"> u Rokytky</w:t>
      </w:r>
      <w:r w:rsidR="00680338" w:rsidRPr="00680338">
        <w:t xml:space="preserve">), </w:t>
      </w:r>
      <w:r w:rsidR="009C392F" w:rsidRPr="00680338">
        <w:t>foťáky,</w:t>
      </w:r>
      <w:r w:rsidRPr="00680338">
        <w:t xml:space="preserve"> buzola, vzorky minerálů, kladivo, ochranné brýle</w:t>
      </w:r>
      <w:r w:rsidR="009C392F" w:rsidRPr="00680338">
        <w:t xml:space="preserve">, </w:t>
      </w:r>
      <w:r w:rsidR="00680338" w:rsidRPr="00680338">
        <w:t>(</w:t>
      </w:r>
      <w:r w:rsidR="00680338" w:rsidRPr="00680338">
        <w:rPr>
          <w:rFonts w:ascii="Calibri" w:hAnsi="Calibri" w:cs="Calibri"/>
        </w:rPr>
        <w:t>příloha 4.2 Hodnocení od žáků</w:t>
      </w:r>
      <w:r w:rsidR="00AD4852">
        <w:rPr>
          <w:rFonts w:ascii="Calibri" w:hAnsi="Calibri" w:cs="Calibri"/>
        </w:rPr>
        <w:t>1</w:t>
      </w:r>
      <w:r w:rsidR="00680338" w:rsidRPr="00680338">
        <w:t>)</w:t>
      </w:r>
      <w:r w:rsidR="00AD4852">
        <w:t>, (</w:t>
      </w:r>
      <w:r w:rsidR="00AD4852" w:rsidRPr="00680338">
        <w:rPr>
          <w:rFonts w:ascii="Calibri" w:hAnsi="Calibri" w:cs="Calibri"/>
        </w:rPr>
        <w:t xml:space="preserve">příloha </w:t>
      </w:r>
      <w:r w:rsidR="00AD4852" w:rsidRPr="00A25F4F">
        <w:t>5.1_</w:t>
      </w:r>
      <w:r w:rsidR="00AD4852" w:rsidRPr="00680338">
        <w:t xml:space="preserve">Pretest </w:t>
      </w:r>
      <w:r w:rsidR="00AD4852">
        <w:t>–</w:t>
      </w:r>
      <w:r w:rsidR="00AD4852" w:rsidRPr="00680338">
        <w:t xml:space="preserve"> řešení</w:t>
      </w:r>
      <w:r w:rsidR="00AD4852">
        <w:t>), (</w:t>
      </w:r>
      <w:r w:rsidR="00AD4852" w:rsidRPr="00680338">
        <w:rPr>
          <w:rFonts w:ascii="Calibri" w:hAnsi="Calibri" w:cs="Calibri"/>
        </w:rPr>
        <w:t xml:space="preserve">příloha </w:t>
      </w:r>
      <w:r w:rsidR="00AD4852" w:rsidRPr="00680338">
        <w:t xml:space="preserve">5.2_Pracovní </w:t>
      </w:r>
      <w:proofErr w:type="spellStart"/>
      <w:r w:rsidR="00AD4852" w:rsidRPr="00680338">
        <w:t>list_Lom</w:t>
      </w:r>
      <w:proofErr w:type="spellEnd"/>
      <w:r w:rsidR="00AD4852" w:rsidRPr="00680338">
        <w:t xml:space="preserve"> u Rokytky </w:t>
      </w:r>
      <w:r w:rsidR="00AD4852">
        <w:t>–</w:t>
      </w:r>
      <w:r w:rsidR="00AD4852" w:rsidRPr="00680338">
        <w:t xml:space="preserve"> řešení</w:t>
      </w:r>
      <w:r w:rsidR="00AD4852">
        <w:t>)</w:t>
      </w:r>
    </w:p>
    <w:p w14:paraId="6290751E" w14:textId="77777777" w:rsidR="006D18DF" w:rsidRDefault="006D18DF" w:rsidP="006D18DF">
      <w:pPr>
        <w:pStyle w:val="Bezmezer"/>
        <w:rPr>
          <w:u w:val="single"/>
        </w:rPr>
      </w:pPr>
    </w:p>
    <w:p w14:paraId="250893CF" w14:textId="48630B06" w:rsidR="00C8731B" w:rsidRDefault="00BE564F" w:rsidP="00AF7F4B">
      <w:pPr>
        <w:rPr>
          <w:u w:val="single"/>
        </w:rPr>
      </w:pPr>
      <w:r>
        <w:rPr>
          <w:u w:val="single"/>
        </w:rPr>
        <w:t>Podrobně rozpracovaný obsah</w:t>
      </w:r>
    </w:p>
    <w:p w14:paraId="2775A3CF" w14:textId="2B49B94F" w:rsidR="00AF7F4B" w:rsidRPr="00AA69FD" w:rsidRDefault="00AF7F4B" w:rsidP="00AF7F4B">
      <w:pPr>
        <w:pStyle w:val="Bezmezer"/>
        <w:rPr>
          <w:b/>
        </w:rPr>
      </w:pPr>
      <w:r>
        <w:rPr>
          <w:b/>
        </w:rPr>
        <w:t xml:space="preserve">Viz příloha </w:t>
      </w:r>
      <w:r w:rsidRPr="00AA69FD">
        <w:rPr>
          <w:b/>
        </w:rPr>
        <w:t xml:space="preserve">4. 1 Průvodce programem </w:t>
      </w:r>
      <w:r>
        <w:rPr>
          <w:b/>
        </w:rPr>
        <w:t>Hravá geologie</w:t>
      </w:r>
      <w:r w:rsidRPr="00AA69FD">
        <w:rPr>
          <w:b/>
        </w:rPr>
        <w:t xml:space="preserve"> </w:t>
      </w:r>
    </w:p>
    <w:p w14:paraId="1AAACD68" w14:textId="77777777" w:rsidR="00AF7F4B" w:rsidRDefault="00AF7F4B" w:rsidP="00AF7F4B">
      <w:pPr>
        <w:rPr>
          <w:u w:val="single"/>
        </w:rPr>
      </w:pPr>
    </w:p>
    <w:p w14:paraId="63FDC37D" w14:textId="47AE0E33" w:rsidR="005305A8" w:rsidRDefault="005305A8" w:rsidP="00C8731B">
      <w:pPr>
        <w:rPr>
          <w:u w:val="single"/>
        </w:rPr>
      </w:pPr>
      <w:r w:rsidRPr="00C8731B">
        <w:rPr>
          <w:b/>
        </w:rPr>
        <w:t>2.1.</w:t>
      </w:r>
      <w:r>
        <w:rPr>
          <w:b/>
        </w:rPr>
        <w:t>2</w:t>
      </w:r>
      <w:r w:rsidRPr="00C8731B">
        <w:rPr>
          <w:b/>
        </w:rPr>
        <w:t xml:space="preserve"> </w:t>
      </w:r>
      <w:r w:rsidRPr="00201649">
        <w:rPr>
          <w:b/>
        </w:rPr>
        <w:t xml:space="preserve">Téma č. </w:t>
      </w:r>
      <w:r>
        <w:rPr>
          <w:b/>
        </w:rPr>
        <w:t>2</w:t>
      </w:r>
      <w:r w:rsidRPr="00201649">
        <w:rPr>
          <w:b/>
        </w:rPr>
        <w:t xml:space="preserve"> </w:t>
      </w:r>
      <w:r w:rsidRPr="005305A8">
        <w:rPr>
          <w:b/>
        </w:rPr>
        <w:t>Poznáváme horniny a minerály, 4 vyučovací hodiny</w:t>
      </w:r>
    </w:p>
    <w:p w14:paraId="2F487332" w14:textId="77777777" w:rsidR="005305A8" w:rsidRDefault="005305A8" w:rsidP="005305A8">
      <w:pPr>
        <w:rPr>
          <w:u w:val="single"/>
        </w:rPr>
      </w:pPr>
      <w:r>
        <w:rPr>
          <w:u w:val="single"/>
        </w:rPr>
        <w:t>Forma a bližší popis realizace</w:t>
      </w:r>
    </w:p>
    <w:p w14:paraId="09782454" w14:textId="2BC33F71" w:rsidR="005305A8" w:rsidRDefault="005305A8" w:rsidP="005305A8">
      <w:r>
        <w:t>V Didaktickém centru geologie. Žáci s</w:t>
      </w:r>
      <w:r w:rsidR="000D767D">
        <w:t>i</w:t>
      </w:r>
      <w:r>
        <w:t xml:space="preserve"> zážitkovou formou </w:t>
      </w:r>
      <w:r w:rsidR="000D767D">
        <w:t>osvojují znalosti o horninách a minerálech, sami vyhledávají informace, připravenými postupy určují minerály, samostatně brousí a leští vzorky hornin, dle instrukcí pracují s polarizačním mikroskopem.</w:t>
      </w:r>
    </w:p>
    <w:p w14:paraId="6A76B3C8" w14:textId="77777777" w:rsidR="006F15AD" w:rsidRDefault="006F15AD" w:rsidP="006F15AD">
      <w:pPr>
        <w:pStyle w:val="Bezmezer"/>
        <w:rPr>
          <w:b/>
        </w:rPr>
      </w:pPr>
      <w:r>
        <w:rPr>
          <w:b/>
        </w:rPr>
        <w:t xml:space="preserve">Znalostní cíl:  </w:t>
      </w:r>
    </w:p>
    <w:p w14:paraId="66DBDF90" w14:textId="77777777" w:rsidR="006F15AD" w:rsidRDefault="006F15AD" w:rsidP="006F15AD">
      <w:pPr>
        <w:pStyle w:val="Odstavecseseznamem"/>
        <w:numPr>
          <w:ilvl w:val="0"/>
          <w:numId w:val="94"/>
        </w:numPr>
      </w:pPr>
      <w:r w:rsidRPr="00C63260">
        <w:t>Žák popíše použité metody zkoumání hornin a minerálů.</w:t>
      </w:r>
    </w:p>
    <w:p w14:paraId="053CB362" w14:textId="77777777" w:rsidR="006F15AD" w:rsidRPr="004B6386" w:rsidRDefault="006F15AD" w:rsidP="006F15AD">
      <w:pPr>
        <w:pStyle w:val="Bezmezer"/>
        <w:rPr>
          <w:b/>
        </w:rPr>
      </w:pPr>
      <w:r w:rsidRPr="004B6386">
        <w:rPr>
          <w:b/>
        </w:rPr>
        <w:t>Dovednostní cíle:</w:t>
      </w:r>
    </w:p>
    <w:p w14:paraId="04BA6390" w14:textId="77777777" w:rsidR="006F15AD" w:rsidRDefault="006F15AD" w:rsidP="006F15AD">
      <w:pPr>
        <w:pStyle w:val="Bezmezer"/>
        <w:numPr>
          <w:ilvl w:val="0"/>
          <w:numId w:val="94"/>
        </w:numPr>
      </w:pPr>
      <w:r w:rsidRPr="00C63260">
        <w:lastRenderedPageBreak/>
        <w:t xml:space="preserve">Žák určí nejčastější minerály a hlavní typy horniny pomocí základních vědeckých metod.   </w:t>
      </w:r>
    </w:p>
    <w:p w14:paraId="7D8A3E2F" w14:textId="77777777" w:rsidR="006F15AD" w:rsidRDefault="006F15AD" w:rsidP="006F15AD">
      <w:pPr>
        <w:pStyle w:val="Bezmezer"/>
        <w:numPr>
          <w:ilvl w:val="0"/>
          <w:numId w:val="94"/>
        </w:numPr>
      </w:pPr>
      <w:r w:rsidRPr="001026DD">
        <w:t xml:space="preserve">Žák </w:t>
      </w:r>
      <w:r w:rsidRPr="00C63260">
        <w:t>samostatně vytvoří vyleštěný výbrus horniny</w:t>
      </w:r>
      <w:r w:rsidRPr="001026DD">
        <w:t>.</w:t>
      </w:r>
    </w:p>
    <w:p w14:paraId="7FFF531A" w14:textId="46F6C867" w:rsidR="006F15AD" w:rsidRDefault="006F15AD" w:rsidP="005305A8">
      <w:pPr>
        <w:pStyle w:val="Bezmezer"/>
        <w:numPr>
          <w:ilvl w:val="0"/>
          <w:numId w:val="94"/>
        </w:numPr>
      </w:pPr>
      <w:r w:rsidRPr="00C63260">
        <w:t>Žák rozliší horninu od minerálu.</w:t>
      </w:r>
      <w:r w:rsidRPr="001026DD">
        <w:t xml:space="preserve"> </w:t>
      </w:r>
    </w:p>
    <w:p w14:paraId="04730365" w14:textId="77777777" w:rsidR="006F15AD" w:rsidRPr="006F15AD" w:rsidRDefault="006F15AD" w:rsidP="006F15AD">
      <w:pPr>
        <w:pStyle w:val="Bezmezer"/>
        <w:ind w:left="720"/>
      </w:pPr>
    </w:p>
    <w:p w14:paraId="611651DA" w14:textId="77777777" w:rsidR="005305A8" w:rsidRDefault="005305A8" w:rsidP="005305A8">
      <w:pPr>
        <w:rPr>
          <w:u w:val="single"/>
        </w:rPr>
      </w:pPr>
      <w:r>
        <w:rPr>
          <w:u w:val="single"/>
        </w:rPr>
        <w:t>Metody</w:t>
      </w:r>
    </w:p>
    <w:p w14:paraId="304EFFE6" w14:textId="4DB6AAD1" w:rsidR="005305A8" w:rsidRDefault="005305A8" w:rsidP="00D976A5">
      <w:pPr>
        <w:pStyle w:val="Odstavecseseznamem"/>
        <w:numPr>
          <w:ilvl w:val="0"/>
          <w:numId w:val="9"/>
        </w:numPr>
      </w:pPr>
      <w:r>
        <w:t xml:space="preserve">Individuální </w:t>
      </w:r>
      <w:proofErr w:type="gramStart"/>
      <w:r>
        <w:t>práce</w:t>
      </w:r>
      <w:r w:rsidR="000D767D">
        <w:t xml:space="preserve"> - samostatně</w:t>
      </w:r>
      <w:proofErr w:type="gramEnd"/>
      <w:r w:rsidR="000D767D">
        <w:t xml:space="preserve"> brousí vzorky hornin</w:t>
      </w:r>
    </w:p>
    <w:p w14:paraId="61BBDD04" w14:textId="2269D077" w:rsidR="005305A8" w:rsidRDefault="005305A8" w:rsidP="00D976A5">
      <w:pPr>
        <w:pStyle w:val="Odstavecseseznamem"/>
        <w:numPr>
          <w:ilvl w:val="0"/>
          <w:numId w:val="9"/>
        </w:numPr>
      </w:pPr>
      <w:r>
        <w:t>Skupinová práce – plnění zadaných témat v </w:t>
      </w:r>
      <w:r w:rsidR="000D767D">
        <w:t>Didaktickém centru geologie</w:t>
      </w:r>
      <w:r>
        <w:t xml:space="preserve">, vyhledávání doplňujících informací </w:t>
      </w:r>
    </w:p>
    <w:p w14:paraId="405FF34A" w14:textId="551A846B" w:rsidR="005305A8" w:rsidRDefault="005305A8" w:rsidP="00D976A5">
      <w:pPr>
        <w:pStyle w:val="Odstavecseseznamem"/>
        <w:numPr>
          <w:ilvl w:val="0"/>
          <w:numId w:val="9"/>
        </w:numPr>
      </w:pPr>
      <w:r>
        <w:t xml:space="preserve">Zážitková výuka – žáci samostatně objevují souvislosti </w:t>
      </w:r>
      <w:r w:rsidR="000D767D">
        <w:t>a osvojují si znalosti, pracují na úkolech a s pomůckami, se kterými se ještě nikdy nesetkali</w:t>
      </w:r>
    </w:p>
    <w:p w14:paraId="3C052A63" w14:textId="76176E8E" w:rsidR="005305A8" w:rsidRDefault="005305A8" w:rsidP="00D976A5">
      <w:pPr>
        <w:pStyle w:val="Odstavecseseznamem"/>
        <w:numPr>
          <w:ilvl w:val="0"/>
          <w:numId w:val="9"/>
        </w:numPr>
      </w:pPr>
      <w:r>
        <w:t>Výuka venku – celý program probíhá v</w:t>
      </w:r>
      <w:r w:rsidR="000D767D">
        <w:t> </w:t>
      </w:r>
      <w:r>
        <w:t>terénu</w:t>
      </w:r>
      <w:r w:rsidR="000D767D">
        <w:t xml:space="preserve"> v Didaktickém centru geologie</w:t>
      </w:r>
    </w:p>
    <w:p w14:paraId="2D37DCE6" w14:textId="77777777" w:rsidR="005305A8" w:rsidRDefault="005305A8" w:rsidP="005305A8">
      <w:pPr>
        <w:rPr>
          <w:u w:val="single"/>
        </w:rPr>
      </w:pPr>
      <w:r>
        <w:rPr>
          <w:u w:val="single"/>
        </w:rPr>
        <w:t>Pomůcky</w:t>
      </w:r>
    </w:p>
    <w:p w14:paraId="47E45046" w14:textId="6D80539E" w:rsidR="00062A51" w:rsidRPr="00AE7579" w:rsidRDefault="002002F4" w:rsidP="00891CB8">
      <w:pPr>
        <w:pStyle w:val="Bezmezer"/>
        <w:rPr>
          <w:rFonts w:cstheme="minorHAnsi"/>
        </w:rPr>
      </w:pPr>
      <w:r w:rsidRPr="00AE7579">
        <w:t>vzorky hornin (</w:t>
      </w:r>
      <w:r w:rsidRPr="00AE7579">
        <w:rPr>
          <w:rFonts w:cstheme="minorHAnsi"/>
        </w:rPr>
        <w:t>vápenec, pískovec, rula, hadec, čedič nebo melafyr)</w:t>
      </w:r>
      <w:r w:rsidRPr="00AE7579">
        <w:t>, vzorky minerálů – minimálně (křemeny, živce ortoklasy, slídy biotit a muskovit, kalcit)</w:t>
      </w:r>
      <w:r w:rsidR="00773524">
        <w:t>,</w:t>
      </w:r>
      <w:r w:rsidRPr="00AE7579">
        <w:t xml:space="preserve"> dále např. pyroxeny jako augit, další dle uvážení, potřeby pro určování minerálů </w:t>
      </w:r>
      <w:r w:rsidR="00773524">
        <w:t>–</w:t>
      </w:r>
      <w:r w:rsidRPr="00AE7579">
        <w:t xml:space="preserve"> </w:t>
      </w:r>
      <w:proofErr w:type="spellStart"/>
      <w:r w:rsidR="00773524">
        <w:t>M</w:t>
      </w:r>
      <w:r w:rsidRPr="00AE7579">
        <w:rPr>
          <w:iCs/>
        </w:rPr>
        <w:t>ohsova</w:t>
      </w:r>
      <w:proofErr w:type="spellEnd"/>
      <w:r w:rsidRPr="00AE7579">
        <w:rPr>
          <w:iCs/>
        </w:rPr>
        <w:t xml:space="preserve"> stupnice</w:t>
      </w:r>
      <w:r w:rsidRPr="00AE7579">
        <w:t xml:space="preserve"> tvrdosti (je součástí učebnic a běžně dostupné odborné literatury), sklíčko, kovový tupý nůž, kyselina chlorovodíková, brusky, brusivo, </w:t>
      </w:r>
      <w:proofErr w:type="spellStart"/>
      <w:r w:rsidRPr="00AE7579">
        <w:t>leštivo</w:t>
      </w:r>
      <w:proofErr w:type="spellEnd"/>
      <w:r w:rsidRPr="00AE7579">
        <w:t>, pracovní plášť, pracovní listy a podklady</w:t>
      </w:r>
      <w:r w:rsidR="00680338" w:rsidRPr="00AE7579">
        <w:t>:</w:t>
      </w:r>
      <w:r w:rsidR="00680338" w:rsidRPr="00AE7579">
        <w:rPr>
          <w:rFonts w:cstheme="minorHAnsi"/>
        </w:rPr>
        <w:t xml:space="preserve"> (</w:t>
      </w:r>
      <w:r w:rsidR="00680338" w:rsidRPr="00AE7579">
        <w:rPr>
          <w:rFonts w:ascii="Calibri" w:hAnsi="Calibri" w:cs="Calibri"/>
        </w:rPr>
        <w:t xml:space="preserve">příloha 4.5 Pracovní </w:t>
      </w:r>
      <w:proofErr w:type="spellStart"/>
      <w:r w:rsidR="00680338" w:rsidRPr="00AE7579">
        <w:rPr>
          <w:rFonts w:ascii="Calibri" w:hAnsi="Calibri" w:cs="Calibri"/>
        </w:rPr>
        <w:t>list_Výbrusy</w:t>
      </w:r>
      <w:proofErr w:type="spellEnd"/>
      <w:r w:rsidR="00680338" w:rsidRPr="00AE7579">
        <w:rPr>
          <w:rFonts w:ascii="Calibri" w:hAnsi="Calibri" w:cs="Calibri"/>
        </w:rPr>
        <w:t xml:space="preserve"> a Mikroskopování</w:t>
      </w:r>
      <w:r w:rsidR="00680338" w:rsidRPr="00AE7579">
        <w:rPr>
          <w:rFonts w:cstheme="minorHAnsi"/>
        </w:rPr>
        <w:t>), (příloha</w:t>
      </w:r>
      <w:r w:rsidR="00FA0C46">
        <w:rPr>
          <w:rFonts w:cstheme="minorHAnsi"/>
        </w:rPr>
        <w:t xml:space="preserve"> </w:t>
      </w:r>
      <w:r w:rsidR="00FA0C46" w:rsidRPr="00FA0C46">
        <w:rPr>
          <w:rFonts w:cstheme="minorHAnsi"/>
        </w:rPr>
        <w:t>4.2</w:t>
      </w:r>
      <w:r w:rsidR="00306702">
        <w:rPr>
          <w:rFonts w:cstheme="minorHAnsi"/>
        </w:rPr>
        <w:t>1</w:t>
      </w:r>
      <w:r w:rsidR="00FA0C46" w:rsidRPr="00FA0C46">
        <w:rPr>
          <w:rFonts w:cstheme="minorHAnsi"/>
        </w:rPr>
        <w:t xml:space="preserve"> </w:t>
      </w:r>
      <w:proofErr w:type="spellStart"/>
      <w:r w:rsidR="00FA0C46" w:rsidRPr="00FA0C46">
        <w:rPr>
          <w:rFonts w:cstheme="minorHAnsi"/>
        </w:rPr>
        <w:t>Minerály_podklady</w:t>
      </w:r>
      <w:proofErr w:type="spellEnd"/>
      <w:r w:rsidR="00D5740B">
        <w:rPr>
          <w:rFonts w:cstheme="minorHAnsi"/>
        </w:rPr>
        <w:t>)</w:t>
      </w:r>
      <w:r w:rsidR="00FA0C46">
        <w:rPr>
          <w:rFonts w:cstheme="minorHAnsi"/>
        </w:rPr>
        <w:t xml:space="preserve">, </w:t>
      </w:r>
      <w:r w:rsidR="00D5740B">
        <w:rPr>
          <w:rFonts w:cstheme="minorHAnsi"/>
        </w:rPr>
        <w:t>(</w:t>
      </w:r>
      <w:r w:rsidR="00FA0C46">
        <w:rPr>
          <w:rFonts w:cstheme="minorHAnsi"/>
        </w:rPr>
        <w:t>příloha</w:t>
      </w:r>
      <w:r w:rsidR="00680338" w:rsidRPr="00AE7579">
        <w:rPr>
          <w:rFonts w:cstheme="minorHAnsi"/>
        </w:rPr>
        <w:t xml:space="preserve"> 4.6 Pracovní </w:t>
      </w:r>
      <w:proofErr w:type="spellStart"/>
      <w:r w:rsidR="00680338" w:rsidRPr="00AE7579">
        <w:rPr>
          <w:rFonts w:cstheme="minorHAnsi"/>
        </w:rPr>
        <w:t>list_Minerály</w:t>
      </w:r>
      <w:proofErr w:type="spellEnd"/>
      <w:r w:rsidR="00D5740B">
        <w:rPr>
          <w:rFonts w:cstheme="minorHAnsi"/>
        </w:rPr>
        <w:t>)</w:t>
      </w:r>
      <w:r w:rsidR="00680338" w:rsidRPr="00AE7579">
        <w:rPr>
          <w:rFonts w:cstheme="minorHAnsi"/>
        </w:rPr>
        <w:t>,</w:t>
      </w:r>
      <w:r w:rsidR="00D5740B">
        <w:rPr>
          <w:rFonts w:cstheme="minorHAnsi"/>
        </w:rPr>
        <w:t>(</w:t>
      </w:r>
      <w:r w:rsidR="00680338" w:rsidRPr="00AE7579">
        <w:rPr>
          <w:rFonts w:cstheme="minorHAnsi"/>
        </w:rPr>
        <w:t xml:space="preserve"> příloha 4.7 Pracovní </w:t>
      </w:r>
      <w:proofErr w:type="spellStart"/>
      <w:r w:rsidR="00680338" w:rsidRPr="00AE7579">
        <w:rPr>
          <w:rFonts w:cstheme="minorHAnsi"/>
        </w:rPr>
        <w:t>list_Horniny</w:t>
      </w:r>
      <w:proofErr w:type="spellEnd"/>
      <w:r w:rsidR="00680338" w:rsidRPr="00AE7579">
        <w:rPr>
          <w:rFonts w:cstheme="minorHAnsi"/>
        </w:rPr>
        <w:t>), (</w:t>
      </w:r>
      <w:r w:rsidR="00680338" w:rsidRPr="00AE7579">
        <w:rPr>
          <w:rFonts w:ascii="Calibri" w:hAnsi="Calibri" w:cs="Calibri"/>
        </w:rPr>
        <w:t xml:space="preserve">příloha 4.8 </w:t>
      </w:r>
      <w:proofErr w:type="spellStart"/>
      <w:r w:rsidR="00680338" w:rsidRPr="00AE7579">
        <w:rPr>
          <w:rFonts w:ascii="Calibri" w:hAnsi="Calibri" w:cs="Calibri"/>
        </w:rPr>
        <w:t>Horniny_podklady</w:t>
      </w:r>
      <w:proofErr w:type="spellEnd"/>
      <w:r w:rsidR="00D5740B">
        <w:rPr>
          <w:rFonts w:ascii="Calibri" w:hAnsi="Calibri" w:cs="Calibri"/>
        </w:rPr>
        <w:t>)</w:t>
      </w:r>
      <w:r w:rsidR="00680338" w:rsidRPr="00AE7579">
        <w:rPr>
          <w:rFonts w:ascii="Calibri" w:hAnsi="Calibri" w:cs="Calibri"/>
        </w:rPr>
        <w:t xml:space="preserve">, </w:t>
      </w:r>
      <w:r w:rsidR="00D5740B">
        <w:rPr>
          <w:rFonts w:ascii="Calibri" w:hAnsi="Calibri" w:cs="Calibri"/>
        </w:rPr>
        <w:t>(</w:t>
      </w:r>
      <w:r w:rsidR="00680338" w:rsidRPr="00AE7579">
        <w:rPr>
          <w:rFonts w:ascii="Calibri" w:hAnsi="Calibri" w:cs="Calibri"/>
        </w:rPr>
        <w:t xml:space="preserve">příloha 4.9 </w:t>
      </w:r>
      <w:proofErr w:type="spellStart"/>
      <w:r w:rsidR="00680338" w:rsidRPr="00AE7579">
        <w:rPr>
          <w:rFonts w:ascii="Calibri" w:hAnsi="Calibri" w:cs="Calibri"/>
        </w:rPr>
        <w:t>článek_Vápenec</w:t>
      </w:r>
      <w:proofErr w:type="spellEnd"/>
      <w:r w:rsidR="00D5740B">
        <w:rPr>
          <w:rFonts w:ascii="Calibri" w:hAnsi="Calibri" w:cs="Calibri"/>
        </w:rPr>
        <w:t>)</w:t>
      </w:r>
      <w:r w:rsidR="00680338" w:rsidRPr="00AE7579">
        <w:rPr>
          <w:rFonts w:ascii="Calibri" w:hAnsi="Calibri" w:cs="Calibri"/>
        </w:rPr>
        <w:t xml:space="preserve">, </w:t>
      </w:r>
      <w:r w:rsidR="00D5740B">
        <w:rPr>
          <w:rFonts w:ascii="Calibri" w:hAnsi="Calibri" w:cs="Calibri"/>
        </w:rPr>
        <w:t>(</w:t>
      </w:r>
      <w:r w:rsidR="00680338" w:rsidRPr="00AE7579">
        <w:rPr>
          <w:rFonts w:ascii="Calibri" w:hAnsi="Calibri" w:cs="Calibri"/>
        </w:rPr>
        <w:t xml:space="preserve">příloha 4.10 </w:t>
      </w:r>
      <w:proofErr w:type="spellStart"/>
      <w:r w:rsidR="00680338" w:rsidRPr="00AE7579">
        <w:rPr>
          <w:rFonts w:ascii="Calibri" w:hAnsi="Calibri" w:cs="Calibri"/>
        </w:rPr>
        <w:t>článek_Hadec</w:t>
      </w:r>
      <w:proofErr w:type="spellEnd"/>
      <w:r w:rsidR="00D5740B">
        <w:rPr>
          <w:rFonts w:ascii="Calibri" w:hAnsi="Calibri" w:cs="Calibri"/>
        </w:rPr>
        <w:t>)</w:t>
      </w:r>
      <w:r w:rsidR="00680338" w:rsidRPr="00AE7579">
        <w:rPr>
          <w:rFonts w:ascii="Calibri" w:hAnsi="Calibri" w:cs="Calibri"/>
        </w:rPr>
        <w:t xml:space="preserve">, </w:t>
      </w:r>
      <w:r w:rsidR="00D5740B">
        <w:rPr>
          <w:rFonts w:ascii="Calibri" w:hAnsi="Calibri" w:cs="Calibri"/>
        </w:rPr>
        <w:t>(</w:t>
      </w:r>
      <w:r w:rsidR="00680338" w:rsidRPr="00AE7579">
        <w:rPr>
          <w:rFonts w:ascii="Calibri" w:hAnsi="Calibri" w:cs="Calibri"/>
        </w:rPr>
        <w:t xml:space="preserve">příloha 4.11 </w:t>
      </w:r>
      <w:proofErr w:type="spellStart"/>
      <w:r w:rsidR="00680338" w:rsidRPr="00AE7579">
        <w:rPr>
          <w:rFonts w:ascii="Calibri" w:hAnsi="Calibri" w:cs="Calibri"/>
        </w:rPr>
        <w:t>článek_Rula</w:t>
      </w:r>
      <w:proofErr w:type="spellEnd"/>
      <w:r w:rsidR="00D5740B">
        <w:rPr>
          <w:rFonts w:ascii="Calibri" w:hAnsi="Calibri" w:cs="Calibri"/>
        </w:rPr>
        <w:t>)</w:t>
      </w:r>
      <w:r w:rsidR="00680338" w:rsidRPr="00AE7579">
        <w:rPr>
          <w:rFonts w:ascii="Calibri" w:hAnsi="Calibri" w:cs="Calibri"/>
        </w:rPr>
        <w:t xml:space="preserve">, </w:t>
      </w:r>
      <w:r w:rsidR="00D5740B">
        <w:rPr>
          <w:rFonts w:ascii="Calibri" w:hAnsi="Calibri" w:cs="Calibri"/>
        </w:rPr>
        <w:t>(</w:t>
      </w:r>
      <w:r w:rsidR="00680338" w:rsidRPr="00AE7579">
        <w:rPr>
          <w:rFonts w:ascii="Calibri" w:hAnsi="Calibri" w:cs="Calibri"/>
        </w:rPr>
        <w:t xml:space="preserve">příloha 4.12 </w:t>
      </w:r>
      <w:proofErr w:type="spellStart"/>
      <w:r w:rsidR="00680338" w:rsidRPr="00AE7579">
        <w:rPr>
          <w:rFonts w:ascii="Calibri" w:hAnsi="Calibri" w:cs="Calibri"/>
        </w:rPr>
        <w:t>článek_Pískovec</w:t>
      </w:r>
      <w:proofErr w:type="spellEnd"/>
      <w:r w:rsidR="00D5740B">
        <w:rPr>
          <w:rFonts w:ascii="Calibri" w:hAnsi="Calibri" w:cs="Calibri"/>
        </w:rPr>
        <w:t>)</w:t>
      </w:r>
      <w:r w:rsidR="00680338" w:rsidRPr="00AE7579">
        <w:rPr>
          <w:rFonts w:ascii="Calibri" w:hAnsi="Calibri" w:cs="Calibri"/>
        </w:rPr>
        <w:t xml:space="preserve">, </w:t>
      </w:r>
      <w:r w:rsidR="00D5740B">
        <w:rPr>
          <w:rFonts w:ascii="Calibri" w:hAnsi="Calibri" w:cs="Calibri"/>
        </w:rPr>
        <w:t>(</w:t>
      </w:r>
      <w:r w:rsidR="00680338" w:rsidRPr="00AE7579">
        <w:rPr>
          <w:rFonts w:ascii="Calibri" w:hAnsi="Calibri" w:cs="Calibri"/>
        </w:rPr>
        <w:t xml:space="preserve">příloha 4.13 </w:t>
      </w:r>
      <w:proofErr w:type="spellStart"/>
      <w:r w:rsidR="00680338" w:rsidRPr="00AE7579">
        <w:rPr>
          <w:rFonts w:ascii="Calibri" w:hAnsi="Calibri" w:cs="Calibri"/>
        </w:rPr>
        <w:t>článek_Čedič</w:t>
      </w:r>
      <w:proofErr w:type="spellEnd"/>
      <w:r w:rsidR="00680338" w:rsidRPr="00AE7579">
        <w:rPr>
          <w:rFonts w:ascii="Calibri" w:hAnsi="Calibri" w:cs="Calibri"/>
        </w:rPr>
        <w:t>),</w:t>
      </w:r>
      <w:r w:rsidR="00680338" w:rsidRPr="00AE7579">
        <w:t xml:space="preserve"> (</w:t>
      </w:r>
      <w:r w:rsidR="00680338" w:rsidRPr="00AE7579">
        <w:rPr>
          <w:rFonts w:ascii="Calibri" w:hAnsi="Calibri" w:cs="Calibri"/>
        </w:rPr>
        <w:t>příloha 4.2 Hodnocení od žáků</w:t>
      </w:r>
      <w:r w:rsidR="00D23132">
        <w:rPr>
          <w:rFonts w:ascii="Calibri" w:hAnsi="Calibri" w:cs="Calibri"/>
        </w:rPr>
        <w:t>1</w:t>
      </w:r>
      <w:r w:rsidR="00680338" w:rsidRPr="00AE7579">
        <w:t>),</w:t>
      </w:r>
      <w:r w:rsidRPr="00AE7579">
        <w:t xml:space="preserve"> polarizační mikroskop, preparáty, mobily, foťáky, odborná literatura</w:t>
      </w:r>
      <w:r w:rsidR="00773524">
        <w:t>,</w:t>
      </w:r>
      <w:r w:rsidR="00AD4852">
        <w:t xml:space="preserve"> (příloha </w:t>
      </w:r>
      <w:r w:rsidR="00AD4852" w:rsidRPr="00680338">
        <w:rPr>
          <w:rFonts w:cstheme="minorHAnsi"/>
        </w:rPr>
        <w:t xml:space="preserve">5.3_Pracovní </w:t>
      </w:r>
      <w:proofErr w:type="spellStart"/>
      <w:r w:rsidR="00AD4852" w:rsidRPr="00680338">
        <w:rPr>
          <w:rFonts w:cstheme="minorHAnsi"/>
        </w:rPr>
        <w:t>list_Výbrusy</w:t>
      </w:r>
      <w:proofErr w:type="spellEnd"/>
      <w:r w:rsidR="00AD4852" w:rsidRPr="00680338">
        <w:rPr>
          <w:rFonts w:cstheme="minorHAnsi"/>
        </w:rPr>
        <w:t xml:space="preserve"> a Mikroskopování </w:t>
      </w:r>
      <w:r w:rsidR="00AD4852">
        <w:rPr>
          <w:rFonts w:cstheme="minorHAnsi"/>
        </w:rPr>
        <w:t>–</w:t>
      </w:r>
      <w:r w:rsidR="00AD4852" w:rsidRPr="00680338">
        <w:rPr>
          <w:rFonts w:cstheme="minorHAnsi"/>
        </w:rPr>
        <w:t xml:space="preserve"> řešení</w:t>
      </w:r>
      <w:r w:rsidR="00AD4852">
        <w:rPr>
          <w:rFonts w:cstheme="minorHAnsi"/>
        </w:rPr>
        <w:t>)</w:t>
      </w:r>
    </w:p>
    <w:p w14:paraId="1CE86DA4" w14:textId="77777777" w:rsidR="00062A51" w:rsidRPr="00AE7579" w:rsidRDefault="00062A51" w:rsidP="00797290">
      <w:pPr>
        <w:pStyle w:val="Bezmezer"/>
      </w:pPr>
    </w:p>
    <w:p w14:paraId="194172EC" w14:textId="0E77D6D8" w:rsidR="005305A8" w:rsidRDefault="005305A8" w:rsidP="00AF7F4B">
      <w:pPr>
        <w:rPr>
          <w:u w:val="single"/>
        </w:rPr>
      </w:pPr>
      <w:r>
        <w:rPr>
          <w:u w:val="single"/>
        </w:rPr>
        <w:t>Podrobně rozpracovaný obsah</w:t>
      </w:r>
    </w:p>
    <w:p w14:paraId="3ECF6779" w14:textId="77777777" w:rsidR="00AF7F4B" w:rsidRPr="00AA69FD" w:rsidRDefault="00AF7F4B" w:rsidP="00AF7F4B">
      <w:pPr>
        <w:pStyle w:val="Bezmezer"/>
        <w:rPr>
          <w:b/>
        </w:rPr>
      </w:pPr>
      <w:r>
        <w:rPr>
          <w:b/>
        </w:rPr>
        <w:t xml:space="preserve">Viz příloha </w:t>
      </w:r>
      <w:r w:rsidRPr="00AA69FD">
        <w:rPr>
          <w:b/>
        </w:rPr>
        <w:t xml:space="preserve">4. 1 Průvodce programem </w:t>
      </w:r>
      <w:r>
        <w:rPr>
          <w:b/>
        </w:rPr>
        <w:t>Hravá geologie</w:t>
      </w:r>
      <w:r w:rsidRPr="00AA69FD">
        <w:rPr>
          <w:b/>
        </w:rPr>
        <w:t xml:space="preserve"> </w:t>
      </w:r>
    </w:p>
    <w:p w14:paraId="2679CE86" w14:textId="77777777" w:rsidR="00AF7F4B" w:rsidRDefault="00AF7F4B" w:rsidP="00AF7F4B">
      <w:pPr>
        <w:rPr>
          <w:u w:val="single"/>
        </w:rPr>
      </w:pPr>
    </w:p>
    <w:p w14:paraId="0FA0DE6F" w14:textId="76CAAA4E" w:rsidR="009E59A9" w:rsidRPr="00201649" w:rsidRDefault="009E59A9" w:rsidP="009E59A9">
      <w:pPr>
        <w:pStyle w:val="Nadpis2"/>
      </w:pPr>
      <w:bookmarkStart w:id="20" w:name="_Toc101512688"/>
      <w:r>
        <w:t xml:space="preserve">2.2 </w:t>
      </w:r>
      <w:r w:rsidRPr="00201649">
        <w:t xml:space="preserve">Tematický blok č. </w:t>
      </w:r>
      <w:r>
        <w:t>2</w:t>
      </w:r>
      <w:r w:rsidRPr="00201649">
        <w:t xml:space="preserve"> (</w:t>
      </w:r>
      <w:r>
        <w:t xml:space="preserve">aplikovaná </w:t>
      </w:r>
      <w:r w:rsidRPr="00201649">
        <w:t xml:space="preserve">geologie), </w:t>
      </w:r>
      <w:r>
        <w:t>10</w:t>
      </w:r>
      <w:r w:rsidRPr="00201649">
        <w:t xml:space="preserve"> vyučovacích hodin</w:t>
      </w:r>
      <w:bookmarkEnd w:id="20"/>
    </w:p>
    <w:p w14:paraId="29820804" w14:textId="55AD42F8" w:rsidR="009E59A9" w:rsidRPr="00C8731B" w:rsidRDefault="009E59A9" w:rsidP="009E59A9">
      <w:pPr>
        <w:rPr>
          <w:b/>
        </w:rPr>
      </w:pPr>
      <w:r w:rsidRPr="00C8731B">
        <w:rPr>
          <w:b/>
        </w:rPr>
        <w:t>2.</w:t>
      </w:r>
      <w:r>
        <w:rPr>
          <w:b/>
        </w:rPr>
        <w:t>2</w:t>
      </w:r>
      <w:r w:rsidRPr="00C8731B">
        <w:rPr>
          <w:b/>
        </w:rPr>
        <w:t xml:space="preserve">.1 </w:t>
      </w:r>
      <w:r w:rsidRPr="00201649">
        <w:rPr>
          <w:b/>
        </w:rPr>
        <w:t xml:space="preserve">Téma č. 1 </w:t>
      </w:r>
      <w:r w:rsidRPr="00790120">
        <w:rPr>
          <w:b/>
        </w:rPr>
        <w:t>Vznik a formování krajiny</w:t>
      </w:r>
      <w:r w:rsidRPr="00201649">
        <w:rPr>
          <w:b/>
        </w:rPr>
        <w:t xml:space="preserve">, </w:t>
      </w:r>
      <w:r>
        <w:rPr>
          <w:b/>
        </w:rPr>
        <w:t>4</w:t>
      </w:r>
      <w:r w:rsidRPr="00201649">
        <w:rPr>
          <w:b/>
        </w:rPr>
        <w:t xml:space="preserve"> vyučovací hodiny</w:t>
      </w:r>
    </w:p>
    <w:p w14:paraId="33BC4F91" w14:textId="77777777" w:rsidR="009E59A9" w:rsidRDefault="009E59A9" w:rsidP="009E59A9">
      <w:pPr>
        <w:rPr>
          <w:u w:val="single"/>
        </w:rPr>
      </w:pPr>
      <w:r>
        <w:rPr>
          <w:u w:val="single"/>
        </w:rPr>
        <w:t>Forma a bližší popis realizace</w:t>
      </w:r>
    </w:p>
    <w:p w14:paraId="63A60AFC" w14:textId="25C7C4C1" w:rsidR="00340B1F" w:rsidRDefault="00340B1F" w:rsidP="009E59A9">
      <w:r>
        <w:t xml:space="preserve">Žáci v Didaktickém centru geologie realizují pokusy, které jim objasňují provázanost hornin a vznik krajinných </w:t>
      </w:r>
      <w:r w:rsidR="003C01B7">
        <w:t xml:space="preserve">složek </w:t>
      </w:r>
      <w:r w:rsidR="008A1E6F">
        <w:t>dané lokality</w:t>
      </w:r>
      <w:r w:rsidRPr="000F3A18">
        <w:t>.</w:t>
      </w:r>
      <w:r>
        <w:t xml:space="preserve">  Během rolov</w:t>
      </w:r>
      <w:r w:rsidR="00C5637D">
        <w:t>é</w:t>
      </w:r>
      <w:r>
        <w:t xml:space="preserve"> hry řeš</w:t>
      </w:r>
      <w:r w:rsidR="00C5637D">
        <w:t>í</w:t>
      </w:r>
      <w:r>
        <w:t xml:space="preserve"> otázky aktuálních společenských témat spojených s geologií (kdo ovlivňuje antropogenní změny naší krajiny), učí </w:t>
      </w:r>
      <w:r w:rsidR="00C5637D">
        <w:t xml:space="preserve">se </w:t>
      </w:r>
      <w:r w:rsidRPr="00051DF4">
        <w:t>uplatň</w:t>
      </w:r>
      <w:r>
        <w:t>ovat</w:t>
      </w:r>
      <w:r w:rsidRPr="00051DF4">
        <w:t xml:space="preserve"> vhodné způsoby chování a komunikace</w:t>
      </w:r>
      <w:r>
        <w:t xml:space="preserve"> a</w:t>
      </w:r>
      <w:r w:rsidRPr="00051DF4">
        <w:t xml:space="preserve"> </w:t>
      </w:r>
      <w:r>
        <w:t xml:space="preserve">řešit </w:t>
      </w:r>
      <w:r w:rsidRPr="00051DF4">
        <w:t>nesho</w:t>
      </w:r>
      <w:r>
        <w:t>dy či konflikty s druhými lidmi.</w:t>
      </w:r>
    </w:p>
    <w:p w14:paraId="094F0F2F" w14:textId="77777777" w:rsidR="00A21BA7" w:rsidRPr="001026DD" w:rsidRDefault="00A21BA7" w:rsidP="00A21BA7">
      <w:pPr>
        <w:pStyle w:val="Bezmezer"/>
        <w:rPr>
          <w:b/>
        </w:rPr>
      </w:pPr>
      <w:r>
        <w:rPr>
          <w:b/>
        </w:rPr>
        <w:t xml:space="preserve">Znalostní cíle:  </w:t>
      </w:r>
    </w:p>
    <w:p w14:paraId="390640D6" w14:textId="77777777" w:rsidR="00A21BA7" w:rsidRDefault="00A21BA7" w:rsidP="00A21BA7">
      <w:pPr>
        <w:pStyle w:val="Bezmezer"/>
        <w:numPr>
          <w:ilvl w:val="0"/>
          <w:numId w:val="5"/>
        </w:numPr>
      </w:pPr>
      <w:r w:rsidRPr="00C63260">
        <w:t>Žák popíše cyklus vzniku a zániku hornin a vysvětlí tvorbu a proměny krajiny.</w:t>
      </w:r>
    </w:p>
    <w:p w14:paraId="3FF22583" w14:textId="77777777" w:rsidR="00A21BA7" w:rsidRPr="001026DD" w:rsidRDefault="00A21BA7" w:rsidP="00A21BA7">
      <w:pPr>
        <w:pStyle w:val="Bezmezer"/>
        <w:numPr>
          <w:ilvl w:val="0"/>
          <w:numId w:val="5"/>
        </w:numPr>
      </w:pPr>
      <w:r w:rsidRPr="00C63260">
        <w:t xml:space="preserve">Žák na základě pokusů vysvětlí principy, které formují </w:t>
      </w:r>
      <w:r>
        <w:t xml:space="preserve">složky </w:t>
      </w:r>
      <w:r w:rsidRPr="00C63260">
        <w:t>krajin</w:t>
      </w:r>
      <w:r>
        <w:t>y</w:t>
      </w:r>
      <w:r w:rsidRPr="00C63260">
        <w:t xml:space="preserve"> v ČR.</w:t>
      </w:r>
    </w:p>
    <w:p w14:paraId="4795EF47" w14:textId="77777777" w:rsidR="00A21BA7" w:rsidRPr="001026DD" w:rsidRDefault="00A21BA7" w:rsidP="00A21BA7">
      <w:pPr>
        <w:pStyle w:val="Bezmezer"/>
        <w:rPr>
          <w:b/>
        </w:rPr>
      </w:pPr>
      <w:r w:rsidRPr="001026DD">
        <w:rPr>
          <w:b/>
        </w:rPr>
        <w:t>Dovednostní cíl:</w:t>
      </w:r>
    </w:p>
    <w:p w14:paraId="5E0944B8" w14:textId="77777777" w:rsidR="00A21BA7" w:rsidRPr="001026DD" w:rsidRDefault="00A21BA7" w:rsidP="00A21BA7">
      <w:pPr>
        <w:pStyle w:val="Bezmezer"/>
        <w:numPr>
          <w:ilvl w:val="0"/>
          <w:numId w:val="95"/>
        </w:numPr>
        <w:rPr>
          <w:rFonts w:cs="Arial"/>
        </w:rPr>
      </w:pPr>
      <w:r w:rsidRPr="001026DD">
        <w:t xml:space="preserve">Žák </w:t>
      </w:r>
      <w:r>
        <w:t>aplikuje získané znalosti a argumentuje na jejich základě v řízené diskusi.   </w:t>
      </w:r>
      <w:r w:rsidRPr="001026DD">
        <w:t xml:space="preserve"> </w:t>
      </w:r>
    </w:p>
    <w:p w14:paraId="249E1D17" w14:textId="77777777" w:rsidR="00A21BA7" w:rsidRPr="00B34070" w:rsidRDefault="00A21BA7" w:rsidP="00A21BA7">
      <w:pPr>
        <w:pStyle w:val="Bezmezer"/>
        <w:rPr>
          <w:b/>
        </w:rPr>
      </w:pPr>
      <w:r w:rsidRPr="00B34070">
        <w:rPr>
          <w:b/>
        </w:rPr>
        <w:t>Postojový cíl:</w:t>
      </w:r>
    </w:p>
    <w:p w14:paraId="7BD3D994" w14:textId="728E7086" w:rsidR="00A21BA7" w:rsidRDefault="00A21BA7" w:rsidP="009E59A9">
      <w:pPr>
        <w:pStyle w:val="Bezmezer"/>
        <w:numPr>
          <w:ilvl w:val="0"/>
          <w:numId w:val="95"/>
        </w:numPr>
      </w:pPr>
      <w:r>
        <w:t xml:space="preserve">Žák oceňuje možnost </w:t>
      </w:r>
      <w:r w:rsidRPr="001026DD">
        <w:t xml:space="preserve">ovlivnit změny krajiny kolem svého bydliště. </w:t>
      </w:r>
    </w:p>
    <w:p w14:paraId="5D7FC40E" w14:textId="77777777" w:rsidR="00A21BA7" w:rsidRPr="00A21BA7" w:rsidRDefault="00A21BA7" w:rsidP="00A21BA7">
      <w:pPr>
        <w:pStyle w:val="Bezmezer"/>
        <w:ind w:left="720"/>
      </w:pPr>
    </w:p>
    <w:p w14:paraId="2DFDCE53" w14:textId="77777777" w:rsidR="009E59A9" w:rsidRDefault="009E59A9" w:rsidP="009E59A9">
      <w:pPr>
        <w:rPr>
          <w:u w:val="single"/>
        </w:rPr>
      </w:pPr>
      <w:r>
        <w:rPr>
          <w:u w:val="single"/>
        </w:rPr>
        <w:t>Metody</w:t>
      </w:r>
    </w:p>
    <w:p w14:paraId="7CE121B6" w14:textId="77777777" w:rsidR="009E59A9" w:rsidRDefault="009E59A9" w:rsidP="00D976A5">
      <w:pPr>
        <w:pStyle w:val="Odstavecseseznamem"/>
        <w:numPr>
          <w:ilvl w:val="0"/>
          <w:numId w:val="9"/>
        </w:numPr>
      </w:pPr>
      <w:r>
        <w:t xml:space="preserve">Individuální </w:t>
      </w:r>
      <w:proofErr w:type="gramStart"/>
      <w:r>
        <w:t>práce - samostatně</w:t>
      </w:r>
      <w:proofErr w:type="gramEnd"/>
      <w:r>
        <w:t xml:space="preserve"> brousí vzorky hornin</w:t>
      </w:r>
    </w:p>
    <w:p w14:paraId="63D741F8" w14:textId="77777777" w:rsidR="009E59A9" w:rsidRDefault="009E59A9" w:rsidP="00D976A5">
      <w:pPr>
        <w:pStyle w:val="Odstavecseseznamem"/>
        <w:numPr>
          <w:ilvl w:val="0"/>
          <w:numId w:val="9"/>
        </w:numPr>
      </w:pPr>
      <w:r>
        <w:lastRenderedPageBreak/>
        <w:t xml:space="preserve">Skupinová práce – plnění zadaných témat v Didaktickém centru geologie, vyhledávání doplňujících informací </w:t>
      </w:r>
    </w:p>
    <w:p w14:paraId="540AB4DD" w14:textId="77777777" w:rsidR="009E59A9" w:rsidRDefault="009E59A9" w:rsidP="00D976A5">
      <w:pPr>
        <w:pStyle w:val="Odstavecseseznamem"/>
        <w:numPr>
          <w:ilvl w:val="0"/>
          <w:numId w:val="9"/>
        </w:numPr>
      </w:pPr>
      <w:r>
        <w:t>Zážitková výuka – žáci samostatně objevují souvislosti a osvojují si znalosti, pracují na úkolech a s pomůckami, se kterými se ještě nikdy nesetkali</w:t>
      </w:r>
    </w:p>
    <w:p w14:paraId="39C96019" w14:textId="77777777" w:rsidR="009E59A9" w:rsidRDefault="009E59A9" w:rsidP="00D976A5">
      <w:pPr>
        <w:pStyle w:val="Odstavecseseznamem"/>
        <w:numPr>
          <w:ilvl w:val="0"/>
          <w:numId w:val="9"/>
        </w:numPr>
      </w:pPr>
      <w:r>
        <w:t>Výuka venku – celý program probíhá v terénu v Didaktickém centru geologie</w:t>
      </w:r>
    </w:p>
    <w:p w14:paraId="7D786270" w14:textId="77777777" w:rsidR="009E59A9" w:rsidRDefault="009E59A9" w:rsidP="009E59A9">
      <w:pPr>
        <w:rPr>
          <w:u w:val="single"/>
        </w:rPr>
      </w:pPr>
      <w:r>
        <w:rPr>
          <w:u w:val="single"/>
        </w:rPr>
        <w:t>Pomůcky</w:t>
      </w:r>
    </w:p>
    <w:p w14:paraId="75532BE2" w14:textId="1867248A" w:rsidR="00340B1F" w:rsidRDefault="006134A5">
      <w:pPr>
        <w:spacing w:line="276" w:lineRule="auto"/>
        <w:jc w:val="left"/>
      </w:pPr>
      <w:r w:rsidRPr="00176735">
        <w:t>pracovní listy a podklady –</w:t>
      </w:r>
      <w:r w:rsidR="00176735">
        <w:t xml:space="preserve"> </w:t>
      </w:r>
      <w:r w:rsidR="00176735" w:rsidRPr="007D71CA">
        <w:rPr>
          <w:rFonts w:cstheme="minorHAnsi"/>
        </w:rPr>
        <w:t xml:space="preserve">(příloha 4.14 Pracovní </w:t>
      </w:r>
      <w:proofErr w:type="spellStart"/>
      <w:r w:rsidR="00176735" w:rsidRPr="007D71CA">
        <w:rPr>
          <w:rFonts w:cstheme="minorHAnsi"/>
        </w:rPr>
        <w:t>list_Vznik</w:t>
      </w:r>
      <w:proofErr w:type="spellEnd"/>
      <w:r w:rsidR="00176735" w:rsidRPr="007D71CA">
        <w:rPr>
          <w:rFonts w:cstheme="minorHAnsi"/>
        </w:rPr>
        <w:t xml:space="preserve"> a formování krajiny)</w:t>
      </w:r>
      <w:r w:rsidR="00340B1F">
        <w:t>,</w:t>
      </w:r>
      <w:r w:rsidR="00176735">
        <w:t xml:space="preserve"> </w:t>
      </w:r>
      <w:r w:rsidR="00176735" w:rsidRPr="007D71CA">
        <w:rPr>
          <w:rFonts w:cstheme="minorHAnsi"/>
        </w:rPr>
        <w:t xml:space="preserve">(příloha 4.15 Vznik a formování </w:t>
      </w:r>
      <w:proofErr w:type="spellStart"/>
      <w:r w:rsidR="00176735" w:rsidRPr="007D71CA">
        <w:rPr>
          <w:rFonts w:cstheme="minorHAnsi"/>
        </w:rPr>
        <w:t>krajiny_zadání</w:t>
      </w:r>
      <w:proofErr w:type="spellEnd"/>
      <w:r w:rsidR="00176735" w:rsidRPr="007D71CA">
        <w:rPr>
          <w:rFonts w:cstheme="minorHAnsi"/>
        </w:rPr>
        <w:t xml:space="preserve"> </w:t>
      </w:r>
      <w:proofErr w:type="spellStart"/>
      <w:r w:rsidR="00176735" w:rsidRPr="007D71CA">
        <w:rPr>
          <w:rFonts w:cstheme="minorHAnsi"/>
        </w:rPr>
        <w:t>pokusu_Čedič</w:t>
      </w:r>
      <w:proofErr w:type="spellEnd"/>
      <w:r w:rsidR="00ED7CDB">
        <w:rPr>
          <w:rFonts w:cstheme="minorHAnsi"/>
        </w:rPr>
        <w:t>)</w:t>
      </w:r>
      <w:r w:rsidR="00176735" w:rsidRPr="007D71CA">
        <w:rPr>
          <w:rFonts w:cstheme="minorHAnsi"/>
        </w:rPr>
        <w:t xml:space="preserve">, </w:t>
      </w:r>
      <w:r w:rsidR="00ED7CDB">
        <w:rPr>
          <w:rFonts w:cstheme="minorHAnsi"/>
        </w:rPr>
        <w:t>(</w:t>
      </w:r>
      <w:r w:rsidR="00176735" w:rsidRPr="007D71CA">
        <w:rPr>
          <w:rFonts w:cstheme="minorHAnsi"/>
        </w:rPr>
        <w:t xml:space="preserve">příloha 4.16 Vznik a formování </w:t>
      </w:r>
      <w:proofErr w:type="spellStart"/>
      <w:r w:rsidR="00176735" w:rsidRPr="007D71CA">
        <w:rPr>
          <w:rFonts w:cstheme="minorHAnsi"/>
        </w:rPr>
        <w:t>krajiny_zadání</w:t>
      </w:r>
      <w:proofErr w:type="spellEnd"/>
      <w:r w:rsidR="00176735" w:rsidRPr="007D71CA">
        <w:rPr>
          <w:rFonts w:cstheme="minorHAnsi"/>
        </w:rPr>
        <w:t xml:space="preserve"> </w:t>
      </w:r>
      <w:proofErr w:type="spellStart"/>
      <w:r w:rsidR="00176735" w:rsidRPr="007D71CA">
        <w:rPr>
          <w:rFonts w:cstheme="minorHAnsi"/>
        </w:rPr>
        <w:t>pokusu_Hadec</w:t>
      </w:r>
      <w:proofErr w:type="spellEnd"/>
      <w:r w:rsidR="00ED7CDB">
        <w:rPr>
          <w:rFonts w:cstheme="minorHAnsi"/>
        </w:rPr>
        <w:t>)</w:t>
      </w:r>
      <w:r w:rsidR="00176735" w:rsidRPr="007D71CA">
        <w:rPr>
          <w:rFonts w:cstheme="minorHAnsi"/>
        </w:rPr>
        <w:t xml:space="preserve">, </w:t>
      </w:r>
      <w:r w:rsidR="00ED7CDB">
        <w:rPr>
          <w:rFonts w:cstheme="minorHAnsi"/>
        </w:rPr>
        <w:t>(</w:t>
      </w:r>
      <w:r w:rsidR="00176735" w:rsidRPr="007D71CA">
        <w:rPr>
          <w:rFonts w:cstheme="minorHAnsi"/>
        </w:rPr>
        <w:t xml:space="preserve">příloha 4.17 Vznik a formování </w:t>
      </w:r>
      <w:proofErr w:type="spellStart"/>
      <w:r w:rsidR="00176735" w:rsidRPr="007D71CA">
        <w:rPr>
          <w:rFonts w:cstheme="minorHAnsi"/>
        </w:rPr>
        <w:t>krajiny_zadání</w:t>
      </w:r>
      <w:proofErr w:type="spellEnd"/>
      <w:r w:rsidR="00176735" w:rsidRPr="007D71CA">
        <w:rPr>
          <w:rFonts w:cstheme="minorHAnsi"/>
        </w:rPr>
        <w:t xml:space="preserve"> </w:t>
      </w:r>
      <w:proofErr w:type="spellStart"/>
      <w:r w:rsidR="00176735" w:rsidRPr="007D71CA">
        <w:rPr>
          <w:rFonts w:cstheme="minorHAnsi"/>
        </w:rPr>
        <w:t>pokusu_Pískovec</w:t>
      </w:r>
      <w:proofErr w:type="spellEnd"/>
      <w:r w:rsidR="00ED7CDB">
        <w:rPr>
          <w:rFonts w:cstheme="minorHAnsi"/>
        </w:rPr>
        <w:t>)</w:t>
      </w:r>
      <w:r w:rsidR="00176735" w:rsidRPr="007D71CA">
        <w:rPr>
          <w:rFonts w:cstheme="minorHAnsi"/>
        </w:rPr>
        <w:t>,</w:t>
      </w:r>
      <w:r w:rsidR="00176735">
        <w:rPr>
          <w:rFonts w:cstheme="minorHAnsi"/>
        </w:rPr>
        <w:t xml:space="preserve"> </w:t>
      </w:r>
      <w:r w:rsidR="00ED7CDB">
        <w:rPr>
          <w:rFonts w:cstheme="minorHAnsi"/>
        </w:rPr>
        <w:t>(</w:t>
      </w:r>
      <w:r w:rsidR="00176735" w:rsidRPr="007D71CA">
        <w:rPr>
          <w:rFonts w:cstheme="minorHAnsi"/>
        </w:rPr>
        <w:t xml:space="preserve">příloha 4.18 Vznik a formování </w:t>
      </w:r>
      <w:proofErr w:type="spellStart"/>
      <w:r w:rsidR="00176735" w:rsidRPr="007D71CA">
        <w:rPr>
          <w:rFonts w:cstheme="minorHAnsi"/>
        </w:rPr>
        <w:t>krajiny_zadání</w:t>
      </w:r>
      <w:proofErr w:type="spellEnd"/>
      <w:r w:rsidR="00176735" w:rsidRPr="007D71CA">
        <w:rPr>
          <w:rFonts w:cstheme="minorHAnsi"/>
        </w:rPr>
        <w:t xml:space="preserve"> </w:t>
      </w:r>
      <w:proofErr w:type="spellStart"/>
      <w:r w:rsidR="00176735" w:rsidRPr="007D71CA">
        <w:rPr>
          <w:rFonts w:cstheme="minorHAnsi"/>
        </w:rPr>
        <w:t>pokusu_Vápenec</w:t>
      </w:r>
      <w:proofErr w:type="spellEnd"/>
      <w:r w:rsidR="00ED7CDB">
        <w:rPr>
          <w:rFonts w:cstheme="minorHAnsi"/>
        </w:rPr>
        <w:t>)</w:t>
      </w:r>
      <w:r w:rsidR="00176735" w:rsidRPr="007D71CA">
        <w:rPr>
          <w:rFonts w:cstheme="minorHAnsi"/>
        </w:rPr>
        <w:t xml:space="preserve">, </w:t>
      </w:r>
      <w:r w:rsidR="00ED7CDB">
        <w:rPr>
          <w:rFonts w:cstheme="minorHAnsi"/>
        </w:rPr>
        <w:t>(</w:t>
      </w:r>
      <w:r w:rsidR="00176735" w:rsidRPr="007D71CA">
        <w:rPr>
          <w:rFonts w:cstheme="minorHAnsi"/>
        </w:rPr>
        <w:t xml:space="preserve">příloha 4.19 Vznik a formování </w:t>
      </w:r>
      <w:proofErr w:type="spellStart"/>
      <w:r w:rsidR="00176735" w:rsidRPr="007D71CA">
        <w:rPr>
          <w:rFonts w:cstheme="minorHAnsi"/>
        </w:rPr>
        <w:t>krajiny_zadání</w:t>
      </w:r>
      <w:proofErr w:type="spellEnd"/>
      <w:r w:rsidR="00176735" w:rsidRPr="007D71CA">
        <w:rPr>
          <w:rFonts w:cstheme="minorHAnsi"/>
        </w:rPr>
        <w:t xml:space="preserve"> </w:t>
      </w:r>
      <w:proofErr w:type="spellStart"/>
      <w:r w:rsidR="00176735" w:rsidRPr="007D71CA">
        <w:rPr>
          <w:rFonts w:cstheme="minorHAnsi"/>
        </w:rPr>
        <w:t>pokusu_Rula</w:t>
      </w:r>
      <w:proofErr w:type="spellEnd"/>
      <w:r w:rsidR="00176735" w:rsidRPr="007D71CA">
        <w:rPr>
          <w:rFonts w:cstheme="minorHAnsi"/>
        </w:rPr>
        <w:t>)</w:t>
      </w:r>
      <w:r w:rsidR="00176735">
        <w:rPr>
          <w:rFonts w:cstheme="minorHAnsi"/>
        </w:rPr>
        <w:t>,</w:t>
      </w:r>
      <w:r w:rsidR="00340B1F">
        <w:t xml:space="preserve"> </w:t>
      </w:r>
      <w:r w:rsidR="00ED7CDB">
        <w:t>m</w:t>
      </w:r>
      <w:r w:rsidR="00340B1F">
        <w:t>anganistan draselný, glycerol, plastová injekční stříkačka model sopky, kyselina citronová, kádinky, varná konvice, písek, mouka, obdélníková kádinka, ploché dřevo, dvousložkové bezbarvé lepidlo, papírová krabička, f</w:t>
      </w:r>
      <w:r w:rsidR="00ED7CDB">
        <w:t>ó</w:t>
      </w:r>
      <w:r w:rsidR="00340B1F">
        <w:t xml:space="preserve">lie, </w:t>
      </w:r>
      <w:r w:rsidR="00340B1F" w:rsidRPr="005F226B">
        <w:t>vzorky hornin</w:t>
      </w:r>
      <w:r w:rsidR="00340B1F">
        <w:t>,</w:t>
      </w:r>
      <w:r w:rsidR="00340B1F" w:rsidRPr="000D0F14">
        <w:t xml:space="preserve"> </w:t>
      </w:r>
      <w:r w:rsidR="00340B1F" w:rsidRPr="008910E2">
        <w:t>mobily</w:t>
      </w:r>
      <w:r w:rsidR="00340B1F">
        <w:t>,</w:t>
      </w:r>
      <w:r w:rsidR="00340B1F" w:rsidRPr="00E65944">
        <w:t xml:space="preserve"> foťáky</w:t>
      </w:r>
      <w:r w:rsidR="00340B1F">
        <w:t>, zadání k rolové hře</w:t>
      </w:r>
      <w:r>
        <w:t xml:space="preserve"> </w:t>
      </w:r>
      <w:r w:rsidRPr="00FB718F">
        <w:t>(příloh</w:t>
      </w:r>
      <w:r w:rsidR="00FB718F" w:rsidRPr="00FB718F">
        <w:t>a 4.23 Rolová hra</w:t>
      </w:r>
      <w:r w:rsidRPr="00FB718F">
        <w:t>)</w:t>
      </w:r>
      <w:r w:rsidR="00AD4852">
        <w:t xml:space="preserve">, </w:t>
      </w:r>
      <w:r w:rsidR="00AD4852" w:rsidRPr="003C235E">
        <w:t>(</w:t>
      </w:r>
      <w:r w:rsidR="00AD4852">
        <w:rPr>
          <w:rFonts w:ascii="Calibri" w:hAnsi="Calibri" w:cs="Calibri"/>
        </w:rPr>
        <w:t xml:space="preserve">příloha 4.2 </w:t>
      </w:r>
      <w:r w:rsidR="00AD4852" w:rsidRPr="00B07CA5">
        <w:rPr>
          <w:rFonts w:ascii="Calibri" w:hAnsi="Calibri" w:cs="Calibri"/>
        </w:rPr>
        <w:t>Hodnocení od žáků1</w:t>
      </w:r>
      <w:r w:rsidR="00AD4852" w:rsidRPr="003C235E">
        <w:t>)</w:t>
      </w:r>
    </w:p>
    <w:p w14:paraId="2B106B25" w14:textId="59BC38D2" w:rsidR="00AE7579" w:rsidRDefault="00340B1F" w:rsidP="00AF7F4B">
      <w:pPr>
        <w:rPr>
          <w:u w:val="single"/>
        </w:rPr>
      </w:pPr>
      <w:r>
        <w:rPr>
          <w:u w:val="single"/>
        </w:rPr>
        <w:t>Podrobně rozpracovaný obsah</w:t>
      </w:r>
    </w:p>
    <w:p w14:paraId="41F014B8" w14:textId="77777777" w:rsidR="00AF7F4B" w:rsidRPr="00AA69FD" w:rsidRDefault="00AF7F4B" w:rsidP="00AF7F4B">
      <w:pPr>
        <w:pStyle w:val="Bezmezer"/>
        <w:rPr>
          <w:b/>
        </w:rPr>
      </w:pPr>
      <w:r>
        <w:rPr>
          <w:b/>
        </w:rPr>
        <w:t xml:space="preserve">Viz příloha </w:t>
      </w:r>
      <w:r w:rsidRPr="00AA69FD">
        <w:rPr>
          <w:b/>
        </w:rPr>
        <w:t xml:space="preserve">4. 1 Průvodce programem </w:t>
      </w:r>
      <w:r>
        <w:rPr>
          <w:b/>
        </w:rPr>
        <w:t>Hravá geologie</w:t>
      </w:r>
      <w:r w:rsidRPr="00AA69FD">
        <w:rPr>
          <w:b/>
        </w:rPr>
        <w:t xml:space="preserve"> </w:t>
      </w:r>
    </w:p>
    <w:p w14:paraId="7985138A" w14:textId="77777777" w:rsidR="00891CB8" w:rsidRDefault="00891CB8" w:rsidP="005A7FCE">
      <w:pPr>
        <w:rPr>
          <w:b/>
        </w:rPr>
      </w:pPr>
    </w:p>
    <w:p w14:paraId="6ABEF305" w14:textId="042E266F" w:rsidR="005A7FCE" w:rsidRPr="00C8731B" w:rsidRDefault="005A7FCE" w:rsidP="005A7FCE">
      <w:pPr>
        <w:rPr>
          <w:b/>
        </w:rPr>
      </w:pPr>
      <w:r w:rsidRPr="00C8731B">
        <w:rPr>
          <w:b/>
        </w:rPr>
        <w:t>2.</w:t>
      </w:r>
      <w:r>
        <w:rPr>
          <w:b/>
        </w:rPr>
        <w:t>2</w:t>
      </w:r>
      <w:r w:rsidRPr="00C8731B">
        <w:rPr>
          <w:b/>
        </w:rPr>
        <w:t>.</w:t>
      </w:r>
      <w:r>
        <w:rPr>
          <w:b/>
        </w:rPr>
        <w:t>2</w:t>
      </w:r>
      <w:r w:rsidRPr="00C8731B">
        <w:rPr>
          <w:b/>
        </w:rPr>
        <w:t xml:space="preserve"> </w:t>
      </w:r>
      <w:r w:rsidRPr="00201649">
        <w:rPr>
          <w:b/>
        </w:rPr>
        <w:t xml:space="preserve">Téma č. </w:t>
      </w:r>
      <w:r>
        <w:rPr>
          <w:b/>
        </w:rPr>
        <w:t>2</w:t>
      </w:r>
      <w:r w:rsidRPr="00201649">
        <w:rPr>
          <w:b/>
        </w:rPr>
        <w:t xml:space="preserve"> </w:t>
      </w:r>
      <w:r w:rsidRPr="005A7FCE">
        <w:rPr>
          <w:b/>
        </w:rPr>
        <w:t>Horniny a jejich lokality, 2 vyučovací hodiny</w:t>
      </w:r>
    </w:p>
    <w:p w14:paraId="3A7E066C" w14:textId="77777777" w:rsidR="005A7FCE" w:rsidRDefault="005A7FCE" w:rsidP="005A7FCE">
      <w:pPr>
        <w:rPr>
          <w:u w:val="single"/>
        </w:rPr>
      </w:pPr>
      <w:r>
        <w:rPr>
          <w:u w:val="single"/>
        </w:rPr>
        <w:t>Forma a bližší popis realizace</w:t>
      </w:r>
    </w:p>
    <w:p w14:paraId="0FC91D87" w14:textId="6C1AD21E" w:rsidR="005A7FCE" w:rsidRDefault="005A7FCE" w:rsidP="005A7FCE">
      <w:r>
        <w:t>Ve škole žáci p</w:t>
      </w:r>
      <w:r w:rsidRPr="00055176">
        <w:t>rezent</w:t>
      </w:r>
      <w:r>
        <w:t>ují dílčí výsledky práce mezi skupinami</w:t>
      </w:r>
      <w:r w:rsidRPr="000F3A18">
        <w:t xml:space="preserve">. </w:t>
      </w:r>
      <w:r>
        <w:t>Poznávají l</w:t>
      </w:r>
      <w:r w:rsidRPr="005D1905">
        <w:t>okality výskytu typických hornin v</w:t>
      </w:r>
      <w:r>
        <w:t> </w:t>
      </w:r>
      <w:r w:rsidRPr="005D1905">
        <w:t>ČR</w:t>
      </w:r>
      <w:r>
        <w:t>. Učí se pracovat s online učebním prostředím v geologických tématech.</w:t>
      </w:r>
    </w:p>
    <w:p w14:paraId="4E931F16" w14:textId="77777777" w:rsidR="007F4E17" w:rsidRPr="001026DD" w:rsidRDefault="007F4E17" w:rsidP="007F4E17">
      <w:pPr>
        <w:pStyle w:val="Bezmezer"/>
        <w:rPr>
          <w:b/>
        </w:rPr>
      </w:pPr>
      <w:r>
        <w:rPr>
          <w:b/>
        </w:rPr>
        <w:t xml:space="preserve">Znalostní cíle:  </w:t>
      </w:r>
    </w:p>
    <w:p w14:paraId="7D1C7797" w14:textId="77777777" w:rsidR="007F4E17" w:rsidRPr="00775091" w:rsidRDefault="007F4E17" w:rsidP="007F4E17">
      <w:pPr>
        <w:pStyle w:val="Odstavecseseznamem"/>
        <w:numPr>
          <w:ilvl w:val="0"/>
          <w:numId w:val="95"/>
        </w:numPr>
        <w:rPr>
          <w:rFonts w:cstheme="minorBidi"/>
        </w:rPr>
      </w:pPr>
      <w:r w:rsidRPr="00775091">
        <w:t xml:space="preserve">Žák </w:t>
      </w:r>
      <w:r>
        <w:t>popíše vybranou</w:t>
      </w:r>
      <w:r w:rsidRPr="00775091">
        <w:t xml:space="preserve"> lokalit</w:t>
      </w:r>
      <w:r>
        <w:t>a</w:t>
      </w:r>
      <w:r w:rsidRPr="00775091">
        <w:t xml:space="preserve"> výskytu hornin</w:t>
      </w:r>
      <w:r>
        <w:t>y</w:t>
      </w:r>
      <w:r w:rsidRPr="00775091">
        <w:t xml:space="preserve"> v ČR a </w:t>
      </w:r>
      <w:r>
        <w:t xml:space="preserve">vyhledá ji v </w:t>
      </w:r>
      <w:r w:rsidRPr="00775091">
        <w:t>mapě.</w:t>
      </w:r>
    </w:p>
    <w:p w14:paraId="4824CB93" w14:textId="77777777" w:rsidR="007F4E17" w:rsidRPr="00775091" w:rsidRDefault="007F4E17" w:rsidP="007F4E17">
      <w:pPr>
        <w:pStyle w:val="Bezmezer"/>
        <w:rPr>
          <w:b/>
        </w:rPr>
      </w:pPr>
      <w:r w:rsidRPr="00775091">
        <w:rPr>
          <w:b/>
        </w:rPr>
        <w:t>Dovednostní cíle:</w:t>
      </w:r>
    </w:p>
    <w:p w14:paraId="46A299A6" w14:textId="77777777" w:rsidR="007F4E17" w:rsidRPr="00775091" w:rsidRDefault="007F4E17" w:rsidP="007F4E17">
      <w:pPr>
        <w:pStyle w:val="Bezmezer"/>
        <w:numPr>
          <w:ilvl w:val="0"/>
          <w:numId w:val="5"/>
        </w:numPr>
      </w:pPr>
      <w:r w:rsidRPr="00775091">
        <w:t>Žák interpretuje výsledky vlastní práce a informace o horninách z tištěných a digitálních zdrojů.</w:t>
      </w:r>
    </w:p>
    <w:p w14:paraId="192BDDCD" w14:textId="14570356" w:rsidR="007F4E17" w:rsidRPr="007F4E17" w:rsidRDefault="007F4E17" w:rsidP="005A7FCE">
      <w:pPr>
        <w:pStyle w:val="Odstavecseseznamem"/>
        <w:numPr>
          <w:ilvl w:val="0"/>
          <w:numId w:val="5"/>
        </w:numPr>
        <w:rPr>
          <w:rFonts w:cstheme="minorBidi"/>
        </w:rPr>
      </w:pPr>
      <w:r w:rsidRPr="00775091">
        <w:t xml:space="preserve">Žák využívá digitální média k rozšíření znalostí </w:t>
      </w:r>
      <w:r>
        <w:t>geologických témat.</w:t>
      </w:r>
    </w:p>
    <w:p w14:paraId="317E71AD" w14:textId="77777777" w:rsidR="005A7FCE" w:rsidRDefault="005A7FCE" w:rsidP="005A7FCE">
      <w:pPr>
        <w:rPr>
          <w:u w:val="single"/>
        </w:rPr>
      </w:pPr>
      <w:r>
        <w:rPr>
          <w:u w:val="single"/>
        </w:rPr>
        <w:t>Metody</w:t>
      </w:r>
    </w:p>
    <w:p w14:paraId="12CBB6A3" w14:textId="77777777" w:rsidR="006022CA" w:rsidRDefault="006022CA" w:rsidP="00D976A5">
      <w:pPr>
        <w:pStyle w:val="Odstavecseseznamem"/>
        <w:numPr>
          <w:ilvl w:val="0"/>
          <w:numId w:val="9"/>
        </w:numPr>
      </w:pPr>
      <w:r>
        <w:t xml:space="preserve">Digitální </w:t>
      </w:r>
      <w:proofErr w:type="gramStart"/>
      <w:r>
        <w:t>pomůcky - interaktivní</w:t>
      </w:r>
      <w:proofErr w:type="gramEnd"/>
      <w:r>
        <w:t xml:space="preserve"> prezentace – děti hádají, aktivně se zapojují </w:t>
      </w:r>
    </w:p>
    <w:p w14:paraId="6D528BD7" w14:textId="64450175" w:rsidR="006022CA" w:rsidRDefault="006022CA" w:rsidP="00D976A5">
      <w:pPr>
        <w:pStyle w:val="Odstavecseseznamem"/>
        <w:numPr>
          <w:ilvl w:val="0"/>
          <w:numId w:val="9"/>
        </w:numPr>
      </w:pPr>
      <w:r>
        <w:t>Místně ukotvené učení – elektronická mapa, reáln</w:t>
      </w:r>
      <w:r w:rsidR="00463D15">
        <w:t>é</w:t>
      </w:r>
      <w:r>
        <w:t xml:space="preserve"> nálezy</w:t>
      </w:r>
    </w:p>
    <w:p w14:paraId="3C2451D4" w14:textId="77777777" w:rsidR="005A7FCE" w:rsidRDefault="005A7FCE" w:rsidP="00D976A5">
      <w:pPr>
        <w:pStyle w:val="Odstavecseseznamem"/>
        <w:numPr>
          <w:ilvl w:val="0"/>
          <w:numId w:val="9"/>
        </w:numPr>
      </w:pPr>
      <w:r>
        <w:t xml:space="preserve">Skupinová práce – plnění zadaných témat v Didaktickém centru geologie, vyhledávání doplňujících informací </w:t>
      </w:r>
    </w:p>
    <w:p w14:paraId="29A96563" w14:textId="30B7AE26" w:rsidR="006022CA" w:rsidRDefault="006022CA" w:rsidP="00D976A5">
      <w:pPr>
        <w:pStyle w:val="Odstavecseseznamem"/>
        <w:numPr>
          <w:ilvl w:val="0"/>
          <w:numId w:val="9"/>
        </w:numPr>
      </w:pPr>
      <w:r>
        <w:t>Individuální práce</w:t>
      </w:r>
    </w:p>
    <w:p w14:paraId="58640961" w14:textId="77777777" w:rsidR="005A7FCE" w:rsidRDefault="005A7FCE" w:rsidP="00D976A5">
      <w:pPr>
        <w:pStyle w:val="Odstavecseseznamem"/>
        <w:numPr>
          <w:ilvl w:val="0"/>
          <w:numId w:val="9"/>
        </w:numPr>
      </w:pPr>
      <w:r>
        <w:t>Zážitková výuka – žáci samostatně objevují souvislosti a osvojují si znalosti, pracují na úkolech a s pomůckami, se kterými se ještě nikdy nesetkali</w:t>
      </w:r>
    </w:p>
    <w:p w14:paraId="0173E46F" w14:textId="77777777" w:rsidR="005A7FCE" w:rsidRDefault="005A7FCE" w:rsidP="005A7FCE">
      <w:pPr>
        <w:rPr>
          <w:u w:val="single"/>
        </w:rPr>
      </w:pPr>
      <w:r>
        <w:rPr>
          <w:u w:val="single"/>
        </w:rPr>
        <w:t>Pomůcky</w:t>
      </w:r>
    </w:p>
    <w:p w14:paraId="45C1C25B" w14:textId="77777777" w:rsidR="00AD4852" w:rsidRPr="005F3206" w:rsidRDefault="001A2077" w:rsidP="00891CB8">
      <w:pPr>
        <w:pStyle w:val="Bezmezer"/>
        <w:rPr>
          <w:rFonts w:cstheme="minorHAnsi"/>
        </w:rPr>
      </w:pPr>
      <w:r>
        <w:t>i</w:t>
      </w:r>
      <w:r w:rsidRPr="008910E2">
        <w:t>nteraktivní tabule, počítač</w:t>
      </w:r>
      <w:r>
        <w:t xml:space="preserve">, </w:t>
      </w:r>
      <w:r w:rsidRPr="008910E2">
        <w:t>mobily (nebo počítače s připojením k internetu)</w:t>
      </w:r>
      <w:r>
        <w:t xml:space="preserve">, </w:t>
      </w:r>
      <w:r w:rsidRPr="009065F0">
        <w:t>portfolia</w:t>
      </w:r>
      <w:r w:rsidR="00AD4852">
        <w:t xml:space="preserve">, </w:t>
      </w:r>
      <w:r w:rsidR="00AD4852">
        <w:rPr>
          <w:rFonts w:cstheme="minorHAnsi"/>
        </w:rPr>
        <w:t>práce (</w:t>
      </w:r>
      <w:r w:rsidR="00AD4852">
        <w:rPr>
          <w:rFonts w:ascii="Calibri" w:hAnsi="Calibri" w:cs="Calibri"/>
        </w:rPr>
        <w:t xml:space="preserve">příloha 4.22 </w:t>
      </w:r>
      <w:proofErr w:type="spellStart"/>
      <w:r w:rsidR="00AD4852" w:rsidRPr="00B07CA5">
        <w:rPr>
          <w:rFonts w:ascii="Calibri" w:hAnsi="Calibri" w:cs="Calibri"/>
        </w:rPr>
        <w:t>Prezentace_Hravá</w:t>
      </w:r>
      <w:proofErr w:type="spellEnd"/>
      <w:r w:rsidR="00AD4852" w:rsidRPr="00B07CA5">
        <w:rPr>
          <w:rFonts w:ascii="Calibri" w:hAnsi="Calibri" w:cs="Calibri"/>
        </w:rPr>
        <w:t xml:space="preserve"> geologie</w:t>
      </w:r>
      <w:r w:rsidR="00AD4852">
        <w:rPr>
          <w:rFonts w:cstheme="minorHAnsi"/>
        </w:rPr>
        <w:t xml:space="preserve">), </w:t>
      </w:r>
      <w:r w:rsidR="00AD4852" w:rsidRPr="003C235E">
        <w:t>(</w:t>
      </w:r>
      <w:r w:rsidR="00AD4852">
        <w:rPr>
          <w:rFonts w:ascii="Calibri" w:hAnsi="Calibri" w:cs="Calibri"/>
        </w:rPr>
        <w:t xml:space="preserve">příloha 4.2 </w:t>
      </w:r>
      <w:r w:rsidR="00AD4852" w:rsidRPr="00B07CA5">
        <w:rPr>
          <w:rFonts w:ascii="Calibri" w:hAnsi="Calibri" w:cs="Calibri"/>
        </w:rPr>
        <w:t>Hodnocení od žáků1</w:t>
      </w:r>
      <w:r w:rsidR="00AD4852" w:rsidRPr="003C235E">
        <w:t>)</w:t>
      </w:r>
    </w:p>
    <w:p w14:paraId="47F103DE" w14:textId="77777777" w:rsidR="00891CB8" w:rsidRDefault="00891CB8" w:rsidP="00AF7F4B">
      <w:pPr>
        <w:rPr>
          <w:u w:val="single"/>
        </w:rPr>
      </w:pPr>
    </w:p>
    <w:p w14:paraId="39EE49B3" w14:textId="00B8ADD2" w:rsidR="000E285A" w:rsidRDefault="0001370A" w:rsidP="00AF7F4B">
      <w:pPr>
        <w:rPr>
          <w:u w:val="single"/>
        </w:rPr>
      </w:pPr>
      <w:r>
        <w:rPr>
          <w:u w:val="single"/>
        </w:rPr>
        <w:lastRenderedPageBreak/>
        <w:t>Podrobně rozpracovaný obsah</w:t>
      </w:r>
    </w:p>
    <w:p w14:paraId="1A57EE4D" w14:textId="77777777" w:rsidR="00AF7F4B" w:rsidRPr="00AA69FD" w:rsidRDefault="00AF7F4B" w:rsidP="00AF7F4B">
      <w:pPr>
        <w:pStyle w:val="Bezmezer"/>
        <w:rPr>
          <w:b/>
        </w:rPr>
      </w:pPr>
      <w:r>
        <w:rPr>
          <w:b/>
        </w:rPr>
        <w:t xml:space="preserve">Viz příloha </w:t>
      </w:r>
      <w:r w:rsidRPr="00AA69FD">
        <w:rPr>
          <w:b/>
        </w:rPr>
        <w:t xml:space="preserve">4. 1 Průvodce programem </w:t>
      </w:r>
      <w:r>
        <w:rPr>
          <w:b/>
        </w:rPr>
        <w:t>Hravá geologie</w:t>
      </w:r>
      <w:r w:rsidRPr="00AA69FD">
        <w:rPr>
          <w:b/>
        </w:rPr>
        <w:t xml:space="preserve"> </w:t>
      </w:r>
    </w:p>
    <w:p w14:paraId="51DCAFFA" w14:textId="77777777" w:rsidR="00AF7F4B" w:rsidRDefault="00AF7F4B" w:rsidP="00AF7F4B">
      <w:pPr>
        <w:rPr>
          <w:b/>
        </w:rPr>
      </w:pPr>
    </w:p>
    <w:p w14:paraId="3B4D238E" w14:textId="259DA613" w:rsidR="005A7FCE" w:rsidRDefault="005A7FCE" w:rsidP="005A7FCE">
      <w:pPr>
        <w:rPr>
          <w:u w:val="single"/>
        </w:rPr>
      </w:pPr>
      <w:r w:rsidRPr="00C8731B">
        <w:rPr>
          <w:b/>
        </w:rPr>
        <w:t>2.</w:t>
      </w:r>
      <w:r>
        <w:rPr>
          <w:b/>
        </w:rPr>
        <w:t>2</w:t>
      </w:r>
      <w:r w:rsidRPr="00C8731B">
        <w:rPr>
          <w:b/>
        </w:rPr>
        <w:t>.</w:t>
      </w:r>
      <w:r>
        <w:rPr>
          <w:b/>
        </w:rPr>
        <w:t>3</w:t>
      </w:r>
      <w:r w:rsidRPr="00C8731B">
        <w:rPr>
          <w:b/>
        </w:rPr>
        <w:t xml:space="preserve"> </w:t>
      </w:r>
      <w:r w:rsidRPr="00201649">
        <w:rPr>
          <w:b/>
        </w:rPr>
        <w:t>Téma</w:t>
      </w:r>
      <w:r w:rsidRPr="005A7FCE">
        <w:rPr>
          <w:b/>
        </w:rPr>
        <w:t xml:space="preserve"> č. 3 Pěstování krystalů, 2 vyučovací hodiny</w:t>
      </w:r>
    </w:p>
    <w:p w14:paraId="6D869CCD" w14:textId="77777777" w:rsidR="005A7FCE" w:rsidRDefault="005A7FCE" w:rsidP="005A7FCE">
      <w:pPr>
        <w:rPr>
          <w:u w:val="single"/>
        </w:rPr>
      </w:pPr>
      <w:r>
        <w:rPr>
          <w:u w:val="single"/>
        </w:rPr>
        <w:t>Forma a bližší popis realizace</w:t>
      </w:r>
    </w:p>
    <w:p w14:paraId="5820ACE0" w14:textId="020F60BC" w:rsidR="005A7FCE" w:rsidRDefault="005A7FCE" w:rsidP="005A7FCE">
      <w:r>
        <w:t>Žáci založí pokus pěstování krystalů. Žáci připraví finální odbornou prezentaci pro publikum</w:t>
      </w:r>
      <w:r w:rsidR="00087607">
        <w:t xml:space="preserve"> složené z žáků z nižších ročníků</w:t>
      </w:r>
      <w:r>
        <w:t>.</w:t>
      </w:r>
    </w:p>
    <w:p w14:paraId="404F0BD1" w14:textId="77777777" w:rsidR="000E285A" w:rsidRPr="00775091" w:rsidRDefault="000E285A" w:rsidP="000E285A">
      <w:pPr>
        <w:pStyle w:val="Bezmezer"/>
        <w:rPr>
          <w:b/>
        </w:rPr>
      </w:pPr>
      <w:r w:rsidRPr="00775091">
        <w:rPr>
          <w:b/>
        </w:rPr>
        <w:t xml:space="preserve">Znalostní cíle:  </w:t>
      </w:r>
    </w:p>
    <w:p w14:paraId="33851C4E" w14:textId="77777777" w:rsidR="000E285A" w:rsidRPr="00775091" w:rsidRDefault="000E285A" w:rsidP="000E285A">
      <w:pPr>
        <w:pStyle w:val="Odstavecseseznamem"/>
        <w:numPr>
          <w:ilvl w:val="0"/>
          <w:numId w:val="95"/>
        </w:numPr>
        <w:rPr>
          <w:rFonts w:cstheme="minorBidi"/>
        </w:rPr>
      </w:pPr>
      <w:r w:rsidRPr="00775091">
        <w:t xml:space="preserve">Žák </w:t>
      </w:r>
      <w:r>
        <w:t>popíše vznik krystalů v přírodě a v laboratorních podmínkách</w:t>
      </w:r>
      <w:r w:rsidRPr="00775091">
        <w:t>.</w:t>
      </w:r>
    </w:p>
    <w:p w14:paraId="149BABD6" w14:textId="77777777" w:rsidR="000E285A" w:rsidRPr="00775091" w:rsidRDefault="000E285A" w:rsidP="000E285A">
      <w:pPr>
        <w:pStyle w:val="Bezmezer"/>
        <w:rPr>
          <w:b/>
        </w:rPr>
      </w:pPr>
      <w:r w:rsidRPr="00775091">
        <w:rPr>
          <w:b/>
        </w:rPr>
        <w:t>Dovednostní cíle:</w:t>
      </w:r>
    </w:p>
    <w:p w14:paraId="331BFFDE" w14:textId="77777777" w:rsidR="000E285A" w:rsidRPr="00775091" w:rsidRDefault="000E285A" w:rsidP="000E285A">
      <w:pPr>
        <w:pStyle w:val="Bezmezer"/>
        <w:numPr>
          <w:ilvl w:val="0"/>
          <w:numId w:val="7"/>
        </w:numPr>
      </w:pPr>
      <w:r w:rsidRPr="00775091">
        <w:t xml:space="preserve">Žák aplikuje doporučené postupy a </w:t>
      </w:r>
      <w:r>
        <w:t>spolupracuje při realizaci pokusu se spolužáky</w:t>
      </w:r>
      <w:r w:rsidRPr="00775091">
        <w:t xml:space="preserve">. </w:t>
      </w:r>
    </w:p>
    <w:p w14:paraId="058E24FC" w14:textId="6C3F6E9F" w:rsidR="000E285A" w:rsidRPr="000E285A" w:rsidRDefault="000E285A" w:rsidP="005A7FCE">
      <w:pPr>
        <w:pStyle w:val="Odstavecseseznamem"/>
        <w:numPr>
          <w:ilvl w:val="0"/>
          <w:numId w:val="7"/>
        </w:numPr>
        <w:rPr>
          <w:rFonts w:cstheme="minorBidi"/>
        </w:rPr>
      </w:pPr>
      <w:r w:rsidRPr="00775091">
        <w:t>Žák připraví odbornou prezentaci, která je zároveň srozumitelná a poutavá pro publikum tvořené žáky nižších ročníků.</w:t>
      </w:r>
    </w:p>
    <w:p w14:paraId="50ECCC5B" w14:textId="77777777" w:rsidR="005A7FCE" w:rsidRDefault="005A7FCE" w:rsidP="005A7FCE">
      <w:pPr>
        <w:rPr>
          <w:u w:val="single"/>
        </w:rPr>
      </w:pPr>
      <w:r>
        <w:rPr>
          <w:u w:val="single"/>
        </w:rPr>
        <w:t>Metody</w:t>
      </w:r>
    </w:p>
    <w:p w14:paraId="2991C78D" w14:textId="77777777" w:rsidR="006134A5" w:rsidRPr="00AD4852" w:rsidRDefault="006134A5" w:rsidP="006134A5">
      <w:pPr>
        <w:pStyle w:val="Odstavecseseznamem"/>
        <w:numPr>
          <w:ilvl w:val="0"/>
          <w:numId w:val="9"/>
        </w:numPr>
      </w:pPr>
      <w:r w:rsidRPr="00AD4852">
        <w:t xml:space="preserve">Skupinová práce – plnění zadaných témat v Didaktickém centru geologie, vyhledávání doplňujících informací </w:t>
      </w:r>
    </w:p>
    <w:p w14:paraId="58A14011" w14:textId="77777777" w:rsidR="006134A5" w:rsidRPr="00AD4852" w:rsidRDefault="006134A5" w:rsidP="006134A5">
      <w:pPr>
        <w:pStyle w:val="Odstavecseseznamem"/>
        <w:numPr>
          <w:ilvl w:val="0"/>
          <w:numId w:val="9"/>
        </w:numPr>
      </w:pPr>
      <w:r w:rsidRPr="00AD4852">
        <w:t>Individuální práce</w:t>
      </w:r>
    </w:p>
    <w:p w14:paraId="3D23AFD5" w14:textId="77777777" w:rsidR="006134A5" w:rsidRPr="00AD4852" w:rsidRDefault="006134A5" w:rsidP="006134A5">
      <w:pPr>
        <w:pStyle w:val="Odstavecseseznamem"/>
        <w:numPr>
          <w:ilvl w:val="0"/>
          <w:numId w:val="9"/>
        </w:numPr>
      </w:pPr>
      <w:r w:rsidRPr="00AD4852">
        <w:t>Zážitková výuka – žáci samostatně objevují souvislosti a osvojují si znalosti, pracují na úkolech a s pomůckami, se kterými se ještě nikdy nesetkali</w:t>
      </w:r>
    </w:p>
    <w:p w14:paraId="099CB5FF" w14:textId="77777777" w:rsidR="005A7FCE" w:rsidRDefault="005A7FCE" w:rsidP="005A7FCE">
      <w:pPr>
        <w:rPr>
          <w:u w:val="single"/>
        </w:rPr>
      </w:pPr>
      <w:r>
        <w:rPr>
          <w:u w:val="single"/>
        </w:rPr>
        <w:t>Pomůcky</w:t>
      </w:r>
    </w:p>
    <w:p w14:paraId="7742F5D2" w14:textId="6A3810D9" w:rsidR="001A2077" w:rsidRDefault="001A2077" w:rsidP="00BC1214">
      <w:pPr>
        <w:pStyle w:val="Bezmezer"/>
        <w:rPr>
          <w:u w:val="single"/>
        </w:rPr>
      </w:pPr>
      <w:r>
        <w:t>borax, váhy, zavařovací sklenice, chlupaté drátky, špejle, vařič, varná konvice, pracovní list</w:t>
      </w:r>
      <w:r w:rsidR="006134A5">
        <w:t xml:space="preserve"> </w:t>
      </w:r>
      <w:r w:rsidR="00BC1214">
        <w:rPr>
          <w:rFonts w:cstheme="minorHAnsi"/>
        </w:rPr>
        <w:t>(</w:t>
      </w:r>
      <w:r w:rsidR="00BC1214">
        <w:rPr>
          <w:rFonts w:ascii="Calibri" w:hAnsi="Calibri" w:cs="Calibri"/>
        </w:rPr>
        <w:t xml:space="preserve">příloha 4.20 </w:t>
      </w:r>
      <w:r w:rsidR="00BC1214" w:rsidRPr="00B07CA5">
        <w:rPr>
          <w:rFonts w:ascii="Calibri" w:hAnsi="Calibri" w:cs="Calibri"/>
        </w:rPr>
        <w:t xml:space="preserve">Pracovní </w:t>
      </w:r>
      <w:proofErr w:type="spellStart"/>
      <w:r w:rsidR="00BC1214" w:rsidRPr="00B07CA5">
        <w:rPr>
          <w:rFonts w:ascii="Calibri" w:hAnsi="Calibri" w:cs="Calibri"/>
        </w:rPr>
        <w:t>list_Krystaly</w:t>
      </w:r>
      <w:proofErr w:type="spellEnd"/>
      <w:r w:rsidR="00BC1214">
        <w:rPr>
          <w:rFonts w:cstheme="minorHAnsi"/>
        </w:rPr>
        <w:t>)</w:t>
      </w:r>
      <w:r>
        <w:t>, i</w:t>
      </w:r>
      <w:r w:rsidRPr="008910E2">
        <w:t>nteraktivní tabule, počítač</w:t>
      </w:r>
      <w:r>
        <w:t xml:space="preserve">, </w:t>
      </w:r>
      <w:r w:rsidRPr="008910E2">
        <w:t>mobily (nebo počítače s připojením k internetu)</w:t>
      </w:r>
      <w:r>
        <w:t xml:space="preserve">, </w:t>
      </w:r>
      <w:r w:rsidRPr="009065F0">
        <w:t>portfolia</w:t>
      </w:r>
      <w:r>
        <w:t>, vytištěné fotografie od žáků, nůžky, lepidla</w:t>
      </w:r>
      <w:r w:rsidR="00BC1214">
        <w:t xml:space="preserve"> </w:t>
      </w:r>
      <w:r w:rsidR="00BC1214" w:rsidRPr="003C235E">
        <w:t>(</w:t>
      </w:r>
      <w:r w:rsidR="00E865E3">
        <w:rPr>
          <w:rFonts w:ascii="Calibri" w:hAnsi="Calibri" w:cs="Calibri"/>
        </w:rPr>
        <w:t>příloha 4.3</w:t>
      </w:r>
      <w:r w:rsidR="00BC1214">
        <w:rPr>
          <w:rFonts w:ascii="Calibri" w:hAnsi="Calibri" w:cs="Calibri"/>
        </w:rPr>
        <w:t xml:space="preserve"> </w:t>
      </w:r>
      <w:r w:rsidR="00BC1214" w:rsidRPr="00B07CA5">
        <w:rPr>
          <w:rFonts w:ascii="Calibri" w:hAnsi="Calibri" w:cs="Calibri"/>
        </w:rPr>
        <w:t>Hodnocení od žáků</w:t>
      </w:r>
      <w:r w:rsidR="00BC1214">
        <w:rPr>
          <w:rFonts w:ascii="Calibri" w:hAnsi="Calibri" w:cs="Calibri"/>
        </w:rPr>
        <w:t>2</w:t>
      </w:r>
      <w:r w:rsidR="00BC1214" w:rsidRPr="003C235E">
        <w:t>)</w:t>
      </w:r>
    </w:p>
    <w:p w14:paraId="75BA534C" w14:textId="77777777" w:rsidR="00A22FBA" w:rsidRDefault="00A22FBA" w:rsidP="009412B6">
      <w:pPr>
        <w:pStyle w:val="Bezmezer"/>
      </w:pPr>
    </w:p>
    <w:p w14:paraId="105EAFA3" w14:textId="3B0FCE0A" w:rsidR="005A7FCE" w:rsidRDefault="00BF120E" w:rsidP="00AF7F4B">
      <w:pPr>
        <w:rPr>
          <w:u w:val="single"/>
        </w:rPr>
      </w:pPr>
      <w:r>
        <w:rPr>
          <w:u w:val="single"/>
        </w:rPr>
        <w:t>Podrobně rozpracovaný obsah</w:t>
      </w:r>
    </w:p>
    <w:p w14:paraId="4D85A111" w14:textId="77777777" w:rsidR="00AF7F4B" w:rsidRPr="00AA69FD" w:rsidRDefault="00AF7F4B" w:rsidP="00AF7F4B">
      <w:pPr>
        <w:pStyle w:val="Bezmezer"/>
        <w:rPr>
          <w:b/>
        </w:rPr>
      </w:pPr>
      <w:r>
        <w:rPr>
          <w:b/>
        </w:rPr>
        <w:t xml:space="preserve">Viz příloha </w:t>
      </w:r>
      <w:r w:rsidRPr="00AA69FD">
        <w:rPr>
          <w:b/>
        </w:rPr>
        <w:t xml:space="preserve">4. 1 Průvodce programem </w:t>
      </w:r>
      <w:r>
        <w:rPr>
          <w:b/>
        </w:rPr>
        <w:t>Hravá geologie</w:t>
      </w:r>
      <w:r w:rsidRPr="00AA69FD">
        <w:rPr>
          <w:b/>
        </w:rPr>
        <w:t xml:space="preserve"> </w:t>
      </w:r>
    </w:p>
    <w:p w14:paraId="686032B1" w14:textId="77777777" w:rsidR="00AF7F4B" w:rsidRDefault="00AF7F4B" w:rsidP="00AF7F4B">
      <w:pPr>
        <w:rPr>
          <w:b/>
        </w:rPr>
      </w:pPr>
    </w:p>
    <w:p w14:paraId="28C4C8C5" w14:textId="63125273" w:rsidR="005A7FCE" w:rsidRDefault="005A7FCE" w:rsidP="005A7FCE">
      <w:pPr>
        <w:rPr>
          <w:u w:val="single"/>
        </w:rPr>
      </w:pPr>
      <w:r w:rsidRPr="00C8731B">
        <w:rPr>
          <w:b/>
        </w:rPr>
        <w:t>2.</w:t>
      </w:r>
      <w:r>
        <w:rPr>
          <w:b/>
        </w:rPr>
        <w:t>2</w:t>
      </w:r>
      <w:r w:rsidRPr="00C8731B">
        <w:rPr>
          <w:b/>
        </w:rPr>
        <w:t>.</w:t>
      </w:r>
      <w:r>
        <w:rPr>
          <w:b/>
        </w:rPr>
        <w:t>4</w:t>
      </w:r>
      <w:r w:rsidRPr="00C8731B">
        <w:rPr>
          <w:b/>
        </w:rPr>
        <w:t xml:space="preserve"> </w:t>
      </w:r>
      <w:r w:rsidRPr="00201649">
        <w:rPr>
          <w:b/>
        </w:rPr>
        <w:t xml:space="preserve">Téma </w:t>
      </w:r>
      <w:r w:rsidRPr="005A7FCE">
        <w:rPr>
          <w:b/>
        </w:rPr>
        <w:t>č. 4 Prezentace, 2 vyučovací hodiny</w:t>
      </w:r>
    </w:p>
    <w:p w14:paraId="603A5ED4" w14:textId="77777777" w:rsidR="005A7FCE" w:rsidRDefault="005A7FCE" w:rsidP="005A7FCE">
      <w:pPr>
        <w:rPr>
          <w:u w:val="single"/>
        </w:rPr>
      </w:pPr>
      <w:r>
        <w:rPr>
          <w:u w:val="single"/>
        </w:rPr>
        <w:t>Forma a bližší popis realizace</w:t>
      </w:r>
    </w:p>
    <w:p w14:paraId="4BC869E3" w14:textId="3ACAD4B4" w:rsidR="005A7FCE" w:rsidRDefault="005171E9" w:rsidP="005A7FCE">
      <w:r>
        <w:t xml:space="preserve">První hodina probíhá ve vhodných prostorách školy, druhá hodina je realizována na pozemku školy. </w:t>
      </w:r>
      <w:r w:rsidR="005A7FCE">
        <w:t>Žáci</w:t>
      </w:r>
      <w:r w:rsidR="005A7FCE" w:rsidRPr="00B516FD">
        <w:t xml:space="preserve"> </w:t>
      </w:r>
      <w:r w:rsidR="005A7FCE">
        <w:t xml:space="preserve">srozumitelně </w:t>
      </w:r>
      <w:r w:rsidR="005A7FCE" w:rsidRPr="00B516FD">
        <w:t>prezentuj</w:t>
      </w:r>
      <w:r w:rsidR="005A7FCE">
        <w:t>í</w:t>
      </w:r>
      <w:r w:rsidR="005A7FCE" w:rsidRPr="00B516FD">
        <w:t xml:space="preserve"> </w:t>
      </w:r>
      <w:r w:rsidR="005A7FCE">
        <w:t xml:space="preserve">výsledky práce a </w:t>
      </w:r>
      <w:r w:rsidR="005A7FCE" w:rsidRPr="00B516FD">
        <w:t>získané znalosti a dovednosti</w:t>
      </w:r>
      <w:r w:rsidR="005A7FCE">
        <w:t xml:space="preserve"> pro</w:t>
      </w:r>
      <w:r w:rsidR="005A7FCE" w:rsidRPr="000F3A18">
        <w:t xml:space="preserve"> žák</w:t>
      </w:r>
      <w:r w:rsidR="005A7FCE">
        <w:t>y</w:t>
      </w:r>
      <w:r w:rsidR="005A7FCE" w:rsidRPr="000F3A18">
        <w:t xml:space="preserve"> jiných </w:t>
      </w:r>
      <w:r w:rsidR="005A7FCE">
        <w:t>ročníků, včetně demonstrace pokusů.</w:t>
      </w:r>
    </w:p>
    <w:p w14:paraId="24D355B2" w14:textId="77777777" w:rsidR="00052917" w:rsidRPr="00775091" w:rsidRDefault="00052917" w:rsidP="00052917">
      <w:pPr>
        <w:pStyle w:val="Bezmezer"/>
        <w:rPr>
          <w:b/>
        </w:rPr>
      </w:pPr>
      <w:r w:rsidRPr="00775091">
        <w:rPr>
          <w:b/>
        </w:rPr>
        <w:t>Dovednostní cíl:</w:t>
      </w:r>
    </w:p>
    <w:p w14:paraId="7CFF3522" w14:textId="4420FDD7" w:rsidR="00052917" w:rsidRPr="00052917" w:rsidRDefault="00052917" w:rsidP="00891CB8">
      <w:pPr>
        <w:pStyle w:val="Bezmezer"/>
        <w:numPr>
          <w:ilvl w:val="0"/>
          <w:numId w:val="7"/>
        </w:numPr>
      </w:pPr>
      <w:r w:rsidRPr="00C63260">
        <w:t xml:space="preserve">Žák srozumitelně prezentuje získané znalosti a dovednosti.    </w:t>
      </w:r>
    </w:p>
    <w:p w14:paraId="2768A9D5" w14:textId="77777777" w:rsidR="005A7FCE" w:rsidRDefault="005A7FCE" w:rsidP="005A7FCE">
      <w:pPr>
        <w:rPr>
          <w:u w:val="single"/>
        </w:rPr>
      </w:pPr>
      <w:r>
        <w:rPr>
          <w:u w:val="single"/>
        </w:rPr>
        <w:t>Metody</w:t>
      </w:r>
    </w:p>
    <w:p w14:paraId="1A5E715C" w14:textId="7550A876" w:rsidR="00A22FBA" w:rsidRPr="00717B10" w:rsidRDefault="00A22FBA" w:rsidP="005A7FCE">
      <w:pPr>
        <w:pStyle w:val="Odstavecseseznamem"/>
        <w:numPr>
          <w:ilvl w:val="0"/>
          <w:numId w:val="9"/>
        </w:numPr>
      </w:pPr>
      <w:r w:rsidRPr="00AD4852">
        <w:t>Skupinová práce –</w:t>
      </w:r>
      <w:r>
        <w:t xml:space="preserve"> demonstrace pokusů</w:t>
      </w:r>
      <w:r w:rsidR="00717B10">
        <w:t>, prezentování výstupů</w:t>
      </w:r>
    </w:p>
    <w:p w14:paraId="5BFEADCF" w14:textId="77777777" w:rsidR="005A7FCE" w:rsidRDefault="005A7FCE" w:rsidP="005A7FCE">
      <w:pPr>
        <w:rPr>
          <w:u w:val="single"/>
        </w:rPr>
      </w:pPr>
      <w:r>
        <w:rPr>
          <w:u w:val="single"/>
        </w:rPr>
        <w:t>Pomůcky</w:t>
      </w:r>
    </w:p>
    <w:p w14:paraId="2D1CFF8A" w14:textId="124ED031" w:rsidR="001A2077" w:rsidRDefault="001A2077" w:rsidP="005A7FCE">
      <w:pPr>
        <w:rPr>
          <w:u w:val="single"/>
        </w:rPr>
      </w:pPr>
      <w:r>
        <w:lastRenderedPageBreak/>
        <w:t>i</w:t>
      </w:r>
      <w:r w:rsidRPr="008910E2">
        <w:t>nteraktivní tabule, počítač</w:t>
      </w:r>
      <w:r>
        <w:t xml:space="preserve">, </w:t>
      </w:r>
      <w:r w:rsidRPr="009065F0">
        <w:t>portfolia</w:t>
      </w:r>
      <w:r>
        <w:t>,</w:t>
      </w:r>
      <w:r w:rsidR="005171E9">
        <w:t xml:space="preserve"> vzorky hornin a minerálů,</w:t>
      </w:r>
      <w:r>
        <w:t xml:space="preserve"> připravené všechny formy prezentací</w:t>
      </w:r>
    </w:p>
    <w:p w14:paraId="44847A06" w14:textId="5FB129AE" w:rsidR="006134A5" w:rsidRDefault="00BF120E" w:rsidP="00AF7F4B">
      <w:pPr>
        <w:rPr>
          <w:u w:val="single"/>
        </w:rPr>
      </w:pPr>
      <w:r>
        <w:rPr>
          <w:u w:val="single"/>
        </w:rPr>
        <w:t>Podrobně rozpracovaný obsah</w:t>
      </w:r>
    </w:p>
    <w:p w14:paraId="519C7506" w14:textId="77777777" w:rsidR="00AF7F4B" w:rsidRPr="00AA69FD" w:rsidRDefault="00AF7F4B" w:rsidP="00AF7F4B">
      <w:pPr>
        <w:pStyle w:val="Bezmezer"/>
        <w:rPr>
          <w:b/>
        </w:rPr>
      </w:pPr>
      <w:r>
        <w:rPr>
          <w:b/>
        </w:rPr>
        <w:t xml:space="preserve">Viz příloha </w:t>
      </w:r>
      <w:r w:rsidRPr="00AA69FD">
        <w:rPr>
          <w:b/>
        </w:rPr>
        <w:t xml:space="preserve">4. 1 Průvodce programem </w:t>
      </w:r>
      <w:r>
        <w:rPr>
          <w:b/>
        </w:rPr>
        <w:t>Hravá geologie</w:t>
      </w:r>
      <w:r w:rsidRPr="00AA69FD">
        <w:rPr>
          <w:b/>
        </w:rPr>
        <w:t xml:space="preserve"> </w:t>
      </w:r>
    </w:p>
    <w:p w14:paraId="0E3F2C31" w14:textId="5AB15C09" w:rsidR="002A6ACF" w:rsidRDefault="002A6ACF" w:rsidP="002A6ACF">
      <w:pPr>
        <w:pStyle w:val="Nadpis1"/>
      </w:pPr>
      <w:bookmarkStart w:id="21" w:name="_Toc101512689"/>
      <w:r>
        <w:t>3 Metodická část</w:t>
      </w:r>
      <w:bookmarkEnd w:id="21"/>
    </w:p>
    <w:p w14:paraId="1081B2B4" w14:textId="1BA9DF0E" w:rsidR="002A6ACF" w:rsidRDefault="00DB70A2" w:rsidP="00DB70A2">
      <w:pPr>
        <w:pStyle w:val="Nadpis2"/>
      </w:pPr>
      <w:bookmarkStart w:id="22" w:name="_Toc101512690"/>
      <w:r>
        <w:t xml:space="preserve">3.1 Metodický blok č. 1 </w:t>
      </w:r>
      <w:r w:rsidR="00BE67A2" w:rsidRPr="00201649">
        <w:t>(základy geologie)</w:t>
      </w:r>
      <w:bookmarkEnd w:id="22"/>
    </w:p>
    <w:p w14:paraId="4B1E7D3B" w14:textId="77777777" w:rsidR="00891CB8" w:rsidRDefault="00891CB8" w:rsidP="00891CB8">
      <w:pPr>
        <w:rPr>
          <w:iCs/>
          <w:color w:val="000000" w:themeColor="text1"/>
        </w:rPr>
      </w:pPr>
      <w:r w:rsidRPr="00AC4271">
        <w:rPr>
          <w:b/>
          <w:iCs/>
          <w:color w:val="000000" w:themeColor="text1"/>
        </w:rPr>
        <w:t>Lektor/</w:t>
      </w:r>
      <w:proofErr w:type="spellStart"/>
      <w:r w:rsidRPr="00AC4271">
        <w:rPr>
          <w:b/>
          <w:iCs/>
          <w:color w:val="000000" w:themeColor="text1"/>
        </w:rPr>
        <w:t>ka</w:t>
      </w:r>
      <w:proofErr w:type="spellEnd"/>
      <w:r w:rsidRPr="00AC4271">
        <w:rPr>
          <w:iCs/>
          <w:color w:val="000000" w:themeColor="text1"/>
        </w:rPr>
        <w:t xml:space="preserve"> – termín je v metodice použit ve významu, jak ho využívá </w:t>
      </w:r>
      <w:r w:rsidRPr="00AC4271">
        <w:rPr>
          <w:b/>
          <w:iCs/>
          <w:color w:val="000000" w:themeColor="text1"/>
        </w:rPr>
        <w:t>neformální vzdělávání.</w:t>
      </w:r>
      <w:r w:rsidRPr="00AC4271">
        <w:rPr>
          <w:iCs/>
          <w:color w:val="000000" w:themeColor="text1"/>
        </w:rPr>
        <w:t xml:space="preserve"> Je to pracovník neformální vzdělávací organizace, který vede programy pro děti a žáky (termín takto využívá například Síť středisek ekologické výchovy Pavučina a její členové </w:t>
      </w:r>
      <w:hyperlink r:id="rId22" w:history="1">
        <w:r w:rsidRPr="00AC4271">
          <w:rPr>
            <w:rStyle w:val="Hypertextovodkaz"/>
            <w:iCs/>
          </w:rPr>
          <w:t>http://www.pavucina-sev.cz/</w:t>
        </w:r>
      </w:hyperlink>
      <w:r w:rsidRPr="00AC4271">
        <w:rPr>
          <w:iCs/>
          <w:color w:val="000000" w:themeColor="text1"/>
        </w:rPr>
        <w:t>).</w:t>
      </w:r>
    </w:p>
    <w:p w14:paraId="0336201C" w14:textId="77777777" w:rsidR="00891CB8" w:rsidRPr="006E34AC" w:rsidRDefault="00891CB8" w:rsidP="00891CB8">
      <w:pPr>
        <w:rPr>
          <w:iCs/>
          <w:color w:val="000000" w:themeColor="text1"/>
          <w:sz w:val="24"/>
        </w:rPr>
      </w:pPr>
      <w:bookmarkStart w:id="23" w:name="_Hlk101510861"/>
      <w:r w:rsidRPr="006E34AC">
        <w:rPr>
          <w:b/>
          <w:iCs/>
          <w:color w:val="000000" w:themeColor="text1"/>
        </w:rPr>
        <w:t xml:space="preserve">Terminologie v přílohách určených pro žáky </w:t>
      </w:r>
      <w:r>
        <w:rPr>
          <w:iCs/>
          <w:color w:val="000000" w:themeColor="text1"/>
        </w:rPr>
        <w:t>(např. pracovní listy, Průvodce programem) není zcela v souladu se školským zákonem. V přílohách jsou použité termíny, které jsou pro cílovou skupinu žáci atraktivní a srozumitelné (např. termíny děti a třída).</w:t>
      </w:r>
    </w:p>
    <w:bookmarkEnd w:id="23"/>
    <w:p w14:paraId="78699CDD" w14:textId="2A5B12AC" w:rsidR="00427FB7" w:rsidRDefault="00427FB7" w:rsidP="00DB70A2">
      <w:r>
        <w:t xml:space="preserve">První blok je </w:t>
      </w:r>
      <w:r w:rsidR="00FE4344">
        <w:t xml:space="preserve">zpočátku </w:t>
      </w:r>
      <w:r>
        <w:t xml:space="preserve">zaměřený na seznámení se základy místní geologie a motivaci žáků i učitele k učení venku. </w:t>
      </w:r>
      <w:r w:rsidR="00FE4344">
        <w:t xml:space="preserve">Poté, opět částečně v exteriéru, tentokrát </w:t>
      </w:r>
      <w:r w:rsidR="00FE4344">
        <w:rPr>
          <w:rFonts w:cstheme="minorHAnsi"/>
        </w:rPr>
        <w:t xml:space="preserve">v </w:t>
      </w:r>
      <w:r w:rsidR="00FE4344">
        <w:t>Didaktickém centru geologie, pracujeme s principy zážitkové pedagogiky, kdy žáci samostatně zkoumají minerály a brousí vzorky hornin.</w:t>
      </w:r>
    </w:p>
    <w:p w14:paraId="7AD6C2C5" w14:textId="0352BD31" w:rsidR="00253E1F" w:rsidRDefault="00253E1F" w:rsidP="00DB70A2">
      <w:r>
        <w:t>První</w:t>
      </w:r>
      <w:r w:rsidR="002E0253">
        <w:t xml:space="preserve"> téma </w:t>
      </w:r>
      <w:r w:rsidR="003F1DD2">
        <w:t xml:space="preserve">v exteriéru </w:t>
      </w:r>
      <w:r w:rsidR="002E0253">
        <w:t xml:space="preserve">pedagog podle metodiky </w:t>
      </w:r>
      <w:r>
        <w:t>zvládne realizovat sám, před realizací je potřeba získat od spolupracujícího muzea regionální informace. Druhé téma probíhá v </w:t>
      </w:r>
      <w:r w:rsidR="003F1DD2">
        <w:t>Didaktickém centru geologie</w:t>
      </w:r>
      <w:r>
        <w:t xml:space="preserve"> a využívá pomůcky, prostředí a nástroje pro pedagoga těžko dostupné. </w:t>
      </w:r>
      <w:r w:rsidR="003F1DD2">
        <w:t>Č</w:t>
      </w:r>
      <w:r>
        <w:t>ást</w:t>
      </w:r>
      <w:r w:rsidR="003F1DD2">
        <w:t xml:space="preserve"> s broušením a polarizačním mikroskopem</w:t>
      </w:r>
      <w:r>
        <w:t xml:space="preserve"> </w:t>
      </w:r>
      <w:r w:rsidR="003F1DD2">
        <w:t xml:space="preserve">v laboratoři </w:t>
      </w:r>
      <w:r>
        <w:t>v</w:t>
      </w:r>
      <w:r w:rsidR="003F1DD2">
        <w:t>ede</w:t>
      </w:r>
      <w:r>
        <w:t xml:space="preserve"> lektor z muzea, kter</w:t>
      </w:r>
      <w:r w:rsidR="003F1DD2">
        <w:t>ý</w:t>
      </w:r>
      <w:r>
        <w:t xml:space="preserve"> </w:t>
      </w:r>
      <w:r w:rsidR="003F1DD2">
        <w:t>je pro</w:t>
      </w:r>
      <w:r>
        <w:t> ty</w:t>
      </w:r>
      <w:r w:rsidR="006B6A67">
        <w:t>to</w:t>
      </w:r>
      <w:r>
        <w:t xml:space="preserve"> aktivit</w:t>
      </w:r>
      <w:r w:rsidR="006B6A67">
        <w:t>y proškolen</w:t>
      </w:r>
      <w:r>
        <w:t xml:space="preserve">, </w:t>
      </w:r>
      <w:r w:rsidR="006B6A67">
        <w:t>část s určováním minerálů a hornin může vést pedagog</w:t>
      </w:r>
      <w:r>
        <w:t xml:space="preserve">. </w:t>
      </w:r>
    </w:p>
    <w:p w14:paraId="05268323" w14:textId="75580A3D" w:rsidR="00DB70A2" w:rsidRDefault="00DB70A2" w:rsidP="00DB70A2">
      <w:pPr>
        <w:rPr>
          <w:b/>
        </w:rPr>
      </w:pPr>
      <w:r w:rsidRPr="00DB70A2">
        <w:rPr>
          <w:b/>
        </w:rPr>
        <w:t xml:space="preserve">3.1.1 Téma </w:t>
      </w:r>
      <w:r w:rsidR="00BE67A2" w:rsidRPr="00201649">
        <w:rPr>
          <w:b/>
        </w:rPr>
        <w:t>č. 1 Exkurze do lomu, 2 vyučovací hodiny</w:t>
      </w:r>
    </w:p>
    <w:p w14:paraId="533A9FC9" w14:textId="75909A4E" w:rsidR="00226968" w:rsidRDefault="00226968" w:rsidP="00226968">
      <w:pPr>
        <w:rPr>
          <w:b/>
          <w:u w:val="single"/>
        </w:rPr>
      </w:pPr>
      <w:r>
        <w:rPr>
          <w:b/>
          <w:u w:val="single"/>
        </w:rPr>
        <w:t>Přínos spolupráce formálního a neformálního vzdělávání:</w:t>
      </w:r>
    </w:p>
    <w:p w14:paraId="227CBB6E" w14:textId="77777777" w:rsidR="00884131" w:rsidRDefault="00884131" w:rsidP="00884131">
      <w:pPr>
        <w:pStyle w:val="Bezmezer"/>
        <w:jc w:val="both"/>
      </w:pPr>
      <w:r>
        <w:t>Přírodovědec v lokálním muzeu, ideálně geolog, má obvykle velmi detailně zmapovaný terén. Zná veškeré výchozy hornin přírodního i antropogenního charakteru. Zná horniny těchto výchozů i minerální složení vyskytujících se hornin. Má informace o vývoji jednotlivých lokalit, o jejich minulosti i kontextu v krajině.</w:t>
      </w:r>
    </w:p>
    <w:p w14:paraId="19052607" w14:textId="2F89135D" w:rsidR="00226968" w:rsidRDefault="00884131" w:rsidP="00884131">
      <w:pPr>
        <w:pStyle w:val="Bezmezer"/>
        <w:jc w:val="both"/>
      </w:pPr>
      <w:r>
        <w:t>Učitel často během výuky neopouští školu. Důvodem bývá</w:t>
      </w:r>
      <w:r w:rsidR="00F134D9">
        <w:t xml:space="preserve"> některá z následujících možností:</w:t>
      </w:r>
      <w:r>
        <w:t xml:space="preserve"> neznalost okolního terénu, nízká znalost místních hornin, </w:t>
      </w:r>
      <w:r w:rsidR="00F134D9">
        <w:t xml:space="preserve">neznalost </w:t>
      </w:r>
      <w:r>
        <w:t>učení venku,</w:t>
      </w:r>
      <w:r w:rsidR="00C534D1">
        <w:t xml:space="preserve"> nízká</w:t>
      </w:r>
      <w:r>
        <w:t xml:space="preserve"> </w:t>
      </w:r>
      <w:r w:rsidR="00C534D1">
        <w:t xml:space="preserve">sebedůvěra a </w:t>
      </w:r>
      <w:r w:rsidR="00F134D9">
        <w:t>obava z pobyt</w:t>
      </w:r>
      <w:r w:rsidR="00C534D1">
        <w:t>u</w:t>
      </w:r>
      <w:r w:rsidR="00F134D9">
        <w:t xml:space="preserve"> mimo školu apod.</w:t>
      </w:r>
    </w:p>
    <w:p w14:paraId="0454A549" w14:textId="66B8C367" w:rsidR="000E64BD" w:rsidRDefault="00F134D9" w:rsidP="00884131">
      <w:pPr>
        <w:pStyle w:val="Bezmezer"/>
        <w:jc w:val="both"/>
      </w:pPr>
      <w:r>
        <w:t>Předkládaný koncept umožňuje pedagogovi bezpečně překonat hranice školy. Ve spolupráci s pracovníkem neformálního vzdělávání si osvojit znalosti o terénu a díky připravené obsahové, metodické i didaktické části hodiny úspěšně realizovat výuku venku.</w:t>
      </w:r>
    </w:p>
    <w:p w14:paraId="65E5EFB1" w14:textId="13AE12D2" w:rsidR="00F134D9" w:rsidRPr="00226968" w:rsidRDefault="000E64BD" w:rsidP="00167394">
      <w:pPr>
        <w:pStyle w:val="Bezmezer"/>
      </w:pPr>
      <w:r>
        <w:t xml:space="preserve">Podstatný je prvek místně ukotveného učení, kdy si žáci zážitkovou formou osvojují učivo geologie na příkladu přímo v místě školy, nikoli </w:t>
      </w:r>
      <w:r w:rsidR="009C5EDF">
        <w:t>pouze v</w:t>
      </w:r>
      <w:r>
        <w:t xml:space="preserve"> teoretické rovině.</w:t>
      </w:r>
    </w:p>
    <w:p w14:paraId="4209ED97" w14:textId="482426A9" w:rsidR="00167394" w:rsidRDefault="00167394" w:rsidP="00167394">
      <w:pPr>
        <w:pStyle w:val="Bezmezer"/>
        <w:rPr>
          <w:b/>
        </w:rPr>
      </w:pPr>
    </w:p>
    <w:p w14:paraId="2DEC0FEA" w14:textId="77777777" w:rsidR="00891CB8" w:rsidRDefault="00891CB8" w:rsidP="00167394">
      <w:pPr>
        <w:pStyle w:val="Bezmezer"/>
        <w:rPr>
          <w:b/>
        </w:rPr>
      </w:pPr>
    </w:p>
    <w:p w14:paraId="2966404D" w14:textId="77777777" w:rsidR="009A675B" w:rsidRDefault="009A675B" w:rsidP="009A675B">
      <w:pPr>
        <w:pStyle w:val="Bezmezer"/>
        <w:rPr>
          <w:b/>
        </w:rPr>
      </w:pPr>
      <w:r>
        <w:rPr>
          <w:b/>
        </w:rPr>
        <w:t xml:space="preserve">Znalostní cíl:  </w:t>
      </w:r>
    </w:p>
    <w:p w14:paraId="52BD8B76" w14:textId="77777777" w:rsidR="009A675B" w:rsidRDefault="009A675B" w:rsidP="009A675B">
      <w:pPr>
        <w:pStyle w:val="Bezmezer"/>
        <w:numPr>
          <w:ilvl w:val="0"/>
          <w:numId w:val="93"/>
        </w:numPr>
      </w:pPr>
      <w:r w:rsidRPr="00C63260">
        <w:t xml:space="preserve">Žák popíše vybranou geologickou lokalitu v okolí školy. </w:t>
      </w:r>
    </w:p>
    <w:p w14:paraId="4C9BFE44" w14:textId="77777777" w:rsidR="009A675B" w:rsidRPr="00C63260" w:rsidRDefault="009A675B" w:rsidP="009A675B">
      <w:pPr>
        <w:pStyle w:val="Bezmezer"/>
        <w:numPr>
          <w:ilvl w:val="0"/>
          <w:numId w:val="93"/>
        </w:numPr>
      </w:pPr>
      <w:r w:rsidRPr="00C63260">
        <w:t>Žák popíše horninu v okolí školy, její složení a kauzalitu jejího výskytu.</w:t>
      </w:r>
    </w:p>
    <w:p w14:paraId="17764CB9" w14:textId="77777777" w:rsidR="009A675B" w:rsidRDefault="009A675B" w:rsidP="009A675B">
      <w:pPr>
        <w:pStyle w:val="Bezmezer"/>
      </w:pPr>
      <w:r w:rsidRPr="006415EC">
        <w:rPr>
          <w:b/>
        </w:rPr>
        <w:t>Dovednostní</w:t>
      </w:r>
      <w:r>
        <w:t>:</w:t>
      </w:r>
    </w:p>
    <w:p w14:paraId="306A1CC4" w14:textId="77777777" w:rsidR="009A675B" w:rsidRPr="00C63260" w:rsidRDefault="009A675B" w:rsidP="009A675B">
      <w:pPr>
        <w:pStyle w:val="Bezmezer"/>
        <w:numPr>
          <w:ilvl w:val="0"/>
          <w:numId w:val="94"/>
        </w:numPr>
      </w:pPr>
      <w:r w:rsidRPr="00C63260">
        <w:t xml:space="preserve">Žák </w:t>
      </w:r>
      <w:proofErr w:type="gramStart"/>
      <w:r w:rsidRPr="00C63260">
        <w:t>vysvětlí</w:t>
      </w:r>
      <w:proofErr w:type="gramEnd"/>
      <w:r w:rsidRPr="00C63260">
        <w:t xml:space="preserve"> jak se orientovat v mapě okolí školy.</w:t>
      </w:r>
    </w:p>
    <w:p w14:paraId="25A30B25" w14:textId="542B5AC6" w:rsidR="00891CB8" w:rsidRDefault="00891CB8" w:rsidP="00226968">
      <w:pPr>
        <w:rPr>
          <w:b/>
          <w:u w:val="single"/>
        </w:rPr>
      </w:pPr>
    </w:p>
    <w:p w14:paraId="1E4644CF" w14:textId="08CA7BBD" w:rsidR="00891CB8" w:rsidRDefault="00891CB8" w:rsidP="00226968">
      <w:pPr>
        <w:rPr>
          <w:b/>
          <w:u w:val="single"/>
        </w:rPr>
      </w:pPr>
    </w:p>
    <w:p w14:paraId="5AF9C086" w14:textId="3A5BBDBB" w:rsidR="00891CB8" w:rsidRDefault="00891CB8" w:rsidP="00226968">
      <w:pPr>
        <w:rPr>
          <w:b/>
          <w:u w:val="single"/>
        </w:rPr>
      </w:pPr>
    </w:p>
    <w:p w14:paraId="6C8A7BBC" w14:textId="77777777" w:rsidR="00891CB8" w:rsidRDefault="00891CB8" w:rsidP="00226968">
      <w:pPr>
        <w:rPr>
          <w:b/>
          <w:u w:val="single"/>
        </w:rPr>
      </w:pPr>
    </w:p>
    <w:p w14:paraId="6CBCB0D8" w14:textId="25400F98" w:rsidR="00226968" w:rsidRDefault="00226968" w:rsidP="00226968">
      <w:pPr>
        <w:rPr>
          <w:b/>
          <w:u w:val="single"/>
        </w:rPr>
      </w:pPr>
      <w:r>
        <w:rPr>
          <w:b/>
          <w:u w:val="single"/>
        </w:rPr>
        <w:t>Rozvoj kompetencí:</w:t>
      </w:r>
    </w:p>
    <w:p w14:paraId="35FDEC0E" w14:textId="7AEF4482" w:rsidR="008778CB" w:rsidRPr="008778CB" w:rsidRDefault="0021683A" w:rsidP="00891CB8">
      <w:r w:rsidRPr="0021683A">
        <w:t>V</w:t>
      </w:r>
      <w:r>
        <w:t xml:space="preserve"> této části programu se </w:t>
      </w:r>
      <w:r w:rsidR="004915D0">
        <w:t xml:space="preserve">v souvislosti s cíli programu </w:t>
      </w:r>
      <w:r>
        <w:t xml:space="preserve">zaměřujeme </w:t>
      </w:r>
      <w:r w:rsidR="004915D0">
        <w:t xml:space="preserve">především </w:t>
      </w:r>
      <w:r>
        <w:t xml:space="preserve">na tyto kompetence: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1"/>
        <w:gridCol w:w="2093"/>
        <w:gridCol w:w="2378"/>
        <w:gridCol w:w="2518"/>
      </w:tblGrid>
      <w:tr w:rsidR="008778CB" w14:paraId="6D034F6B" w14:textId="77777777" w:rsidTr="008778CB">
        <w:tc>
          <w:tcPr>
            <w:tcW w:w="2093" w:type="dxa"/>
          </w:tcPr>
          <w:p w14:paraId="6955B152" w14:textId="7EFCAC19" w:rsidR="008778CB" w:rsidRPr="008778CB" w:rsidRDefault="008778CB" w:rsidP="008778CB">
            <w:pPr>
              <w:pStyle w:val="Odstavecseseznamem"/>
              <w:ind w:left="0"/>
            </w:pPr>
            <w:r w:rsidRPr="008778CB">
              <w:t>Kompetence</w:t>
            </w:r>
          </w:p>
        </w:tc>
        <w:tc>
          <w:tcPr>
            <w:tcW w:w="2126" w:type="dxa"/>
          </w:tcPr>
          <w:p w14:paraId="178087A2" w14:textId="1D60B6BA" w:rsidR="008778CB" w:rsidRPr="008778CB" w:rsidRDefault="008778CB" w:rsidP="008778CB">
            <w:pPr>
              <w:pStyle w:val="Odstavecseseznamem"/>
              <w:ind w:left="0"/>
            </w:pPr>
            <w:r w:rsidRPr="000C6599">
              <w:t>Vstupní úroveň</w:t>
            </w:r>
          </w:p>
        </w:tc>
        <w:tc>
          <w:tcPr>
            <w:tcW w:w="2410" w:type="dxa"/>
          </w:tcPr>
          <w:p w14:paraId="38E01A75" w14:textId="42FE8799" w:rsidR="008778CB" w:rsidRPr="008778CB" w:rsidRDefault="008778CB" w:rsidP="008778CB">
            <w:pPr>
              <w:pStyle w:val="Odstavecseseznamem"/>
              <w:ind w:left="0"/>
            </w:pPr>
            <w:r w:rsidRPr="000C6599">
              <w:t>Minimální výstupní</w:t>
            </w:r>
          </w:p>
        </w:tc>
        <w:tc>
          <w:tcPr>
            <w:tcW w:w="2551" w:type="dxa"/>
          </w:tcPr>
          <w:p w14:paraId="0863D4B9" w14:textId="0099E866" w:rsidR="008778CB" w:rsidRPr="008778CB" w:rsidRDefault="008778CB" w:rsidP="008778CB">
            <w:pPr>
              <w:pStyle w:val="Odstavecseseznamem"/>
              <w:ind w:left="0"/>
            </w:pPr>
            <w:r w:rsidRPr="000C6599">
              <w:t>Cílový stav</w:t>
            </w:r>
          </w:p>
        </w:tc>
      </w:tr>
      <w:tr w:rsidR="008778CB" w14:paraId="6B06E420" w14:textId="77777777" w:rsidTr="008778CB">
        <w:tc>
          <w:tcPr>
            <w:tcW w:w="2093" w:type="dxa"/>
          </w:tcPr>
          <w:p w14:paraId="330AB255" w14:textId="3BF736EC" w:rsidR="008778CB" w:rsidRPr="008778CB" w:rsidRDefault="00F57F94" w:rsidP="008778CB">
            <w:pPr>
              <w:pStyle w:val="Odstavecseseznamem"/>
              <w:ind w:left="0"/>
            </w:pPr>
            <w:r>
              <w:t>S</w:t>
            </w:r>
            <w:r w:rsidR="008778CB" w:rsidRPr="008778CB">
              <w:t>chopnost učit se</w:t>
            </w:r>
          </w:p>
        </w:tc>
        <w:tc>
          <w:tcPr>
            <w:tcW w:w="2126" w:type="dxa"/>
          </w:tcPr>
          <w:p w14:paraId="3C684776" w14:textId="22767446" w:rsidR="008778CB" w:rsidRPr="008778CB" w:rsidRDefault="008778CB" w:rsidP="008778CB">
            <w:pPr>
              <w:pStyle w:val="Odstavecseseznamem"/>
              <w:ind w:left="0"/>
            </w:pPr>
            <w:r w:rsidRPr="008778CB">
              <w:t>Žák pracuje s</w:t>
            </w:r>
            <w:r w:rsidR="001D31D4">
              <w:t> </w:t>
            </w:r>
            <w:r w:rsidRPr="008778CB">
              <w:t>mapou</w:t>
            </w:r>
            <w:r w:rsidR="001D31D4">
              <w:t>.</w:t>
            </w:r>
          </w:p>
        </w:tc>
        <w:tc>
          <w:tcPr>
            <w:tcW w:w="2410" w:type="dxa"/>
          </w:tcPr>
          <w:p w14:paraId="078A58E1" w14:textId="739D4BB9" w:rsidR="008778CB" w:rsidRPr="008778CB" w:rsidRDefault="00E5162E" w:rsidP="00E5162E">
            <w:pPr>
              <w:pStyle w:val="Odstavecseseznamem"/>
              <w:ind w:left="0"/>
            </w:pPr>
            <w:r>
              <w:t>Žák spolupracuje v</w:t>
            </w:r>
            <w:r w:rsidR="008778CB" w:rsidRPr="008778CB">
              <w:t>e skupině na nalezení lokality</w:t>
            </w:r>
            <w:r w:rsidR="001D31D4">
              <w:t>.</w:t>
            </w:r>
          </w:p>
        </w:tc>
        <w:tc>
          <w:tcPr>
            <w:tcW w:w="2551" w:type="dxa"/>
          </w:tcPr>
          <w:p w14:paraId="61806F80" w14:textId="61399A82" w:rsidR="008778CB" w:rsidRPr="008778CB" w:rsidRDefault="008778CB" w:rsidP="008778CB">
            <w:pPr>
              <w:pStyle w:val="Odstavecseseznamem"/>
              <w:ind w:left="0"/>
            </w:pPr>
            <w:r w:rsidRPr="008778CB">
              <w:t>Žák podle mapy najde cílovou lokalitu</w:t>
            </w:r>
            <w:r w:rsidR="001D31D4">
              <w:t>.</w:t>
            </w:r>
          </w:p>
        </w:tc>
      </w:tr>
      <w:tr w:rsidR="008778CB" w14:paraId="1492C54B" w14:textId="77777777" w:rsidTr="008778CB">
        <w:tc>
          <w:tcPr>
            <w:tcW w:w="2093" w:type="dxa"/>
          </w:tcPr>
          <w:p w14:paraId="026A84EF" w14:textId="033317D3" w:rsidR="008778CB" w:rsidRPr="008778CB" w:rsidRDefault="00F57F94" w:rsidP="008778CB">
            <w:pPr>
              <w:pStyle w:val="Odstavecseseznamem"/>
              <w:ind w:left="0"/>
            </w:pPr>
            <w:r>
              <w:t>Z</w:t>
            </w:r>
            <w:r w:rsidR="008778CB" w:rsidRPr="008778CB">
              <w:t>ákladní schopnosti v oblasti vědy a technologií</w:t>
            </w:r>
          </w:p>
        </w:tc>
        <w:tc>
          <w:tcPr>
            <w:tcW w:w="2126" w:type="dxa"/>
          </w:tcPr>
          <w:p w14:paraId="4B7A681D" w14:textId="35575D26" w:rsidR="008778CB" w:rsidRPr="008778CB" w:rsidRDefault="008778CB" w:rsidP="008778CB">
            <w:pPr>
              <w:pStyle w:val="Odstavecseseznamem"/>
              <w:ind w:left="0"/>
            </w:pPr>
            <w:r w:rsidRPr="008778CB">
              <w:t>Žák popíše lom jako krajinný útvar</w:t>
            </w:r>
            <w:r w:rsidR="001D31D4">
              <w:t>.</w:t>
            </w:r>
          </w:p>
        </w:tc>
        <w:tc>
          <w:tcPr>
            <w:tcW w:w="2410" w:type="dxa"/>
          </w:tcPr>
          <w:p w14:paraId="31F90F95" w14:textId="746EFF00" w:rsidR="008778CB" w:rsidRPr="008778CB" w:rsidRDefault="008778CB" w:rsidP="008778CB">
            <w:pPr>
              <w:pStyle w:val="Odstavecseseznamem"/>
              <w:ind w:left="0"/>
            </w:pPr>
            <w:r w:rsidRPr="008778CB">
              <w:t>Žák v lomu rozliší minerály a horniny</w:t>
            </w:r>
            <w:r w:rsidR="001D31D4">
              <w:t>.</w:t>
            </w:r>
          </w:p>
        </w:tc>
        <w:tc>
          <w:tcPr>
            <w:tcW w:w="2551" w:type="dxa"/>
          </w:tcPr>
          <w:p w14:paraId="3AD798F4" w14:textId="79E962A3" w:rsidR="008778CB" w:rsidRPr="008778CB" w:rsidRDefault="008778CB" w:rsidP="008778CB">
            <w:pPr>
              <w:pStyle w:val="Odstavecseseznamem"/>
              <w:ind w:left="0"/>
              <w:jc w:val="left"/>
            </w:pPr>
            <w:r w:rsidRPr="008778CB">
              <w:t>Žák popíše horninu lomu a její mineralogické složení</w:t>
            </w:r>
            <w:r w:rsidR="001D31D4">
              <w:t>.</w:t>
            </w:r>
          </w:p>
        </w:tc>
      </w:tr>
    </w:tbl>
    <w:p w14:paraId="5DA79ABF" w14:textId="77777777" w:rsidR="008778CB" w:rsidRPr="00CD702D" w:rsidRDefault="008778CB" w:rsidP="008778CB">
      <w:pPr>
        <w:spacing w:after="0"/>
        <w:rPr>
          <w:color w:val="632423" w:themeColor="accent2" w:themeShade="8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0"/>
        <w:gridCol w:w="7650"/>
      </w:tblGrid>
      <w:tr w:rsidR="003B2709" w:rsidRPr="00D30DA1" w14:paraId="6DEAFAD7" w14:textId="77777777" w:rsidTr="000C1915">
        <w:tc>
          <w:tcPr>
            <w:tcW w:w="1413" w:type="dxa"/>
          </w:tcPr>
          <w:p w14:paraId="526EC3A8" w14:textId="77777777" w:rsidR="003B2709" w:rsidRPr="009065F0" w:rsidRDefault="003B2709" w:rsidP="000C1915">
            <w:pPr>
              <w:pStyle w:val="Bezmezer"/>
              <w:rPr>
                <w:rFonts w:cstheme="minorHAnsi"/>
              </w:rPr>
            </w:pPr>
            <w:r w:rsidRPr="009065F0">
              <w:rPr>
                <w:rFonts w:cstheme="minorHAnsi"/>
              </w:rPr>
              <w:t>Úvod +</w:t>
            </w:r>
          </w:p>
          <w:p w14:paraId="7E54E97B" w14:textId="77777777" w:rsidR="003B2709" w:rsidRPr="009065F0" w:rsidRDefault="003B2709" w:rsidP="000C1915">
            <w:pPr>
              <w:pStyle w:val="Bezmezer"/>
              <w:rPr>
                <w:rFonts w:cstheme="minorHAnsi"/>
              </w:rPr>
            </w:pPr>
            <w:r w:rsidRPr="009065F0">
              <w:rPr>
                <w:rFonts w:cstheme="minorHAnsi"/>
              </w:rPr>
              <w:t xml:space="preserve">zadání </w:t>
            </w:r>
            <w:proofErr w:type="spellStart"/>
            <w:r w:rsidRPr="009065F0">
              <w:rPr>
                <w:rFonts w:cstheme="minorHAnsi"/>
              </w:rPr>
              <w:t>pretestu</w:t>
            </w:r>
            <w:proofErr w:type="spellEnd"/>
          </w:p>
          <w:p w14:paraId="1A8E11A4" w14:textId="77777777" w:rsidR="003B2709" w:rsidRPr="009065F0" w:rsidRDefault="003B2709" w:rsidP="000C1915">
            <w:pPr>
              <w:pStyle w:val="Bezmezer"/>
              <w:rPr>
                <w:rFonts w:cstheme="minorHAnsi"/>
              </w:rPr>
            </w:pPr>
            <w:r w:rsidRPr="009065F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9065F0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70B1BB36" w14:textId="41FB5A86" w:rsidR="00907B8F" w:rsidRDefault="000E45D5" w:rsidP="00B224A5">
            <w:pPr>
              <w:pStyle w:val="Bezmezer"/>
              <w:numPr>
                <w:ilvl w:val="0"/>
                <w:numId w:val="7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907B8F">
              <w:rPr>
                <w:rFonts w:cstheme="minorHAnsi"/>
              </w:rPr>
              <w:t>ýuku vede lektor nebo zkušený učitel</w:t>
            </w:r>
          </w:p>
          <w:p w14:paraId="57478117" w14:textId="55962504" w:rsidR="003B2709" w:rsidRPr="009065F0" w:rsidRDefault="003B2709" w:rsidP="00B224A5">
            <w:pPr>
              <w:pStyle w:val="Bezmezer"/>
              <w:numPr>
                <w:ilvl w:val="0"/>
                <w:numId w:val="7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9065F0">
              <w:rPr>
                <w:rFonts w:cstheme="minorHAnsi"/>
              </w:rPr>
              <w:t xml:space="preserve">tartujeme společný projekt o </w:t>
            </w:r>
            <w:r>
              <w:rPr>
                <w:rFonts w:cstheme="minorHAnsi"/>
              </w:rPr>
              <w:t>geologii, představení,</w:t>
            </w:r>
            <w:r w:rsidRPr="009065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co nás společně čeká</w:t>
            </w:r>
            <w:r w:rsidR="00BC0D93">
              <w:rPr>
                <w:rFonts w:cstheme="minorHAnsi"/>
              </w:rPr>
              <w:t>;</w:t>
            </w:r>
            <w:r w:rsidRPr="009065F0">
              <w:rPr>
                <w:rFonts w:cstheme="minorHAnsi"/>
              </w:rPr>
              <w:t xml:space="preserve"> </w:t>
            </w:r>
            <w:r w:rsidR="00BC0D93">
              <w:rPr>
                <w:rFonts w:cstheme="minorHAnsi"/>
              </w:rPr>
              <w:t>s</w:t>
            </w:r>
            <w:r w:rsidRPr="009065F0">
              <w:rPr>
                <w:rFonts w:cstheme="minorHAnsi"/>
              </w:rPr>
              <w:t>polupr</w:t>
            </w:r>
            <w:r>
              <w:rPr>
                <w:rFonts w:cstheme="minorHAnsi"/>
              </w:rPr>
              <w:t>áce</w:t>
            </w:r>
            <w:r w:rsidRPr="009065F0">
              <w:rPr>
                <w:rFonts w:cstheme="minorHAnsi"/>
              </w:rPr>
              <w:t xml:space="preserve"> s</w:t>
            </w:r>
            <w:r>
              <w:rPr>
                <w:rFonts w:cstheme="minorHAnsi"/>
              </w:rPr>
              <w:t> </w:t>
            </w:r>
            <w:r w:rsidRPr="009065F0">
              <w:rPr>
                <w:rFonts w:cstheme="minorHAnsi"/>
              </w:rPr>
              <w:t>muzeem</w:t>
            </w:r>
            <w:r>
              <w:rPr>
                <w:rFonts w:cstheme="minorHAnsi"/>
              </w:rPr>
              <w:t xml:space="preserve">, </w:t>
            </w:r>
            <w:r w:rsidRPr="009065F0">
              <w:rPr>
                <w:rFonts w:cstheme="minorHAnsi"/>
              </w:rPr>
              <w:t>představení lektor</w:t>
            </w:r>
            <w:r>
              <w:rPr>
                <w:rFonts w:cstheme="minorHAnsi"/>
              </w:rPr>
              <w:t>a</w:t>
            </w:r>
          </w:p>
          <w:p w14:paraId="50057F97" w14:textId="3D9E91CE" w:rsidR="003B2709" w:rsidRDefault="003B2709" w:rsidP="00B224A5">
            <w:pPr>
              <w:pStyle w:val="Bezmezer"/>
              <w:numPr>
                <w:ilvl w:val="0"/>
                <w:numId w:val="7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zadání a vyplnění </w:t>
            </w:r>
            <w:proofErr w:type="spellStart"/>
            <w:r>
              <w:rPr>
                <w:rFonts w:cstheme="minorHAnsi"/>
              </w:rPr>
              <w:t>p</w:t>
            </w:r>
            <w:r w:rsidRPr="009065F0">
              <w:rPr>
                <w:rFonts w:cstheme="minorHAnsi"/>
              </w:rPr>
              <w:t>retest</w:t>
            </w:r>
            <w:r>
              <w:rPr>
                <w:rFonts w:cstheme="minorHAnsi"/>
              </w:rPr>
              <w:t>u</w:t>
            </w:r>
            <w:proofErr w:type="spellEnd"/>
            <w:r>
              <w:rPr>
                <w:rFonts w:cstheme="minorHAnsi"/>
              </w:rPr>
              <w:t xml:space="preserve"> (</w:t>
            </w:r>
            <w:r w:rsidR="00CA68C9">
              <w:rPr>
                <w:rFonts w:cstheme="minorHAnsi"/>
              </w:rPr>
              <w:t xml:space="preserve">příloha </w:t>
            </w:r>
            <w:r w:rsidR="00265547">
              <w:rPr>
                <w:rFonts w:ascii="Calibri" w:hAnsi="Calibri" w:cs="Calibri"/>
              </w:rPr>
              <w:t>4.</w:t>
            </w:r>
            <w:r w:rsidR="00AF7F4B">
              <w:rPr>
                <w:rFonts w:ascii="Calibri" w:hAnsi="Calibri" w:cs="Calibri"/>
              </w:rPr>
              <w:t>25</w:t>
            </w:r>
            <w:r w:rsidR="00265547">
              <w:rPr>
                <w:rFonts w:ascii="Calibri" w:hAnsi="Calibri" w:cs="Calibri"/>
              </w:rPr>
              <w:t xml:space="preserve"> </w:t>
            </w:r>
            <w:proofErr w:type="spellStart"/>
            <w:r w:rsidR="00265547" w:rsidRPr="00B07CA5">
              <w:rPr>
                <w:rFonts w:ascii="Calibri" w:hAnsi="Calibri" w:cs="Calibri"/>
              </w:rPr>
              <w:t>Pretest</w:t>
            </w:r>
            <w:proofErr w:type="spellEnd"/>
            <w:r w:rsidR="00265547">
              <w:rPr>
                <w:rFonts w:ascii="Calibri" w:hAnsi="Calibri" w:cs="Calibri"/>
              </w:rPr>
              <w:t>)</w:t>
            </w:r>
          </w:p>
          <w:p w14:paraId="6D303841" w14:textId="30184DA7" w:rsidR="003B2709" w:rsidRPr="009065F0" w:rsidRDefault="003B2709" w:rsidP="00E5162E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 xml:space="preserve">Metodické doporučení: </w:t>
            </w:r>
            <w:r w:rsidR="007614DE">
              <w:rPr>
                <w:rFonts w:cstheme="minorHAnsi"/>
              </w:rPr>
              <w:t>P</w:t>
            </w:r>
            <w:r w:rsidRPr="001B35E9">
              <w:rPr>
                <w:rFonts w:cstheme="minorHAnsi"/>
              </w:rPr>
              <w:t xml:space="preserve">okud chceme </w:t>
            </w:r>
            <w:r>
              <w:rPr>
                <w:rFonts w:cstheme="minorHAnsi"/>
              </w:rPr>
              <w:t xml:space="preserve">žáky </w:t>
            </w:r>
            <w:r w:rsidRPr="001B35E9">
              <w:rPr>
                <w:rFonts w:cstheme="minorHAnsi"/>
              </w:rPr>
              <w:t>nejen uvést do tématu, ale sledovat i jejich posun v zájmu a znalostech na konci celého</w:t>
            </w:r>
            <w:r>
              <w:rPr>
                <w:rFonts w:cstheme="minorHAnsi"/>
              </w:rPr>
              <w:t xml:space="preserve"> programu</w:t>
            </w:r>
            <w:r w:rsidRPr="001B35E9">
              <w:rPr>
                <w:rFonts w:cstheme="minorHAnsi"/>
              </w:rPr>
              <w:t>, je pro porovnatelnost nutné</w:t>
            </w:r>
            <w:r>
              <w:rPr>
                <w:rFonts w:cstheme="minorHAnsi"/>
              </w:rPr>
              <w:t xml:space="preserve"> na konci celého programu vyplnit stejný pracovní list znovu (jako </w:t>
            </w:r>
            <w:proofErr w:type="spellStart"/>
            <w:r>
              <w:rPr>
                <w:rFonts w:cstheme="minorHAnsi"/>
              </w:rPr>
              <w:t>pos</w:t>
            </w:r>
            <w:r w:rsidR="00BC0D93">
              <w:rPr>
                <w:rFonts w:cstheme="minorHAnsi"/>
              </w:rPr>
              <w:t>t</w:t>
            </w:r>
            <w:r>
              <w:rPr>
                <w:rFonts w:cstheme="minorHAnsi"/>
              </w:rPr>
              <w:t>test</w:t>
            </w:r>
            <w:proofErr w:type="spellEnd"/>
            <w:r>
              <w:rPr>
                <w:rFonts w:cstheme="minorHAnsi"/>
              </w:rPr>
              <w:t xml:space="preserve">). </w:t>
            </w:r>
            <w:proofErr w:type="spellStart"/>
            <w:r w:rsidRPr="001B35E9">
              <w:rPr>
                <w:rFonts w:cstheme="minorHAnsi"/>
              </w:rPr>
              <w:t>Posttest</w:t>
            </w:r>
            <w:proofErr w:type="spellEnd"/>
            <w:r w:rsidRPr="001B35E9">
              <w:rPr>
                <w:rFonts w:cstheme="minorHAnsi"/>
              </w:rPr>
              <w:t xml:space="preserve"> se od </w:t>
            </w:r>
            <w:proofErr w:type="spellStart"/>
            <w:r w:rsidRPr="001B35E9">
              <w:rPr>
                <w:rFonts w:cstheme="minorHAnsi"/>
              </w:rPr>
              <w:t>pretestu</w:t>
            </w:r>
            <w:proofErr w:type="spellEnd"/>
            <w:r w:rsidRPr="001B35E9">
              <w:rPr>
                <w:rFonts w:cstheme="minorHAnsi"/>
              </w:rPr>
              <w:t xml:space="preserve"> liší jen tím, že je zadán na konci celého programu. </w:t>
            </w:r>
            <w:r>
              <w:rPr>
                <w:rFonts w:cstheme="minorHAnsi"/>
              </w:rPr>
              <w:t>D</w:t>
            </w:r>
            <w:r w:rsidRPr="001B35E9">
              <w:rPr>
                <w:rFonts w:cstheme="minorHAnsi"/>
              </w:rPr>
              <w:t>održt</w:t>
            </w:r>
            <w:r>
              <w:rPr>
                <w:rFonts w:cstheme="minorHAnsi"/>
              </w:rPr>
              <w:t>e</w:t>
            </w:r>
            <w:r w:rsidRPr="001B35E9">
              <w:rPr>
                <w:rFonts w:cstheme="minorHAnsi"/>
              </w:rPr>
              <w:t xml:space="preserve"> čas na vyplnění u </w:t>
            </w:r>
            <w:proofErr w:type="spellStart"/>
            <w:r w:rsidRPr="001B35E9">
              <w:rPr>
                <w:rFonts w:cstheme="minorHAnsi"/>
              </w:rPr>
              <w:t>pretestu</w:t>
            </w:r>
            <w:proofErr w:type="spellEnd"/>
            <w:r w:rsidRPr="001B35E9">
              <w:rPr>
                <w:rFonts w:cstheme="minorHAnsi"/>
              </w:rPr>
              <w:t xml:space="preserve"> a </w:t>
            </w:r>
            <w:proofErr w:type="spellStart"/>
            <w:r w:rsidRPr="001B35E9">
              <w:rPr>
                <w:rFonts w:cstheme="minorHAnsi"/>
              </w:rPr>
              <w:t>posttetu</w:t>
            </w:r>
            <w:proofErr w:type="spellEnd"/>
            <w:r w:rsidRPr="001B35E9">
              <w:rPr>
                <w:rFonts w:cstheme="minorHAnsi"/>
              </w:rPr>
              <w:t xml:space="preserve">. Při vyhodnocení sledujeme u jednotlivých </w:t>
            </w:r>
            <w:r>
              <w:rPr>
                <w:rFonts w:cstheme="minorHAnsi"/>
              </w:rPr>
              <w:t xml:space="preserve">žáků </w:t>
            </w:r>
            <w:r w:rsidRPr="001B35E9">
              <w:rPr>
                <w:rFonts w:cstheme="minorHAnsi"/>
              </w:rPr>
              <w:t>posun v počtu relevantních termínů (o kolik víc pojmů dítě uvedlo v </w:t>
            </w:r>
            <w:proofErr w:type="spellStart"/>
            <w:r w:rsidRPr="001B35E9">
              <w:rPr>
                <w:rFonts w:cstheme="minorHAnsi"/>
              </w:rPr>
              <w:t>posttestu</w:t>
            </w:r>
            <w:proofErr w:type="spellEnd"/>
            <w:r w:rsidRPr="001B35E9">
              <w:rPr>
                <w:rFonts w:cstheme="minorHAnsi"/>
              </w:rPr>
              <w:t xml:space="preserve"> proti </w:t>
            </w:r>
            <w:proofErr w:type="spellStart"/>
            <w:r w:rsidRPr="001B35E9">
              <w:rPr>
                <w:rFonts w:cstheme="minorHAnsi"/>
              </w:rPr>
              <w:t>pretestu</w:t>
            </w:r>
            <w:proofErr w:type="spellEnd"/>
            <w:r w:rsidRPr="001B35E9">
              <w:rPr>
                <w:rFonts w:cstheme="minorHAnsi"/>
              </w:rPr>
              <w:t>) a posun v zájmu a sebehodnocení dovedností</w:t>
            </w:r>
            <w:r w:rsidRPr="00680338">
              <w:rPr>
                <w:rFonts w:cstheme="minorHAnsi"/>
              </w:rPr>
              <w:t>.</w:t>
            </w:r>
            <w:r w:rsidR="00583475" w:rsidRPr="00680338">
              <w:rPr>
                <w:rFonts w:cstheme="minorHAnsi"/>
              </w:rPr>
              <w:t xml:space="preserve"> Vyplněný materiál (příloha 5.1_Pretest</w:t>
            </w:r>
            <w:r w:rsidR="00E5162E" w:rsidRPr="00680338">
              <w:rPr>
                <w:rFonts w:cstheme="minorHAnsi"/>
              </w:rPr>
              <w:t xml:space="preserve"> – řešení</w:t>
            </w:r>
            <w:r w:rsidR="00583475" w:rsidRPr="00680338">
              <w:rPr>
                <w:rFonts w:cstheme="minorHAnsi"/>
              </w:rPr>
              <w:t>)</w:t>
            </w:r>
            <w:r w:rsidR="009E4689">
              <w:rPr>
                <w:rFonts w:cstheme="minorHAnsi"/>
              </w:rPr>
              <w:t>.</w:t>
            </w:r>
          </w:p>
        </w:tc>
      </w:tr>
      <w:tr w:rsidR="003B2709" w:rsidRPr="00D30DA1" w14:paraId="4D0C1295" w14:textId="77777777" w:rsidTr="000C1915">
        <w:tc>
          <w:tcPr>
            <w:tcW w:w="1413" w:type="dxa"/>
          </w:tcPr>
          <w:p w14:paraId="6AA5F33A" w14:textId="77777777" w:rsidR="003B2709" w:rsidRPr="009065F0" w:rsidRDefault="003B2709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Odchod od školy, přesun k lomu</w:t>
            </w:r>
          </w:p>
          <w:p w14:paraId="7B70F246" w14:textId="77777777" w:rsidR="003B2709" w:rsidRPr="009065F0" w:rsidRDefault="003B2709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9065F0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001814CD" w14:textId="1754AAFF" w:rsidR="003B2709" w:rsidRDefault="003B2709" w:rsidP="00B224A5">
            <w:pPr>
              <w:pStyle w:val="Bezmezer"/>
              <w:numPr>
                <w:ilvl w:val="0"/>
                <w:numId w:val="7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pěší přesun k nedalekému lomu v lese</w:t>
            </w:r>
          </w:p>
          <w:p w14:paraId="370B7173" w14:textId="46DDE192" w:rsidR="00FF6AEA" w:rsidRPr="00FF6AEA" w:rsidRDefault="003B2709" w:rsidP="00CA68C9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 xml:space="preserve">Metodické doporučení: </w:t>
            </w:r>
            <w:r w:rsidR="009E4689">
              <w:rPr>
                <w:rFonts w:cstheme="minorHAnsi"/>
              </w:rPr>
              <w:t>P</w:t>
            </w:r>
            <w:r w:rsidRPr="003B2709">
              <w:rPr>
                <w:rFonts w:cstheme="minorHAnsi"/>
              </w:rPr>
              <w:t>řipravit žáky na možnost nevlídného počasí</w:t>
            </w:r>
            <w:r w:rsidR="009E4689">
              <w:rPr>
                <w:rFonts w:cstheme="minorHAnsi"/>
              </w:rPr>
              <w:t>.</w:t>
            </w:r>
          </w:p>
        </w:tc>
      </w:tr>
      <w:tr w:rsidR="003B2709" w:rsidRPr="00D30DA1" w14:paraId="3AEC1B4D" w14:textId="77777777" w:rsidTr="000C1915">
        <w:tc>
          <w:tcPr>
            <w:tcW w:w="1413" w:type="dxa"/>
          </w:tcPr>
          <w:p w14:paraId="6331B4BF" w14:textId="77777777" w:rsidR="003B2709" w:rsidRPr="009065F0" w:rsidRDefault="003B2709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Seznámení s lokalitou</w:t>
            </w:r>
          </w:p>
          <w:p w14:paraId="04EFDC55" w14:textId="18D0C1B3" w:rsidR="003B2709" w:rsidRPr="009065F0" w:rsidRDefault="009862A3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B2709">
              <w:rPr>
                <w:rFonts w:cstheme="minorHAnsi"/>
              </w:rPr>
              <w:t xml:space="preserve"> </w:t>
            </w:r>
            <w:r w:rsidR="003B2709" w:rsidRPr="009065F0">
              <w:rPr>
                <w:rFonts w:cstheme="minorHAnsi"/>
              </w:rPr>
              <w:t>min</w:t>
            </w:r>
          </w:p>
        </w:tc>
        <w:tc>
          <w:tcPr>
            <w:tcW w:w="7767" w:type="dxa"/>
          </w:tcPr>
          <w:p w14:paraId="00E44D4C" w14:textId="2630B09C" w:rsidR="003B2709" w:rsidRPr="009065F0" w:rsidRDefault="003B2709" w:rsidP="00B224A5">
            <w:pPr>
              <w:pStyle w:val="Bezmezer"/>
              <w:numPr>
                <w:ilvl w:val="0"/>
                <w:numId w:val="7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Pr="009065F0">
              <w:rPr>
                <w:rFonts w:cstheme="minorHAnsi"/>
              </w:rPr>
              <w:t>čitel</w:t>
            </w:r>
            <w:r>
              <w:rPr>
                <w:rFonts w:cstheme="minorHAnsi"/>
              </w:rPr>
              <w:t xml:space="preserve"> stojí v lomu, žáci kolem něj a poslouchají základní informace o místě, kam dorazili</w:t>
            </w:r>
            <w:r w:rsidRPr="009065F0">
              <w:rPr>
                <w:rFonts w:cstheme="minorHAnsi"/>
              </w:rPr>
              <w:t xml:space="preserve"> </w:t>
            </w:r>
          </w:p>
          <w:p w14:paraId="0A1FB18B" w14:textId="3B0AE4B0" w:rsidR="009862A3" w:rsidRDefault="00FF6AEA" w:rsidP="009862A3">
            <w:pPr>
              <w:pStyle w:val="Bezmezer"/>
              <w:shd w:val="clear" w:color="auto" w:fill="D9D9D9" w:themeFill="background1" w:themeFillShade="D9"/>
            </w:pPr>
            <w:r w:rsidRPr="001B35E9">
              <w:rPr>
                <w:rFonts w:cstheme="minorHAnsi"/>
              </w:rPr>
              <w:t>Metodické doporučení:</w:t>
            </w:r>
            <w:r w:rsidR="009862A3">
              <w:rPr>
                <w:rFonts w:cstheme="minorHAnsi"/>
              </w:rPr>
              <w:t xml:space="preserve"> </w:t>
            </w:r>
            <w:r w:rsidR="009E4689">
              <w:rPr>
                <w:rFonts w:cstheme="minorHAnsi"/>
              </w:rPr>
              <w:t>U</w:t>
            </w:r>
            <w:r w:rsidR="009862A3">
              <w:rPr>
                <w:rFonts w:cstheme="minorHAnsi"/>
              </w:rPr>
              <w:t xml:space="preserve">čitel se věnuje tématům jako: práce s </w:t>
            </w:r>
            <w:r w:rsidR="009862A3">
              <w:t>mapou, souřadnice, konkrétní informace k tomuto lomu –</w:t>
            </w:r>
            <w:r w:rsidR="007614DE">
              <w:t xml:space="preserve"> </w:t>
            </w:r>
            <w:r w:rsidR="009862A3">
              <w:t>čím je hornina typická pro region, v jakých stavbách v okolí se využívá, kdy se s těžbou začalo/skončilo, je</w:t>
            </w:r>
            <w:r w:rsidR="002D381F">
              <w:t xml:space="preserve">stli proběhla rekultivace nebo </w:t>
            </w:r>
            <w:r w:rsidR="009862A3">
              <w:t>samovolná sukcese, další využití – lezení, rekreace apod.</w:t>
            </w:r>
          </w:p>
          <w:p w14:paraId="3164A059" w14:textId="77777777" w:rsidR="003B2709" w:rsidRDefault="009862A3" w:rsidP="009862A3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FF6AEA">
              <w:rPr>
                <w:rFonts w:cstheme="minorHAnsi"/>
              </w:rPr>
              <w:t>áci si mohou dělat poznámky</w:t>
            </w:r>
            <w:r>
              <w:rPr>
                <w:rFonts w:cstheme="minorHAnsi"/>
              </w:rPr>
              <w:t>.</w:t>
            </w:r>
          </w:p>
          <w:p w14:paraId="51761AB9" w14:textId="368ACEDD" w:rsidR="009862A3" w:rsidRPr="00FF6AEA" w:rsidRDefault="009862A3" w:rsidP="009862A3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>
              <w:rPr>
                <w:rFonts w:cstheme="minorHAnsi"/>
              </w:rPr>
              <w:t>Žáci informace využijí i později, během hraní rolové hry.</w:t>
            </w:r>
          </w:p>
        </w:tc>
      </w:tr>
      <w:tr w:rsidR="003B2709" w:rsidRPr="00D30DA1" w14:paraId="706630F9" w14:textId="77777777" w:rsidTr="000C1915">
        <w:tc>
          <w:tcPr>
            <w:tcW w:w="1413" w:type="dxa"/>
          </w:tcPr>
          <w:p w14:paraId="0EE03417" w14:textId="7C685437" w:rsidR="003B2709" w:rsidRDefault="003B2709" w:rsidP="009862A3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Samostatná práce </w:t>
            </w:r>
            <w:r w:rsidR="009862A3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4A3B0509" w14:textId="77777777" w:rsidR="003B2709" w:rsidRDefault="003B2709" w:rsidP="00B224A5">
            <w:pPr>
              <w:pStyle w:val="Bezmezer"/>
              <w:numPr>
                <w:ilvl w:val="0"/>
                <w:numId w:val="7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se rozdělí do 5 skupin</w:t>
            </w:r>
          </w:p>
          <w:p w14:paraId="553D0A54" w14:textId="1F44FAE2" w:rsidR="003B2709" w:rsidRDefault="003B2709" w:rsidP="00B224A5">
            <w:pPr>
              <w:pStyle w:val="Bezmezer"/>
              <w:numPr>
                <w:ilvl w:val="0"/>
                <w:numId w:val="7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zadá instrukce k následující samostatné práci skupin, předvede způsob bezpečné práce s geologickým kladivem</w:t>
            </w:r>
            <w:r w:rsidR="003E04AE">
              <w:rPr>
                <w:rFonts w:cstheme="minorHAnsi"/>
              </w:rPr>
              <w:t xml:space="preserve"> – pracuj s brýlemi</w:t>
            </w:r>
            <w:r>
              <w:rPr>
                <w:rFonts w:cstheme="minorHAnsi"/>
              </w:rPr>
              <w:t>, sdělí další organizační a bezpečnostní pravidla</w:t>
            </w:r>
            <w:r w:rsidR="003E04AE">
              <w:rPr>
                <w:rFonts w:cstheme="minorHAnsi"/>
              </w:rPr>
              <w:t xml:space="preserve"> (kam v daném místě vstupovat, kam nevstupovat)</w:t>
            </w:r>
            <w:r>
              <w:rPr>
                <w:rFonts w:cstheme="minorHAnsi"/>
              </w:rPr>
              <w:t xml:space="preserve"> následující práce </w:t>
            </w:r>
          </w:p>
          <w:p w14:paraId="21C20D1D" w14:textId="0A3F5859" w:rsidR="003B2709" w:rsidRDefault="003B2709" w:rsidP="00B224A5">
            <w:pPr>
              <w:pStyle w:val="Bezmezer"/>
              <w:numPr>
                <w:ilvl w:val="0"/>
                <w:numId w:val="7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rozdá každé skupině 1 pracovní list (</w:t>
            </w:r>
            <w:r w:rsidR="00CA68C9">
              <w:rPr>
                <w:rFonts w:ascii="Calibri" w:hAnsi="Calibri" w:cs="Calibri"/>
              </w:rPr>
              <w:t xml:space="preserve">příloha 4.4 </w:t>
            </w:r>
            <w:r w:rsidR="00CA68C9" w:rsidRPr="00B07CA5">
              <w:rPr>
                <w:rFonts w:ascii="Calibri" w:hAnsi="Calibri" w:cs="Calibri"/>
              </w:rPr>
              <w:t xml:space="preserve">Pracovní </w:t>
            </w:r>
            <w:proofErr w:type="spellStart"/>
            <w:r w:rsidR="00CA68C9" w:rsidRPr="00B07CA5">
              <w:rPr>
                <w:rFonts w:ascii="Calibri" w:hAnsi="Calibri" w:cs="Calibri"/>
              </w:rPr>
              <w:t>list_Lom</w:t>
            </w:r>
            <w:proofErr w:type="spellEnd"/>
            <w:r w:rsidR="00CA68C9" w:rsidRPr="00B07CA5">
              <w:rPr>
                <w:rFonts w:ascii="Calibri" w:hAnsi="Calibri" w:cs="Calibri"/>
              </w:rPr>
              <w:t xml:space="preserve"> u Rokytky</w:t>
            </w:r>
            <w:r>
              <w:rPr>
                <w:rFonts w:cstheme="minorHAnsi"/>
              </w:rPr>
              <w:t>)</w:t>
            </w:r>
          </w:p>
          <w:p w14:paraId="35124EE3" w14:textId="1CD89BE4" w:rsidR="003B0FBD" w:rsidRDefault="003B0FBD" w:rsidP="003B0FBD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>
              <w:rPr>
                <w:rFonts w:cstheme="minorHAnsi"/>
              </w:rPr>
              <w:t xml:space="preserve"> </w:t>
            </w:r>
            <w:r w:rsidR="00EA394B">
              <w:rPr>
                <w:rFonts w:cstheme="minorHAnsi"/>
              </w:rPr>
              <w:t>V</w:t>
            </w:r>
            <w:r>
              <w:rPr>
                <w:rFonts w:cstheme="minorHAnsi"/>
              </w:rPr>
              <w:t>ypln</w:t>
            </w:r>
            <w:r w:rsidR="00B40304">
              <w:rPr>
                <w:rFonts w:cstheme="minorHAnsi"/>
              </w:rPr>
              <w:t>it</w:t>
            </w:r>
            <w:r>
              <w:rPr>
                <w:rFonts w:cstheme="minorHAnsi"/>
              </w:rPr>
              <w:t xml:space="preserve"> </w:t>
            </w:r>
            <w:r w:rsidR="00AB6054">
              <w:rPr>
                <w:rFonts w:cstheme="minorHAnsi"/>
              </w:rPr>
              <w:t>PL</w:t>
            </w:r>
            <w:r w:rsidRPr="00FF6AEA">
              <w:rPr>
                <w:rFonts w:cstheme="minorHAnsi"/>
              </w:rPr>
              <w:t xml:space="preserve"> </w:t>
            </w:r>
            <w:r w:rsidR="001E4FA3">
              <w:rPr>
                <w:rFonts w:cstheme="minorHAnsi"/>
              </w:rPr>
              <w:t>(</w:t>
            </w:r>
            <w:r w:rsidRPr="00A25F4F">
              <w:rPr>
                <w:rFonts w:cstheme="minorHAnsi"/>
              </w:rPr>
              <w:t>příloha 5.2</w:t>
            </w:r>
            <w:r w:rsidR="00AB6054">
              <w:rPr>
                <w:rFonts w:cstheme="minorHAnsi"/>
              </w:rPr>
              <w:t xml:space="preserve"> </w:t>
            </w:r>
            <w:r w:rsidRPr="00A25F4F">
              <w:rPr>
                <w:rFonts w:cstheme="minorHAnsi"/>
              </w:rPr>
              <w:t xml:space="preserve">Pracovní </w:t>
            </w:r>
            <w:proofErr w:type="spellStart"/>
            <w:r w:rsidRPr="00A25F4F">
              <w:rPr>
                <w:rFonts w:cstheme="minorHAnsi"/>
              </w:rPr>
              <w:t>list_Lom</w:t>
            </w:r>
            <w:proofErr w:type="spellEnd"/>
            <w:r w:rsidRPr="00A25F4F">
              <w:rPr>
                <w:rFonts w:cstheme="minorHAnsi"/>
              </w:rPr>
              <w:t xml:space="preserve"> u </w:t>
            </w:r>
            <w:proofErr w:type="gramStart"/>
            <w:r w:rsidRPr="00A25F4F">
              <w:rPr>
                <w:rFonts w:cstheme="minorHAnsi"/>
              </w:rPr>
              <w:t>Rokytky</w:t>
            </w:r>
            <w:r w:rsidR="00AB6054">
              <w:rPr>
                <w:rFonts w:cstheme="minorHAnsi"/>
              </w:rPr>
              <w:t xml:space="preserve"> - </w:t>
            </w:r>
            <w:r w:rsidR="00AB6054" w:rsidRPr="00680338">
              <w:rPr>
                <w:rFonts w:cstheme="minorHAnsi"/>
              </w:rPr>
              <w:t>řešení</w:t>
            </w:r>
            <w:proofErr w:type="gramEnd"/>
            <w:r w:rsidR="001E4FA3">
              <w:rPr>
                <w:rFonts w:cstheme="minorHAnsi"/>
              </w:rPr>
              <w:t>)</w:t>
            </w:r>
            <w:r w:rsidR="00EA394B">
              <w:rPr>
                <w:rFonts w:cstheme="minorHAnsi"/>
              </w:rPr>
              <w:t>.</w:t>
            </w:r>
          </w:p>
          <w:p w14:paraId="637CDDE5" w14:textId="77777777" w:rsidR="00FF6AEA" w:rsidRDefault="003B2709" w:rsidP="00B224A5">
            <w:pPr>
              <w:pStyle w:val="Bezmezer"/>
              <w:numPr>
                <w:ilvl w:val="0"/>
                <w:numId w:val="7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samostatně pracují v lomu a blízkém okolí</w:t>
            </w:r>
          </w:p>
          <w:p w14:paraId="485981AB" w14:textId="55BAF20B" w:rsidR="00FF6AEA" w:rsidRDefault="00FF6AEA" w:rsidP="00FF6AEA">
            <w:pPr>
              <w:pStyle w:val="Bezmezer"/>
              <w:shd w:val="clear" w:color="auto" w:fill="D9D9D9" w:themeFill="background1" w:themeFillShade="D9"/>
              <w:rPr>
                <w:rFonts w:cstheme="minorHAnsi"/>
                <w:color w:val="FF0000"/>
              </w:rPr>
            </w:pPr>
            <w:r w:rsidRPr="001B35E9">
              <w:rPr>
                <w:rFonts w:cstheme="minorHAnsi"/>
              </w:rPr>
              <w:lastRenderedPageBreak/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="00EA394B">
              <w:rPr>
                <w:rFonts w:cstheme="minorHAnsi"/>
              </w:rPr>
              <w:t>J</w:t>
            </w:r>
            <w:r>
              <w:rPr>
                <w:rFonts w:cstheme="minorHAnsi"/>
              </w:rPr>
              <w:t>asně definovat prostor, který je vhodné prozkoumávat, průběžně upozorňovat na zbývající čas pro práci</w:t>
            </w:r>
            <w:r w:rsidR="00EA394B">
              <w:rPr>
                <w:rFonts w:cstheme="minorHAnsi"/>
              </w:rPr>
              <w:t>.</w:t>
            </w:r>
          </w:p>
          <w:p w14:paraId="2C7DC7C9" w14:textId="57CE2002" w:rsidR="00FF6AEA" w:rsidRPr="00FF6AEA" w:rsidRDefault="00FF6AEA" w:rsidP="00FF6AEA">
            <w:pPr>
              <w:pStyle w:val="Bezmezer"/>
              <w:rPr>
                <w:rFonts w:cstheme="minorHAnsi"/>
              </w:rPr>
            </w:pPr>
          </w:p>
        </w:tc>
      </w:tr>
      <w:tr w:rsidR="003B2709" w:rsidRPr="00D30DA1" w14:paraId="25D421AE" w14:textId="77777777" w:rsidTr="000C1915">
        <w:tc>
          <w:tcPr>
            <w:tcW w:w="1413" w:type="dxa"/>
          </w:tcPr>
          <w:p w14:paraId="1B71C130" w14:textId="77777777" w:rsidR="003B2709" w:rsidRDefault="003B2709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Společná reflexe 10 </w:t>
            </w:r>
            <w:r w:rsidRPr="009065F0">
              <w:rPr>
                <w:rFonts w:cstheme="minorHAnsi"/>
              </w:rPr>
              <w:t>min</w:t>
            </w:r>
          </w:p>
        </w:tc>
        <w:tc>
          <w:tcPr>
            <w:tcW w:w="7767" w:type="dxa"/>
          </w:tcPr>
          <w:p w14:paraId="760D0428" w14:textId="77777777" w:rsidR="003B2709" w:rsidRDefault="003B2709" w:rsidP="00B224A5">
            <w:pPr>
              <w:pStyle w:val="Bezmezer"/>
              <w:numPr>
                <w:ilvl w:val="0"/>
                <w:numId w:val="7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jsou shromážděni v kruhu, členové skupin vedle sebe</w:t>
            </w:r>
          </w:p>
          <w:p w14:paraId="6C657BCC" w14:textId="08581BC5" w:rsidR="003B2709" w:rsidRDefault="003B2709" w:rsidP="00B224A5">
            <w:pPr>
              <w:pStyle w:val="Bezmezer"/>
              <w:numPr>
                <w:ilvl w:val="0"/>
                <w:numId w:val="7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učitel </w:t>
            </w:r>
            <w:r w:rsidR="00FF6AEA">
              <w:rPr>
                <w:rFonts w:cstheme="minorHAnsi"/>
              </w:rPr>
              <w:t>rozdá pracovní list každému žákovi</w:t>
            </w:r>
          </w:p>
          <w:p w14:paraId="0C4B3853" w14:textId="77777777" w:rsidR="003B2709" w:rsidRDefault="003B2709" w:rsidP="00B224A5">
            <w:pPr>
              <w:pStyle w:val="Bezmezer"/>
              <w:numPr>
                <w:ilvl w:val="0"/>
                <w:numId w:val="7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vede řízenou diskusi, kdy mluvčí každé skupiny prezentuje výsledky bádání v terénu</w:t>
            </w:r>
          </w:p>
          <w:p w14:paraId="3CBC7B54" w14:textId="3C4E6623" w:rsidR="003B2709" w:rsidRPr="009065F0" w:rsidRDefault="003B2709" w:rsidP="00B93F3B">
            <w:pPr>
              <w:pStyle w:val="Bezmezer"/>
              <w:numPr>
                <w:ilvl w:val="0"/>
                <w:numId w:val="7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každý žák si do pracovního listu zapisuje výstupy ze společné práce, jejichž </w:t>
            </w:r>
            <w:r w:rsidR="00B93F3B">
              <w:rPr>
                <w:rFonts w:cstheme="minorHAnsi"/>
              </w:rPr>
              <w:t>správnost</w:t>
            </w:r>
            <w:r>
              <w:rPr>
                <w:rFonts w:cstheme="minorHAnsi"/>
              </w:rPr>
              <w:t xml:space="preserve"> je ověřena během společné reflexe</w:t>
            </w:r>
          </w:p>
        </w:tc>
      </w:tr>
      <w:tr w:rsidR="003B2709" w:rsidRPr="00D30DA1" w14:paraId="58FFEA59" w14:textId="77777777" w:rsidTr="000C1915">
        <w:tc>
          <w:tcPr>
            <w:tcW w:w="1413" w:type="dxa"/>
          </w:tcPr>
          <w:p w14:paraId="561CD3B8" w14:textId="55AD84F2" w:rsidR="003B2709" w:rsidRDefault="00993E1E" w:rsidP="00B93F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3B2709">
              <w:rPr>
                <w:rFonts w:cstheme="minorHAnsi"/>
              </w:rPr>
              <w:t>inerály v</w:t>
            </w:r>
            <w:r w:rsidR="00B93F3B">
              <w:rPr>
                <w:rFonts w:cstheme="minorHAnsi"/>
              </w:rPr>
              <w:t xml:space="preserve"> náplavech </w:t>
            </w:r>
            <w:r w:rsidR="003B2709">
              <w:rPr>
                <w:rFonts w:cstheme="minorHAnsi"/>
              </w:rPr>
              <w:t>potoka 10 min</w:t>
            </w:r>
          </w:p>
        </w:tc>
        <w:tc>
          <w:tcPr>
            <w:tcW w:w="7767" w:type="dxa"/>
          </w:tcPr>
          <w:p w14:paraId="2AF32CEF" w14:textId="77777777" w:rsidR="003B2709" w:rsidRDefault="003B2709" w:rsidP="00B224A5">
            <w:pPr>
              <w:pStyle w:val="Bezmezer"/>
              <w:numPr>
                <w:ilvl w:val="0"/>
                <w:numId w:val="7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společný přesun k blízkému potoku</w:t>
            </w:r>
          </w:p>
          <w:p w14:paraId="4E0FA6AA" w14:textId="77777777" w:rsidR="003B2709" w:rsidRDefault="003B2709" w:rsidP="00B224A5">
            <w:pPr>
              <w:pStyle w:val="Bezmezer"/>
              <w:numPr>
                <w:ilvl w:val="0"/>
                <w:numId w:val="7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hledají různé minerály v náplavech</w:t>
            </w:r>
          </w:p>
          <w:p w14:paraId="161F7A34" w14:textId="41FBD5B4" w:rsidR="00E85D33" w:rsidRDefault="003B2709" w:rsidP="00E85D33">
            <w:pPr>
              <w:pStyle w:val="Bezmezer"/>
              <w:numPr>
                <w:ilvl w:val="0"/>
                <w:numId w:val="7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demonstruje ideální krystaly zdejších minerálů</w:t>
            </w:r>
            <w:r w:rsidR="00E85D33">
              <w:rPr>
                <w:rFonts w:cstheme="minorHAnsi"/>
              </w:rPr>
              <w:t>, které má s</w:t>
            </w:r>
            <w:r w:rsidR="00E13894">
              <w:rPr>
                <w:rFonts w:cstheme="minorHAnsi"/>
              </w:rPr>
              <w:t> </w:t>
            </w:r>
            <w:r w:rsidR="00E85D33">
              <w:rPr>
                <w:rFonts w:cstheme="minorHAnsi"/>
              </w:rPr>
              <w:t>sebou</w:t>
            </w:r>
            <w:r w:rsidR="00E1389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versus nálezy žáků</w:t>
            </w:r>
          </w:p>
          <w:p w14:paraId="4979996E" w14:textId="305441CC" w:rsidR="003B2709" w:rsidRPr="009065F0" w:rsidRDefault="00E85D33" w:rsidP="00E85D33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>
              <w:rPr>
                <w:rFonts w:cstheme="minorHAnsi"/>
              </w:rPr>
              <w:t xml:space="preserve"> Učitel</w:t>
            </w:r>
            <w:r w:rsidR="003B2709">
              <w:rPr>
                <w:rFonts w:cstheme="minorHAnsi"/>
              </w:rPr>
              <w:t xml:space="preserve"> vysvětluje </w:t>
            </w:r>
            <w:proofErr w:type="gramStart"/>
            <w:r w:rsidR="003B2709">
              <w:rPr>
                <w:rFonts w:cstheme="minorHAnsi"/>
              </w:rPr>
              <w:t>souvislosti</w:t>
            </w:r>
            <w:r>
              <w:rPr>
                <w:rFonts w:cstheme="minorHAnsi"/>
              </w:rPr>
              <w:t xml:space="preserve"> - zvětrávání</w:t>
            </w:r>
            <w:proofErr w:type="gramEnd"/>
            <w:r>
              <w:rPr>
                <w:rFonts w:cstheme="minorHAnsi"/>
              </w:rPr>
              <w:t>, srostlice ortoklasu - karlovarské dvojče atd.</w:t>
            </w:r>
          </w:p>
        </w:tc>
      </w:tr>
      <w:tr w:rsidR="003B2709" w:rsidRPr="00D30DA1" w14:paraId="11194EB9" w14:textId="77777777" w:rsidTr="000C1915">
        <w:tc>
          <w:tcPr>
            <w:tcW w:w="1413" w:type="dxa"/>
          </w:tcPr>
          <w:p w14:paraId="6CCE4CEB" w14:textId="257542F4" w:rsidR="003B2709" w:rsidRDefault="00993E1E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B2709">
              <w:rPr>
                <w:rFonts w:cstheme="minorHAnsi"/>
              </w:rPr>
              <w:t>řesun ke škole 15 min</w:t>
            </w:r>
          </w:p>
        </w:tc>
        <w:tc>
          <w:tcPr>
            <w:tcW w:w="7767" w:type="dxa"/>
          </w:tcPr>
          <w:p w14:paraId="4169C57D" w14:textId="77777777" w:rsidR="003B2709" w:rsidRDefault="003B2709" w:rsidP="00B224A5">
            <w:pPr>
              <w:pStyle w:val="Bezmezer"/>
              <w:numPr>
                <w:ilvl w:val="0"/>
                <w:numId w:val="8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společný návrat do školy</w:t>
            </w:r>
          </w:p>
          <w:p w14:paraId="11CA1877" w14:textId="77777777" w:rsidR="003B2709" w:rsidRPr="009065F0" w:rsidRDefault="003B2709" w:rsidP="00B224A5">
            <w:pPr>
              <w:pStyle w:val="Bezmezer"/>
              <w:numPr>
                <w:ilvl w:val="0"/>
                <w:numId w:val="8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pracovní list žáci zařadí do svého portfolia</w:t>
            </w:r>
          </w:p>
        </w:tc>
      </w:tr>
      <w:tr w:rsidR="003B2709" w:rsidRPr="00D30DA1" w14:paraId="0FFAA814" w14:textId="77777777" w:rsidTr="000C1915">
        <w:tc>
          <w:tcPr>
            <w:tcW w:w="1413" w:type="dxa"/>
          </w:tcPr>
          <w:p w14:paraId="12EDB93F" w14:textId="77777777" w:rsidR="003B2709" w:rsidRPr="005F3206" w:rsidRDefault="003B2709" w:rsidP="000C1915">
            <w:pPr>
              <w:pStyle w:val="Bezmezer"/>
              <w:rPr>
                <w:rFonts w:cstheme="minorHAnsi"/>
              </w:rPr>
            </w:pPr>
            <w:r w:rsidRPr="005F3206">
              <w:rPr>
                <w:rFonts w:cstheme="minorHAnsi"/>
              </w:rPr>
              <w:t xml:space="preserve">Zhodnocení </w:t>
            </w:r>
          </w:p>
          <w:p w14:paraId="44E8558B" w14:textId="77777777" w:rsidR="003B2709" w:rsidRDefault="003B2709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7767" w:type="dxa"/>
          </w:tcPr>
          <w:p w14:paraId="7F984777" w14:textId="252A4DF5" w:rsidR="003B2709" w:rsidRPr="00556296" w:rsidRDefault="003B2709" w:rsidP="00B224A5">
            <w:pPr>
              <w:pStyle w:val="Bezmezer"/>
              <w:numPr>
                <w:ilvl w:val="0"/>
                <w:numId w:val="8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vyplní, </w:t>
            </w:r>
            <w:r w:rsidRPr="005F3206">
              <w:rPr>
                <w:rFonts w:cstheme="minorHAnsi"/>
              </w:rPr>
              <w:t xml:space="preserve">co </w:t>
            </w:r>
            <w:r>
              <w:rPr>
                <w:rFonts w:cstheme="minorHAnsi"/>
              </w:rPr>
              <w:t xml:space="preserve">je </w:t>
            </w:r>
            <w:r w:rsidRPr="005F3206">
              <w:rPr>
                <w:rFonts w:cstheme="minorHAnsi"/>
              </w:rPr>
              <w:t>nejv</w:t>
            </w:r>
            <w:r>
              <w:rPr>
                <w:rFonts w:cstheme="minorHAnsi"/>
              </w:rPr>
              <w:t xml:space="preserve">íc zaujalo a co se naučili nového </w:t>
            </w:r>
            <w:r w:rsidRPr="003C235E">
              <w:t>(</w:t>
            </w:r>
            <w:r w:rsidR="004821DA">
              <w:rPr>
                <w:rFonts w:ascii="Calibri" w:hAnsi="Calibri" w:cs="Calibri"/>
              </w:rPr>
              <w:t xml:space="preserve">příloha 4.2 </w:t>
            </w:r>
            <w:r w:rsidR="004821DA" w:rsidRPr="00B07CA5">
              <w:rPr>
                <w:rFonts w:ascii="Calibri" w:hAnsi="Calibri" w:cs="Calibri"/>
              </w:rPr>
              <w:t>Hodnocení od žáků</w:t>
            </w:r>
            <w:r w:rsidRPr="003C235E">
              <w:t>)</w:t>
            </w:r>
          </w:p>
        </w:tc>
      </w:tr>
    </w:tbl>
    <w:p w14:paraId="4F8A8036" w14:textId="77777777" w:rsidR="000C1915" w:rsidRDefault="000C1915">
      <w:pPr>
        <w:spacing w:line="276" w:lineRule="auto"/>
        <w:jc w:val="left"/>
        <w:rPr>
          <w:b/>
          <w:u w:val="single"/>
        </w:rPr>
      </w:pPr>
    </w:p>
    <w:p w14:paraId="0854655F" w14:textId="24B4B954" w:rsidR="000C1915" w:rsidRDefault="000C1915" w:rsidP="000C1915">
      <w:pPr>
        <w:rPr>
          <w:u w:val="single"/>
        </w:rPr>
      </w:pPr>
      <w:r>
        <w:rPr>
          <w:b/>
        </w:rPr>
        <w:t>3</w:t>
      </w:r>
      <w:r w:rsidRPr="00C8731B">
        <w:rPr>
          <w:b/>
        </w:rPr>
        <w:t>.1.</w:t>
      </w:r>
      <w:r>
        <w:rPr>
          <w:b/>
        </w:rPr>
        <w:t>2</w:t>
      </w:r>
      <w:r w:rsidRPr="00C8731B">
        <w:rPr>
          <w:b/>
        </w:rPr>
        <w:t xml:space="preserve"> </w:t>
      </w:r>
      <w:r w:rsidRPr="00201649">
        <w:rPr>
          <w:b/>
        </w:rPr>
        <w:t xml:space="preserve">Téma č. </w:t>
      </w:r>
      <w:r>
        <w:rPr>
          <w:b/>
        </w:rPr>
        <w:t>2</w:t>
      </w:r>
      <w:r w:rsidRPr="00201649">
        <w:rPr>
          <w:b/>
        </w:rPr>
        <w:t xml:space="preserve"> </w:t>
      </w:r>
      <w:r w:rsidRPr="005305A8">
        <w:rPr>
          <w:b/>
        </w:rPr>
        <w:t>Poznáváme horniny a minerály, 4 vyučovací hodiny</w:t>
      </w:r>
    </w:p>
    <w:p w14:paraId="6822DDD8" w14:textId="77777777" w:rsidR="000C1915" w:rsidRDefault="000C1915" w:rsidP="000C1915">
      <w:pPr>
        <w:rPr>
          <w:b/>
          <w:u w:val="single"/>
        </w:rPr>
      </w:pPr>
      <w:r>
        <w:rPr>
          <w:b/>
          <w:u w:val="single"/>
        </w:rPr>
        <w:t>Přínos spolupráce formálního a neformálního vzdělávání:</w:t>
      </w:r>
    </w:p>
    <w:p w14:paraId="58CFEE20" w14:textId="24D5E902" w:rsidR="000C1915" w:rsidRDefault="000C1915" w:rsidP="0040274D">
      <w:pPr>
        <w:pStyle w:val="Bezmezer"/>
      </w:pPr>
      <w:r>
        <w:t xml:space="preserve">V Didaktickém centru geologie </w:t>
      </w:r>
      <w:r w:rsidR="00C534D1">
        <w:t>si ž</w:t>
      </w:r>
      <w:r>
        <w:t>áci zážitkovou formou osvojují znalosti o horninách a minerálech</w:t>
      </w:r>
      <w:r w:rsidR="00C534D1">
        <w:t xml:space="preserve"> takovým způsobem, který nemůže nabídnout žádná škola. Vybavení</w:t>
      </w:r>
      <w:r w:rsidR="0040274D">
        <w:t>m</w:t>
      </w:r>
      <w:r w:rsidR="00C534D1">
        <w:t xml:space="preserve"> pro </w:t>
      </w:r>
      <w:r>
        <w:t>brou</w:t>
      </w:r>
      <w:r w:rsidR="00C534D1">
        <w:t>šení</w:t>
      </w:r>
      <w:r>
        <w:t xml:space="preserve"> a lešt</w:t>
      </w:r>
      <w:r w:rsidR="00C534D1">
        <w:t>ění</w:t>
      </w:r>
      <w:r>
        <w:t xml:space="preserve"> vzork</w:t>
      </w:r>
      <w:r w:rsidR="00C534D1">
        <w:t>ů</w:t>
      </w:r>
      <w:r>
        <w:t xml:space="preserve"> hornin </w:t>
      </w:r>
      <w:r w:rsidR="0040274D">
        <w:t xml:space="preserve">nebo </w:t>
      </w:r>
      <w:r>
        <w:t>polarizační</w:t>
      </w:r>
      <w:r w:rsidR="0040274D">
        <w:t>m</w:t>
      </w:r>
      <w:r>
        <w:t xml:space="preserve"> mikroskop</w:t>
      </w:r>
      <w:r w:rsidR="0040274D">
        <w:t>em školy nedisponují</w:t>
      </w:r>
      <w:r>
        <w:t>.</w:t>
      </w:r>
    </w:p>
    <w:p w14:paraId="3FDD4221" w14:textId="3D58B251" w:rsidR="0040274D" w:rsidRDefault="0040274D" w:rsidP="0040274D">
      <w:pPr>
        <w:pStyle w:val="Bezmezer"/>
      </w:pPr>
      <w:r>
        <w:t>Přímým kontaktem a prací se vzorky hornin žáci získávají pozitivní vztah ke geologii (který je jinak spíše negativní). Díky možnosti reálného kontaktu, objevováním a zkoumáním neživé přírody in natura se proti běžné školní formě zvyšuje motivace a zájem žáků o témata geologie.</w:t>
      </w:r>
    </w:p>
    <w:p w14:paraId="38B8ABD4" w14:textId="78385B90" w:rsidR="00C534D1" w:rsidRDefault="00C534D1" w:rsidP="0040274D">
      <w:pPr>
        <w:pStyle w:val="Bezmezer"/>
      </w:pPr>
      <w:r>
        <w:t>V</w:t>
      </w:r>
      <w:r w:rsidR="0040274D">
        <w:t> </w:t>
      </w:r>
      <w:r>
        <w:t>regionech</w:t>
      </w:r>
      <w:r w:rsidR="0040274D">
        <w:t>,</w:t>
      </w:r>
      <w:r>
        <w:t xml:space="preserve"> </w:t>
      </w:r>
      <w:r w:rsidR="0040274D">
        <w:t xml:space="preserve">příliš vzdálených od Didaktického centra geologie Muzea Říčany, </w:t>
      </w:r>
      <w:r>
        <w:t>může učitel navštívit podobné pracoviště.</w:t>
      </w:r>
    </w:p>
    <w:p w14:paraId="0F487977" w14:textId="77777777" w:rsidR="0040274D" w:rsidRDefault="0040274D" w:rsidP="00167394">
      <w:pPr>
        <w:spacing w:after="0"/>
        <w:rPr>
          <w:b/>
        </w:rPr>
      </w:pPr>
    </w:p>
    <w:p w14:paraId="15B2D12C" w14:textId="77777777" w:rsidR="001D31D4" w:rsidRDefault="001D31D4" w:rsidP="001D31D4">
      <w:pPr>
        <w:pStyle w:val="Bezmezer"/>
        <w:rPr>
          <w:b/>
        </w:rPr>
      </w:pPr>
      <w:r>
        <w:rPr>
          <w:b/>
        </w:rPr>
        <w:t xml:space="preserve">Znalostní cíl:  </w:t>
      </w:r>
    </w:p>
    <w:p w14:paraId="080F39E3" w14:textId="77777777" w:rsidR="001D31D4" w:rsidRDefault="001D31D4" w:rsidP="001D31D4">
      <w:pPr>
        <w:pStyle w:val="Odstavecseseznamem"/>
        <w:numPr>
          <w:ilvl w:val="0"/>
          <w:numId w:val="94"/>
        </w:numPr>
      </w:pPr>
      <w:r w:rsidRPr="00C63260">
        <w:t>Žák popíše použité metody zkoumání hornin a minerálů.</w:t>
      </w:r>
    </w:p>
    <w:p w14:paraId="4B2C7615" w14:textId="77777777" w:rsidR="001D31D4" w:rsidRPr="00C77CDC" w:rsidRDefault="001D31D4" w:rsidP="00C77CDC">
      <w:pPr>
        <w:pStyle w:val="Bezmezer"/>
        <w:rPr>
          <w:b/>
        </w:rPr>
      </w:pPr>
      <w:r w:rsidRPr="00C77CDC">
        <w:rPr>
          <w:b/>
        </w:rPr>
        <w:t>Dovednostní cíle:</w:t>
      </w:r>
    </w:p>
    <w:p w14:paraId="2C28DD0C" w14:textId="77777777" w:rsidR="001D31D4" w:rsidRDefault="001D31D4" w:rsidP="00C77CDC">
      <w:pPr>
        <w:pStyle w:val="Bezmezer"/>
        <w:numPr>
          <w:ilvl w:val="0"/>
          <w:numId w:val="94"/>
        </w:numPr>
      </w:pPr>
      <w:r w:rsidRPr="00C63260">
        <w:t xml:space="preserve">Žák určí nejčastější minerály a hlavní typy horniny pomocí základních vědeckých metod.   </w:t>
      </w:r>
    </w:p>
    <w:p w14:paraId="36B4D978" w14:textId="77777777" w:rsidR="001D31D4" w:rsidRDefault="001D31D4" w:rsidP="001D31D4">
      <w:pPr>
        <w:pStyle w:val="Bezmezer"/>
        <w:numPr>
          <w:ilvl w:val="0"/>
          <w:numId w:val="94"/>
        </w:numPr>
      </w:pPr>
      <w:r w:rsidRPr="001026DD">
        <w:t xml:space="preserve">Žák </w:t>
      </w:r>
      <w:r w:rsidRPr="00C63260">
        <w:t>samostatně vytvoří vyleštěný výbrus horniny</w:t>
      </w:r>
      <w:r w:rsidRPr="001026DD">
        <w:t>.</w:t>
      </w:r>
    </w:p>
    <w:p w14:paraId="5307AEB4" w14:textId="77777777" w:rsidR="001D31D4" w:rsidRDefault="001D31D4" w:rsidP="001D31D4">
      <w:pPr>
        <w:pStyle w:val="Bezmezer"/>
        <w:numPr>
          <w:ilvl w:val="0"/>
          <w:numId w:val="94"/>
        </w:numPr>
      </w:pPr>
      <w:r w:rsidRPr="00C63260">
        <w:t>Žák rozliší horninu od minerálu.</w:t>
      </w:r>
      <w:r w:rsidRPr="001026DD">
        <w:t xml:space="preserve"> </w:t>
      </w:r>
    </w:p>
    <w:p w14:paraId="13A618CC" w14:textId="77777777" w:rsidR="00167394" w:rsidRPr="00167394" w:rsidRDefault="00167394" w:rsidP="00167394">
      <w:pPr>
        <w:spacing w:after="0"/>
        <w:rPr>
          <w:b/>
        </w:rPr>
      </w:pPr>
    </w:p>
    <w:p w14:paraId="7DB1F9E7" w14:textId="77777777" w:rsidR="000C1915" w:rsidRDefault="000C1915" w:rsidP="000C1915">
      <w:pPr>
        <w:rPr>
          <w:b/>
          <w:u w:val="single"/>
        </w:rPr>
      </w:pPr>
      <w:r>
        <w:rPr>
          <w:b/>
          <w:u w:val="single"/>
        </w:rPr>
        <w:t>Rozvoj kompetencí: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3"/>
        <w:gridCol w:w="2100"/>
        <w:gridCol w:w="2376"/>
        <w:gridCol w:w="2511"/>
      </w:tblGrid>
      <w:tr w:rsidR="00167394" w14:paraId="1D75437A" w14:textId="77777777" w:rsidTr="00072998">
        <w:tc>
          <w:tcPr>
            <w:tcW w:w="2093" w:type="dxa"/>
          </w:tcPr>
          <w:p w14:paraId="6DBDAD2D" w14:textId="77777777" w:rsidR="00167394" w:rsidRPr="008778CB" w:rsidRDefault="00167394" w:rsidP="00072998">
            <w:pPr>
              <w:pStyle w:val="Odstavecseseznamem"/>
              <w:ind w:left="0"/>
            </w:pPr>
            <w:r w:rsidRPr="008778CB">
              <w:t>Kompetence</w:t>
            </w:r>
          </w:p>
        </w:tc>
        <w:tc>
          <w:tcPr>
            <w:tcW w:w="2126" w:type="dxa"/>
          </w:tcPr>
          <w:p w14:paraId="20A99561" w14:textId="77777777" w:rsidR="00167394" w:rsidRPr="008778CB" w:rsidRDefault="00167394" w:rsidP="00072998">
            <w:pPr>
              <w:pStyle w:val="Odstavecseseznamem"/>
              <w:ind w:left="0"/>
            </w:pPr>
            <w:r w:rsidRPr="000C6599">
              <w:t>Vstupní úroveň</w:t>
            </w:r>
          </w:p>
        </w:tc>
        <w:tc>
          <w:tcPr>
            <w:tcW w:w="2410" w:type="dxa"/>
          </w:tcPr>
          <w:p w14:paraId="24D471A6" w14:textId="77777777" w:rsidR="00167394" w:rsidRPr="008778CB" w:rsidRDefault="00167394" w:rsidP="00072998">
            <w:pPr>
              <w:pStyle w:val="Odstavecseseznamem"/>
              <w:ind w:left="0"/>
            </w:pPr>
            <w:r w:rsidRPr="000C6599">
              <w:t>Minimální výstupní</w:t>
            </w:r>
          </w:p>
        </w:tc>
        <w:tc>
          <w:tcPr>
            <w:tcW w:w="2551" w:type="dxa"/>
          </w:tcPr>
          <w:p w14:paraId="0518A4C1" w14:textId="77777777" w:rsidR="00167394" w:rsidRPr="008778CB" w:rsidRDefault="00167394" w:rsidP="00072998">
            <w:pPr>
              <w:pStyle w:val="Odstavecseseznamem"/>
              <w:ind w:left="0"/>
            </w:pPr>
            <w:r w:rsidRPr="000C6599">
              <w:t>Cílový stav</w:t>
            </w:r>
          </w:p>
        </w:tc>
      </w:tr>
      <w:tr w:rsidR="00167394" w14:paraId="111103F7" w14:textId="77777777" w:rsidTr="00072998">
        <w:tc>
          <w:tcPr>
            <w:tcW w:w="2093" w:type="dxa"/>
          </w:tcPr>
          <w:p w14:paraId="36AA5E1C" w14:textId="599B62B5" w:rsidR="00167394" w:rsidRPr="008778CB" w:rsidRDefault="008E42F5" w:rsidP="00072998">
            <w:pPr>
              <w:pStyle w:val="Odstavecseseznamem"/>
              <w:ind w:left="0"/>
            </w:pPr>
            <w:r>
              <w:t>S</w:t>
            </w:r>
            <w:r w:rsidR="00167394" w:rsidRPr="008778CB">
              <w:t>chopnost učit se</w:t>
            </w:r>
          </w:p>
        </w:tc>
        <w:tc>
          <w:tcPr>
            <w:tcW w:w="2126" w:type="dxa"/>
          </w:tcPr>
          <w:p w14:paraId="40E93A41" w14:textId="7720FDE8" w:rsidR="00167394" w:rsidRPr="00CB5FDB" w:rsidRDefault="00167394" w:rsidP="00692A68">
            <w:pPr>
              <w:pStyle w:val="Odstavecseseznamem"/>
              <w:ind w:left="0"/>
              <w:jc w:val="left"/>
            </w:pPr>
            <w:r w:rsidRPr="00CB5FDB">
              <w:t>Žák</w:t>
            </w:r>
            <w:r w:rsidR="00692A68">
              <w:t xml:space="preserve"> popíše základní pravidla bezpečné práce s nástroji</w:t>
            </w:r>
            <w:r w:rsidR="001D31D4">
              <w:t>.</w:t>
            </w:r>
          </w:p>
        </w:tc>
        <w:tc>
          <w:tcPr>
            <w:tcW w:w="2410" w:type="dxa"/>
          </w:tcPr>
          <w:p w14:paraId="4E6CA089" w14:textId="2BC82599" w:rsidR="00167394" w:rsidRPr="008778CB" w:rsidRDefault="00167394" w:rsidP="00167394">
            <w:pPr>
              <w:pStyle w:val="Odstavecseseznamem"/>
              <w:ind w:left="0"/>
              <w:jc w:val="left"/>
            </w:pPr>
            <w:r w:rsidRPr="00167394">
              <w:t>Žák vybrousí vzorek horniny</w:t>
            </w:r>
            <w:r w:rsidR="00232308">
              <w:t xml:space="preserve"> dle daného postupu</w:t>
            </w:r>
            <w:r w:rsidR="001D31D4">
              <w:t>.</w:t>
            </w:r>
          </w:p>
        </w:tc>
        <w:tc>
          <w:tcPr>
            <w:tcW w:w="2551" w:type="dxa"/>
          </w:tcPr>
          <w:p w14:paraId="38578834" w14:textId="01CD4865" w:rsidR="00167394" w:rsidRPr="008778CB" w:rsidRDefault="00167394" w:rsidP="00692A68">
            <w:pPr>
              <w:pStyle w:val="Odstavecseseznamem"/>
              <w:ind w:left="0"/>
              <w:jc w:val="left"/>
            </w:pPr>
            <w:r w:rsidRPr="00167394">
              <w:t xml:space="preserve">Žák </w:t>
            </w:r>
            <w:r w:rsidR="002C370F">
              <w:t>p</w:t>
            </w:r>
            <w:r w:rsidR="00357F37">
              <w:t xml:space="preserve">opíše </w:t>
            </w:r>
            <w:r w:rsidRPr="00167394">
              <w:t>proces broušení, použit</w:t>
            </w:r>
            <w:r w:rsidR="002813AD">
              <w:t>é</w:t>
            </w:r>
            <w:r w:rsidRPr="00167394">
              <w:t xml:space="preserve"> materiál</w:t>
            </w:r>
            <w:r w:rsidR="002813AD">
              <w:t>y</w:t>
            </w:r>
            <w:r w:rsidRPr="00167394">
              <w:t xml:space="preserve"> a nástroj</w:t>
            </w:r>
            <w:r w:rsidR="0086706F">
              <w:t>e</w:t>
            </w:r>
            <w:r w:rsidR="00692A68">
              <w:t>. Oceňuje hodnotu vlastní práce.</w:t>
            </w:r>
          </w:p>
        </w:tc>
      </w:tr>
      <w:tr w:rsidR="00167394" w14:paraId="3ADB7E13" w14:textId="77777777" w:rsidTr="00072998">
        <w:tc>
          <w:tcPr>
            <w:tcW w:w="2093" w:type="dxa"/>
          </w:tcPr>
          <w:p w14:paraId="54D1E2BC" w14:textId="173B486E" w:rsidR="00167394" w:rsidRPr="008778CB" w:rsidRDefault="008E42F5" w:rsidP="00072998">
            <w:pPr>
              <w:pStyle w:val="Odstavecseseznamem"/>
              <w:ind w:left="0"/>
            </w:pPr>
            <w:r>
              <w:lastRenderedPageBreak/>
              <w:t>Z</w:t>
            </w:r>
            <w:r w:rsidR="00167394" w:rsidRPr="008778CB">
              <w:t>ákladní schopnosti v oblasti vědy a technologií</w:t>
            </w:r>
          </w:p>
        </w:tc>
        <w:tc>
          <w:tcPr>
            <w:tcW w:w="2126" w:type="dxa"/>
          </w:tcPr>
          <w:p w14:paraId="12F4357E" w14:textId="112BE4CC" w:rsidR="00167394" w:rsidRPr="008778CB" w:rsidRDefault="00167394" w:rsidP="00167394">
            <w:pPr>
              <w:pStyle w:val="Odstavecseseznamem"/>
              <w:ind w:left="0"/>
              <w:jc w:val="left"/>
            </w:pPr>
            <w:r w:rsidRPr="00167394">
              <w:t>Žák vyjmenuje různé typy hornin a minerály</w:t>
            </w:r>
            <w:r w:rsidR="001D31D4">
              <w:t>.</w:t>
            </w:r>
          </w:p>
        </w:tc>
        <w:tc>
          <w:tcPr>
            <w:tcW w:w="2410" w:type="dxa"/>
          </w:tcPr>
          <w:p w14:paraId="3DB4EB87" w14:textId="6659105A" w:rsidR="00167394" w:rsidRPr="008778CB" w:rsidRDefault="00167394" w:rsidP="00CB5FDB">
            <w:pPr>
              <w:pStyle w:val="Odstavecseseznamem"/>
              <w:ind w:left="0"/>
              <w:jc w:val="left"/>
            </w:pPr>
            <w:r w:rsidRPr="00CB5FDB">
              <w:t xml:space="preserve">Žák </w:t>
            </w:r>
            <w:r w:rsidR="00AB6054" w:rsidRPr="00CB5FDB">
              <w:t>pozná několik</w:t>
            </w:r>
            <w:r w:rsidR="00AB6054">
              <w:t xml:space="preserve"> hornin</w:t>
            </w:r>
            <w:r w:rsidRPr="00167394">
              <w:t xml:space="preserve"> a minerálů</w:t>
            </w:r>
            <w:r w:rsidR="001D31D4">
              <w:t>.</w:t>
            </w:r>
          </w:p>
        </w:tc>
        <w:tc>
          <w:tcPr>
            <w:tcW w:w="2551" w:type="dxa"/>
          </w:tcPr>
          <w:p w14:paraId="60BC8231" w14:textId="1C499082" w:rsidR="00167394" w:rsidRPr="008778CB" w:rsidRDefault="00167394" w:rsidP="000F216C">
            <w:pPr>
              <w:pStyle w:val="Odstavecseseznamem"/>
              <w:ind w:left="0"/>
              <w:jc w:val="left"/>
            </w:pPr>
            <w:r w:rsidRPr="00CB5FDB">
              <w:t xml:space="preserve">Žák </w:t>
            </w:r>
            <w:r w:rsidR="000F216C">
              <w:t xml:space="preserve">určí </w:t>
            </w:r>
            <w:r w:rsidRPr="00CB5FDB">
              <w:t>základní typy hornin a jejich</w:t>
            </w:r>
            <w:r w:rsidRPr="00167394">
              <w:t xml:space="preserve"> minerály</w:t>
            </w:r>
            <w:r w:rsidR="001D31D4">
              <w:t>.</w:t>
            </w:r>
          </w:p>
        </w:tc>
      </w:tr>
    </w:tbl>
    <w:p w14:paraId="3B3EA7F1" w14:textId="77777777" w:rsidR="00167394" w:rsidRDefault="00167394" w:rsidP="000C1915">
      <w:pPr>
        <w:rPr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5"/>
        <w:gridCol w:w="7585"/>
      </w:tblGrid>
      <w:tr w:rsidR="000C1915" w:rsidRPr="00D30DA1" w14:paraId="333C32C6" w14:textId="77777777" w:rsidTr="000C1915">
        <w:tc>
          <w:tcPr>
            <w:tcW w:w="1475" w:type="dxa"/>
          </w:tcPr>
          <w:p w14:paraId="5CCA9293" w14:textId="77777777" w:rsidR="000C1915" w:rsidRPr="009065F0" w:rsidRDefault="000C1915" w:rsidP="000C1915">
            <w:pPr>
              <w:pStyle w:val="Bezmezer"/>
              <w:rPr>
                <w:rFonts w:cstheme="minorHAnsi"/>
              </w:rPr>
            </w:pPr>
            <w:r w:rsidRPr="009065F0">
              <w:rPr>
                <w:rFonts w:cstheme="minorHAnsi"/>
              </w:rPr>
              <w:t>Úvod</w:t>
            </w:r>
            <w:r>
              <w:rPr>
                <w:rFonts w:cstheme="minorHAnsi"/>
              </w:rPr>
              <w:t xml:space="preserve"> </w:t>
            </w:r>
            <w:r w:rsidRPr="009065F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9065F0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72D8E895" w14:textId="58AE0AF4" w:rsidR="00907B8F" w:rsidRDefault="00BE0900" w:rsidP="00B224A5">
            <w:pPr>
              <w:pStyle w:val="Bezmezer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907B8F">
              <w:rPr>
                <w:rFonts w:cstheme="minorHAnsi"/>
              </w:rPr>
              <w:t>ýuku vede lektor</w:t>
            </w:r>
          </w:p>
          <w:p w14:paraId="6265EB17" w14:textId="64FC262F" w:rsidR="000C1915" w:rsidRDefault="00BE0900" w:rsidP="00B224A5">
            <w:pPr>
              <w:pStyle w:val="Bezmezer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0C1915">
              <w:rPr>
                <w:rFonts w:cstheme="minorHAnsi"/>
              </w:rPr>
              <w:t>eznámení s Didaktickým centrem geologie, pravidly pohybu, kde je WC atd.</w:t>
            </w:r>
          </w:p>
          <w:p w14:paraId="0EFAA849" w14:textId="1496D258" w:rsidR="000C1915" w:rsidRDefault="00BE0900" w:rsidP="00B224A5">
            <w:pPr>
              <w:pStyle w:val="Bezmezer"/>
              <w:numPr>
                <w:ilvl w:val="0"/>
                <w:numId w:val="6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8F4BF4">
              <w:rPr>
                <w:rFonts w:cstheme="minorHAnsi"/>
              </w:rPr>
              <w:t>aždý ž</w:t>
            </w:r>
            <w:r w:rsidR="000C1915" w:rsidRPr="0017792B">
              <w:rPr>
                <w:rFonts w:cstheme="minorHAnsi"/>
              </w:rPr>
              <w:t>á</w:t>
            </w:r>
            <w:r w:rsidR="008F4BF4">
              <w:rPr>
                <w:rFonts w:cstheme="minorHAnsi"/>
              </w:rPr>
              <w:t>k</w:t>
            </w:r>
            <w:r w:rsidR="000C1915" w:rsidRPr="0017792B">
              <w:rPr>
                <w:rFonts w:cstheme="minorHAnsi"/>
              </w:rPr>
              <w:t xml:space="preserve"> dostan</w:t>
            </w:r>
            <w:r>
              <w:rPr>
                <w:rFonts w:cstheme="minorHAnsi"/>
              </w:rPr>
              <w:t>e</w:t>
            </w:r>
            <w:r w:rsidR="000C1915" w:rsidRPr="0017792B">
              <w:rPr>
                <w:rFonts w:cstheme="minorHAnsi"/>
              </w:rPr>
              <w:t xml:space="preserve"> rozříznuté vzorky hornin</w:t>
            </w:r>
            <w:r w:rsidR="00AA570F">
              <w:rPr>
                <w:rFonts w:cstheme="minorHAnsi"/>
              </w:rPr>
              <w:t xml:space="preserve"> (vápenec, pískovec, rula, hadec, čedič nebo melafyr)</w:t>
            </w:r>
            <w:r w:rsidR="000C1915" w:rsidRPr="0017792B">
              <w:rPr>
                <w:rFonts w:cstheme="minorHAnsi"/>
              </w:rPr>
              <w:t xml:space="preserve"> – tím se utvoří </w:t>
            </w:r>
            <w:r w:rsidR="008F4BF4">
              <w:rPr>
                <w:rFonts w:cstheme="minorHAnsi"/>
              </w:rPr>
              <w:t xml:space="preserve">stejně početné </w:t>
            </w:r>
            <w:r w:rsidR="000C1915" w:rsidRPr="0017792B">
              <w:rPr>
                <w:rFonts w:cstheme="minorHAnsi"/>
              </w:rPr>
              <w:t>skupiny</w:t>
            </w:r>
          </w:p>
          <w:p w14:paraId="7AF8BB73" w14:textId="010DDAB6" w:rsidR="00C534D1" w:rsidRPr="009065F0" w:rsidRDefault="00C534D1" w:rsidP="00232308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="009777F4">
              <w:rPr>
                <w:rFonts w:cstheme="minorHAnsi"/>
              </w:rPr>
              <w:t>L</w:t>
            </w:r>
            <w:r>
              <w:rPr>
                <w:rFonts w:cstheme="minorHAnsi"/>
              </w:rPr>
              <w:t>ektor předem připraví vzorky hornin</w:t>
            </w:r>
            <w:r w:rsidR="009777F4">
              <w:rPr>
                <w:rFonts w:cstheme="minorHAnsi"/>
              </w:rPr>
              <w:t>.</w:t>
            </w:r>
          </w:p>
        </w:tc>
      </w:tr>
      <w:tr w:rsidR="000C1915" w:rsidRPr="00D30DA1" w14:paraId="40B07F73" w14:textId="77777777" w:rsidTr="000C1915">
        <w:tc>
          <w:tcPr>
            <w:tcW w:w="9242" w:type="dxa"/>
            <w:gridSpan w:val="2"/>
          </w:tcPr>
          <w:p w14:paraId="2774A37B" w14:textId="0323822C" w:rsidR="000C1915" w:rsidRPr="0028346A" w:rsidRDefault="000C1915" w:rsidP="00B224A5">
            <w:pPr>
              <w:pStyle w:val="Bezmezer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2718C6">
              <w:rPr>
                <w:rFonts w:cstheme="minorHAnsi"/>
              </w:rPr>
              <w:t>Žáci se rozdělí tak, aby skupiny pracoval</w:t>
            </w:r>
            <w:r w:rsidR="00FA1010">
              <w:rPr>
                <w:rFonts w:cstheme="minorHAnsi"/>
              </w:rPr>
              <w:t>y</w:t>
            </w:r>
            <w:r w:rsidRPr="002718C6">
              <w:rPr>
                <w:rFonts w:cstheme="minorHAnsi"/>
              </w:rPr>
              <w:t xml:space="preserve"> společně. Ze třídy se vytvoří dvě poloviny. Skupiny v dané polovině pracují na odlišném zadání a místě. Po přestávce se vystřídají.</w:t>
            </w:r>
          </w:p>
        </w:tc>
      </w:tr>
      <w:tr w:rsidR="000C1915" w:rsidRPr="00D30DA1" w14:paraId="36B6DBAF" w14:textId="77777777" w:rsidTr="000C1915">
        <w:tc>
          <w:tcPr>
            <w:tcW w:w="1475" w:type="dxa"/>
          </w:tcPr>
          <w:p w14:paraId="4E16297B" w14:textId="77777777" w:rsidR="000C1915" w:rsidRPr="009065F0" w:rsidRDefault="000C1915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Práce v laboratoři 80 min</w:t>
            </w:r>
          </w:p>
        </w:tc>
        <w:tc>
          <w:tcPr>
            <w:tcW w:w="7767" w:type="dxa"/>
          </w:tcPr>
          <w:p w14:paraId="43423132" w14:textId="77777777" w:rsidR="000C1915" w:rsidRDefault="000C1915" w:rsidP="00B224A5">
            <w:pPr>
              <w:pStyle w:val="Bezmezer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žáky seznámí s pravidly bezpečnosti práce</w:t>
            </w:r>
            <w:r w:rsidR="00692A68">
              <w:rPr>
                <w:rFonts w:cstheme="minorHAnsi"/>
              </w:rPr>
              <w:t xml:space="preserve"> </w:t>
            </w:r>
          </w:p>
          <w:p w14:paraId="47B992CF" w14:textId="4090AA1B" w:rsidR="00692A68" w:rsidRDefault="00692A68" w:rsidP="00692A68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>
              <w:rPr>
                <w:rFonts w:cstheme="minorHAnsi"/>
              </w:rPr>
              <w:t xml:space="preserve"> Lektor se žáků ptá, jaké pravidla by měli dodržovat, odkazuje na pravidla bezpečnosti v chemii, pracovním vyučování apod.</w:t>
            </w:r>
          </w:p>
          <w:p w14:paraId="5D661903" w14:textId="77777777" w:rsidR="000C1915" w:rsidRDefault="000C1915" w:rsidP="00B224A5">
            <w:pPr>
              <w:pStyle w:val="Bezmezer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žáky seznámí s postupem práce při broušení vzorků hornin</w:t>
            </w:r>
          </w:p>
          <w:p w14:paraId="30DA7DBA" w14:textId="6D1B2F2C" w:rsidR="000C1915" w:rsidRDefault="000C1915" w:rsidP="00B224A5">
            <w:pPr>
              <w:pStyle w:val="Bezmezer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dostanou (</w:t>
            </w:r>
            <w:r w:rsidR="00CA68C9">
              <w:rPr>
                <w:rFonts w:ascii="Calibri" w:hAnsi="Calibri" w:cs="Calibri"/>
              </w:rPr>
              <w:t xml:space="preserve">příloha 4.5 </w:t>
            </w:r>
            <w:r w:rsidR="00CA68C9" w:rsidRPr="00B07CA5">
              <w:rPr>
                <w:rFonts w:ascii="Calibri" w:hAnsi="Calibri" w:cs="Calibri"/>
              </w:rPr>
              <w:t xml:space="preserve">Pracovní </w:t>
            </w:r>
            <w:proofErr w:type="spellStart"/>
            <w:r w:rsidR="00CA68C9" w:rsidRPr="00B07CA5">
              <w:rPr>
                <w:rFonts w:ascii="Calibri" w:hAnsi="Calibri" w:cs="Calibri"/>
              </w:rPr>
              <w:t>list_Výbrusy</w:t>
            </w:r>
            <w:proofErr w:type="spellEnd"/>
            <w:r w:rsidR="00CA68C9" w:rsidRPr="00B07CA5">
              <w:rPr>
                <w:rFonts w:ascii="Calibri" w:hAnsi="Calibri" w:cs="Calibri"/>
              </w:rPr>
              <w:t xml:space="preserve"> a Mikroskopování</w:t>
            </w:r>
            <w:r>
              <w:rPr>
                <w:rFonts w:cstheme="minorHAnsi"/>
              </w:rPr>
              <w:t>)</w:t>
            </w:r>
          </w:p>
          <w:p w14:paraId="5ABA5B62" w14:textId="363BDD9B" w:rsidR="003B0FBD" w:rsidRDefault="003B0FBD" w:rsidP="003B0FBD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>
              <w:rPr>
                <w:rFonts w:cstheme="minorHAnsi"/>
              </w:rPr>
              <w:t xml:space="preserve"> </w:t>
            </w:r>
            <w:r w:rsidR="0034704E">
              <w:rPr>
                <w:rFonts w:cstheme="minorHAnsi"/>
              </w:rPr>
              <w:t>V</w:t>
            </w:r>
            <w:r>
              <w:rPr>
                <w:rFonts w:cstheme="minorHAnsi"/>
              </w:rPr>
              <w:t>ypln</w:t>
            </w:r>
            <w:r w:rsidR="004F1B1E">
              <w:rPr>
                <w:rFonts w:cstheme="minorHAnsi"/>
              </w:rPr>
              <w:t>it</w:t>
            </w:r>
            <w:r>
              <w:rPr>
                <w:rFonts w:cstheme="minorHAnsi"/>
              </w:rPr>
              <w:t xml:space="preserve"> materiál</w:t>
            </w:r>
            <w:r w:rsidRPr="00FF6AE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A25F4F">
              <w:rPr>
                <w:rFonts w:cstheme="minorHAnsi"/>
              </w:rPr>
              <w:t xml:space="preserve">příloha 5.3_Pracovní </w:t>
            </w:r>
            <w:proofErr w:type="spellStart"/>
            <w:r w:rsidRPr="00A25F4F">
              <w:rPr>
                <w:rFonts w:cstheme="minorHAnsi"/>
              </w:rPr>
              <w:t>list_Výbrusy</w:t>
            </w:r>
            <w:proofErr w:type="spellEnd"/>
            <w:r w:rsidRPr="00A25F4F">
              <w:rPr>
                <w:rFonts w:cstheme="minorHAnsi"/>
              </w:rPr>
              <w:t xml:space="preserve"> a </w:t>
            </w:r>
            <w:proofErr w:type="gramStart"/>
            <w:r w:rsidRPr="00A25F4F">
              <w:rPr>
                <w:rFonts w:cstheme="minorHAnsi"/>
              </w:rPr>
              <w:t>Mikroskopování</w:t>
            </w:r>
            <w:r w:rsidR="00680338">
              <w:rPr>
                <w:rFonts w:cstheme="minorHAnsi"/>
              </w:rPr>
              <w:t xml:space="preserve"> - řešení</w:t>
            </w:r>
            <w:proofErr w:type="gramEnd"/>
            <w:r>
              <w:rPr>
                <w:rFonts w:cstheme="minorHAnsi"/>
              </w:rPr>
              <w:t>)</w:t>
            </w:r>
            <w:r w:rsidR="0034704E">
              <w:rPr>
                <w:rFonts w:cstheme="minorHAnsi"/>
              </w:rPr>
              <w:t>.</w:t>
            </w:r>
          </w:p>
          <w:p w14:paraId="49162927" w14:textId="77777777" w:rsidR="000C1915" w:rsidRDefault="000C1915" w:rsidP="00B224A5">
            <w:pPr>
              <w:pStyle w:val="Bezmezer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skupiny postupně brousí vzorky hornin</w:t>
            </w:r>
          </w:p>
          <w:p w14:paraId="72359C2D" w14:textId="41EE42B9" w:rsidR="000C1915" w:rsidRDefault="000C1915" w:rsidP="00B224A5">
            <w:pPr>
              <w:pStyle w:val="Bezmezer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skupiny, které čekají na místo u první brusky nebo již mají vybroušeno, se věnují spolu s lektorem práci na polarizačním </w:t>
            </w:r>
            <w:r w:rsidRPr="008E7E2D">
              <w:rPr>
                <w:rFonts w:cstheme="minorHAnsi"/>
              </w:rPr>
              <w:t>mikroskopu</w:t>
            </w:r>
          </w:p>
          <w:p w14:paraId="0DB5507A" w14:textId="77777777" w:rsidR="000C1915" w:rsidRPr="003B2709" w:rsidRDefault="000C1915" w:rsidP="00B224A5">
            <w:pPr>
              <w:pStyle w:val="Bezmezer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průběžně vyplňují pracovní list</w:t>
            </w:r>
          </w:p>
          <w:p w14:paraId="7FDD21F9" w14:textId="77777777" w:rsidR="000C1915" w:rsidRDefault="000C1915" w:rsidP="00B224A5">
            <w:pPr>
              <w:pStyle w:val="Bezmezer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průběžně dokumentují postup a výsledky práce</w:t>
            </w:r>
          </w:p>
          <w:p w14:paraId="416731AE" w14:textId="77777777" w:rsidR="000C1915" w:rsidRDefault="000C1915" w:rsidP="00B224A5">
            <w:pPr>
              <w:pStyle w:val="Bezmezer"/>
              <w:numPr>
                <w:ilvl w:val="0"/>
                <w:numId w:val="6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pracovní list žáci zařadí do svého portfolia</w:t>
            </w:r>
          </w:p>
          <w:p w14:paraId="0692FF96" w14:textId="79C5DA71" w:rsidR="00C25E7F" w:rsidRDefault="00263B3B" w:rsidP="008F4BF4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 xml:space="preserve">Metodické </w:t>
            </w:r>
            <w:proofErr w:type="gramStart"/>
            <w:r w:rsidRPr="001B35E9">
              <w:rPr>
                <w:rFonts w:cstheme="minorHAnsi"/>
              </w:rPr>
              <w:t>doporučení:</w:t>
            </w:r>
            <w:r w:rsidRPr="00FF6AEA">
              <w:rPr>
                <w:rFonts w:cstheme="minorHAnsi"/>
              </w:rPr>
              <w:t xml:space="preserve"> </w:t>
            </w:r>
            <w:r w:rsidR="00C25E7F">
              <w:rPr>
                <w:rFonts w:cstheme="minorHAnsi"/>
              </w:rPr>
              <w:t xml:space="preserve"> </w:t>
            </w:r>
            <w:r w:rsidR="00C25E7F" w:rsidRPr="00C25E7F">
              <w:rPr>
                <w:rFonts w:cstheme="minorHAnsi"/>
              </w:rPr>
              <w:t>Vybroušené</w:t>
            </w:r>
            <w:proofErr w:type="gramEnd"/>
            <w:r w:rsidR="00C25E7F" w:rsidRPr="00C25E7F">
              <w:rPr>
                <w:rFonts w:cstheme="minorHAnsi"/>
              </w:rPr>
              <w:t xml:space="preserve"> vzorky hornin dostanou žáci až po skončení celého programu, jinak se na závěrečnou prezentaci nesejdou.</w:t>
            </w:r>
          </w:p>
          <w:p w14:paraId="616D3C80" w14:textId="46D0E5E5" w:rsidR="00263B3B" w:rsidRPr="00263B3B" w:rsidRDefault="00C25E7F" w:rsidP="008F4BF4">
            <w:pPr>
              <w:pStyle w:val="Bezmezer"/>
              <w:shd w:val="clear" w:color="auto" w:fill="D9D9D9" w:themeFill="background1" w:themeFillShade="D9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K</w:t>
            </w:r>
            <w:r w:rsidR="00263B3B">
              <w:rPr>
                <w:rFonts w:cstheme="minorHAnsi"/>
              </w:rPr>
              <w:t xml:space="preserve">aždou </w:t>
            </w:r>
            <w:r w:rsidR="008F4BF4">
              <w:rPr>
                <w:rFonts w:cstheme="minorHAnsi"/>
              </w:rPr>
              <w:t xml:space="preserve">polovinu žáků </w:t>
            </w:r>
            <w:r w:rsidR="00263B3B">
              <w:rPr>
                <w:rFonts w:cstheme="minorHAnsi"/>
              </w:rPr>
              <w:t>musí vést jeden průvodce, buď lektor a učitel, nebo dva lektoři</w:t>
            </w:r>
            <w:r>
              <w:rPr>
                <w:rFonts w:cstheme="minorHAnsi"/>
              </w:rPr>
              <w:t>.</w:t>
            </w:r>
          </w:p>
        </w:tc>
      </w:tr>
      <w:tr w:rsidR="000C1915" w:rsidRPr="00D30DA1" w14:paraId="188F0D2C" w14:textId="77777777" w:rsidTr="000C1915">
        <w:tc>
          <w:tcPr>
            <w:tcW w:w="1475" w:type="dxa"/>
          </w:tcPr>
          <w:p w14:paraId="2016929B" w14:textId="3541EDD6" w:rsidR="000C1915" w:rsidRPr="009065F0" w:rsidRDefault="000C1915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Přestávka 10 min</w:t>
            </w:r>
          </w:p>
        </w:tc>
        <w:tc>
          <w:tcPr>
            <w:tcW w:w="7767" w:type="dxa"/>
          </w:tcPr>
          <w:p w14:paraId="1D030978" w14:textId="77777777" w:rsidR="000C1915" w:rsidRDefault="000C1915" w:rsidP="00B224A5">
            <w:pPr>
              <w:pStyle w:val="Bezmezer"/>
              <w:numPr>
                <w:ilvl w:val="0"/>
                <w:numId w:val="6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přestávka</w:t>
            </w:r>
          </w:p>
        </w:tc>
      </w:tr>
      <w:tr w:rsidR="000C1915" w:rsidRPr="00D30DA1" w14:paraId="05BFA49A" w14:textId="77777777" w:rsidTr="000C1915">
        <w:tc>
          <w:tcPr>
            <w:tcW w:w="1475" w:type="dxa"/>
          </w:tcPr>
          <w:p w14:paraId="42F91CE3" w14:textId="77777777" w:rsidR="000C1915" w:rsidRPr="009065F0" w:rsidRDefault="000C1915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Práce </w:t>
            </w:r>
            <w:r>
              <w:t>v Didaktickém centru geologie</w:t>
            </w:r>
            <w:r>
              <w:rPr>
                <w:rFonts w:cstheme="minorHAnsi"/>
              </w:rPr>
              <w:t xml:space="preserve"> 80 min</w:t>
            </w:r>
          </w:p>
        </w:tc>
        <w:tc>
          <w:tcPr>
            <w:tcW w:w="7767" w:type="dxa"/>
          </w:tcPr>
          <w:p w14:paraId="69D60A60" w14:textId="77777777" w:rsidR="000C1915" w:rsidRDefault="000C1915" w:rsidP="00B224A5">
            <w:pPr>
              <w:pStyle w:val="Bezmezer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žáky seznámí s postupem práce a představí pomůcky</w:t>
            </w:r>
          </w:p>
          <w:p w14:paraId="29743E1F" w14:textId="429ABDF3" w:rsidR="00CA68C9" w:rsidRDefault="00A769F2" w:rsidP="00B224A5">
            <w:pPr>
              <w:pStyle w:val="Bezmezer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0C1915" w:rsidRPr="00CA68C9">
              <w:rPr>
                <w:rFonts w:cstheme="minorHAnsi"/>
              </w:rPr>
              <w:t>áci v rámci skupiny mají role: dokumentátor – fotí svěřený</w:t>
            </w:r>
            <w:r>
              <w:rPr>
                <w:rFonts w:cstheme="minorHAnsi"/>
              </w:rPr>
              <w:t>m</w:t>
            </w:r>
            <w:r w:rsidR="000C1915" w:rsidRPr="00CA68C9">
              <w:rPr>
                <w:rFonts w:cstheme="minorHAnsi"/>
              </w:rPr>
              <w:t xml:space="preserve"> foťák</w:t>
            </w:r>
            <w:r>
              <w:rPr>
                <w:rFonts w:cstheme="minorHAnsi"/>
              </w:rPr>
              <w:t>em</w:t>
            </w:r>
            <w:r w:rsidR="000C1915" w:rsidRPr="00CA68C9">
              <w:rPr>
                <w:rFonts w:cstheme="minorHAnsi"/>
              </w:rPr>
              <w:t xml:space="preserve"> (fotografie se využijí na poster), vědečtí pracovníci – dělají rešerše, vyhledávají informace na mobilu, v odborné literatuře a rozdaných materiálech, zapisovatel – vyplňuje za skupinu pracovní list, mluvčí – připravuje se na interpretaci výsledků práce</w:t>
            </w:r>
          </w:p>
          <w:p w14:paraId="4029A0DC" w14:textId="09E66004" w:rsidR="00071B4D" w:rsidRPr="0037247A" w:rsidRDefault="00071B4D" w:rsidP="00B224A5">
            <w:pPr>
              <w:pStyle w:val="Bezmezer"/>
              <w:numPr>
                <w:ilvl w:val="0"/>
                <w:numId w:val="64"/>
              </w:numPr>
              <w:rPr>
                <w:rFonts w:cstheme="minorHAnsi"/>
              </w:rPr>
            </w:pPr>
            <w:r w:rsidRPr="00CA68C9">
              <w:rPr>
                <w:rFonts w:cstheme="minorHAnsi"/>
              </w:rPr>
              <w:t>žáci dostanou</w:t>
            </w:r>
            <w:r>
              <w:rPr>
                <w:rFonts w:cstheme="minorHAnsi"/>
              </w:rPr>
              <w:t xml:space="preserve"> </w:t>
            </w:r>
            <w:r w:rsidRPr="005F226B">
              <w:t>vzorky minerálů</w:t>
            </w:r>
            <w:r>
              <w:t xml:space="preserve"> – minimálně (křemen, živec ortoklas</w:t>
            </w:r>
            <w:r w:rsidRPr="005F226B">
              <w:t>,</w:t>
            </w:r>
            <w:r>
              <w:t xml:space="preserve"> slídy biotit a muskovit, kalcit) dále např. pyroxeny jako augit, další dle uvážení</w:t>
            </w:r>
          </w:p>
          <w:p w14:paraId="2C200116" w14:textId="4C31F9FD" w:rsidR="0037247A" w:rsidRPr="00CA68C9" w:rsidRDefault="0037247A" w:rsidP="0037247A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="00BD3E0F">
              <w:rPr>
                <w:rFonts w:cstheme="minorHAnsi"/>
              </w:rPr>
              <w:t>P</w:t>
            </w:r>
            <w:r>
              <w:rPr>
                <w:rFonts w:cstheme="minorHAnsi"/>
              </w:rPr>
              <w:t>ro určování minerálů je vhodné vytvořit min. dvě stanoviště. Na jednom se pod dozorem lektora pracuje s</w:t>
            </w:r>
            <w:r w:rsidR="00D16EDB">
              <w:rPr>
                <w:rFonts w:cstheme="minorHAnsi"/>
              </w:rPr>
              <w:t> </w:t>
            </w:r>
            <w:r>
              <w:rPr>
                <w:rFonts w:cstheme="minorHAnsi"/>
              </w:rPr>
              <w:t>kyselinou</w:t>
            </w:r>
            <w:r w:rsidR="00D16EDB">
              <w:rPr>
                <w:rFonts w:cstheme="minorHAnsi"/>
              </w:rPr>
              <w:t xml:space="preserve"> (</w:t>
            </w:r>
            <w:r w:rsidR="00D16EDB" w:rsidRPr="00D16EDB">
              <w:rPr>
                <w:rFonts w:cstheme="minorHAnsi"/>
              </w:rPr>
              <w:t xml:space="preserve">Zásady práce s kyselinou </w:t>
            </w:r>
            <w:r w:rsidR="00D16EDB">
              <w:rPr>
                <w:rFonts w:cstheme="minorHAnsi"/>
              </w:rPr>
              <w:t>= kyselinu aplikuje lektor</w:t>
            </w:r>
            <w:r w:rsidR="00BD3E0F">
              <w:rPr>
                <w:rFonts w:cstheme="minorHAnsi"/>
              </w:rPr>
              <w:t xml:space="preserve">, </w:t>
            </w:r>
            <w:r w:rsidR="00D16EDB">
              <w:rPr>
                <w:rFonts w:cstheme="minorHAnsi"/>
              </w:rPr>
              <w:t>n</w:t>
            </w:r>
            <w:r w:rsidR="00BD3E0F">
              <w:rPr>
                <w:rFonts w:cstheme="minorHAnsi"/>
              </w:rPr>
              <w:t>e</w:t>
            </w:r>
            <w:r w:rsidR="00D16EDB">
              <w:rPr>
                <w:rFonts w:cstheme="minorHAnsi"/>
              </w:rPr>
              <w:t xml:space="preserve"> žák</w:t>
            </w:r>
            <w:r w:rsidR="00BD3E0F">
              <w:rPr>
                <w:rFonts w:cstheme="minorHAnsi"/>
              </w:rPr>
              <w:t xml:space="preserve">, </w:t>
            </w:r>
            <w:r w:rsidR="00D16EDB">
              <w:rPr>
                <w:rFonts w:cstheme="minorHAnsi"/>
              </w:rPr>
              <w:t xml:space="preserve">a poté vzorek </w:t>
            </w:r>
            <w:proofErr w:type="gramStart"/>
            <w:r w:rsidR="00D16EDB">
              <w:rPr>
                <w:rFonts w:cstheme="minorHAnsi"/>
              </w:rPr>
              <w:t>opláchne</w:t>
            </w:r>
            <w:r w:rsidR="00BD3E0F">
              <w:rPr>
                <w:rFonts w:cstheme="minorHAnsi"/>
              </w:rPr>
              <w:t xml:space="preserve">, </w:t>
            </w:r>
            <w:r w:rsidR="00D16EDB">
              <w:rPr>
                <w:rFonts w:cstheme="minorHAnsi"/>
              </w:rPr>
              <w:t xml:space="preserve"> </w:t>
            </w:r>
            <w:r w:rsidR="00D16EDB" w:rsidRPr="00D16EDB">
              <w:rPr>
                <w:rFonts w:cstheme="minorHAnsi"/>
              </w:rPr>
              <w:t>kromě</w:t>
            </w:r>
            <w:proofErr w:type="gramEnd"/>
            <w:r w:rsidR="00D16EDB" w:rsidRPr="00D16EDB">
              <w:rPr>
                <w:rFonts w:cstheme="minorHAnsi"/>
              </w:rPr>
              <w:t xml:space="preserve"> slovní instrukce raději ještě napsat cedulku přímo na pracovišti u lahvičky)</w:t>
            </w:r>
            <w:r>
              <w:rPr>
                <w:rFonts w:cstheme="minorHAnsi"/>
              </w:rPr>
              <w:t>, na druhém se zkoumá tvrdost za pomoci sklíčka a kovového nože, je zde k dispozici odborná literatura</w:t>
            </w:r>
            <w:r w:rsidR="00D75DC0">
              <w:rPr>
                <w:rFonts w:cstheme="minorHAnsi"/>
              </w:rPr>
              <w:t xml:space="preserve"> včetně </w:t>
            </w:r>
            <w:proofErr w:type="spellStart"/>
            <w:r w:rsidR="00BD3E0F">
              <w:rPr>
                <w:rFonts w:cstheme="minorHAnsi"/>
              </w:rPr>
              <w:t>M</w:t>
            </w:r>
            <w:r w:rsidR="00D75DC0">
              <w:rPr>
                <w:rFonts w:cstheme="minorHAnsi"/>
              </w:rPr>
              <w:t>ohsovy</w:t>
            </w:r>
            <w:proofErr w:type="spellEnd"/>
            <w:r w:rsidR="00D75DC0">
              <w:rPr>
                <w:rFonts w:cstheme="minorHAnsi"/>
              </w:rPr>
              <w:t xml:space="preserve"> stupnice tvrdosti</w:t>
            </w:r>
            <w:r>
              <w:rPr>
                <w:rFonts w:cstheme="minorHAnsi"/>
              </w:rPr>
              <w:t>.</w:t>
            </w:r>
          </w:p>
          <w:p w14:paraId="18F6A402" w14:textId="156D7B9F" w:rsidR="000C1915" w:rsidRDefault="000C1915" w:rsidP="00B224A5">
            <w:pPr>
              <w:pStyle w:val="Bezmezer"/>
              <w:numPr>
                <w:ilvl w:val="0"/>
                <w:numId w:val="64"/>
              </w:numPr>
              <w:rPr>
                <w:rFonts w:cstheme="minorHAnsi"/>
              </w:rPr>
            </w:pPr>
            <w:r w:rsidRPr="00CA68C9">
              <w:rPr>
                <w:rFonts w:cstheme="minorHAnsi"/>
              </w:rPr>
              <w:t>žáci dostanou</w:t>
            </w:r>
            <w:r w:rsidR="007D71CA">
              <w:rPr>
                <w:rFonts w:cstheme="minorHAnsi"/>
              </w:rPr>
              <w:t xml:space="preserve"> pracovní listy</w:t>
            </w:r>
            <w:r w:rsidRPr="00CA68C9">
              <w:rPr>
                <w:rFonts w:cstheme="minorHAnsi"/>
              </w:rPr>
              <w:t xml:space="preserve"> (</w:t>
            </w:r>
            <w:r w:rsidR="00CA68C9" w:rsidRPr="00CA68C9">
              <w:rPr>
                <w:rFonts w:cstheme="minorHAnsi"/>
              </w:rPr>
              <w:t xml:space="preserve">příloha 4.6 Pracovní </w:t>
            </w:r>
            <w:proofErr w:type="spellStart"/>
            <w:r w:rsidR="00CA68C9" w:rsidRPr="00CA68C9">
              <w:rPr>
                <w:rFonts w:cstheme="minorHAnsi"/>
              </w:rPr>
              <w:t>list_Minerály</w:t>
            </w:r>
            <w:proofErr w:type="spellEnd"/>
            <w:r w:rsidR="00CA68C9" w:rsidRPr="00CA68C9">
              <w:rPr>
                <w:rFonts w:cstheme="minorHAnsi"/>
              </w:rPr>
              <w:t xml:space="preserve">, příloha 4.7 Pracovní </w:t>
            </w:r>
            <w:proofErr w:type="spellStart"/>
            <w:r w:rsidR="00CA68C9" w:rsidRPr="00CA68C9">
              <w:rPr>
                <w:rFonts w:cstheme="minorHAnsi"/>
              </w:rPr>
              <w:t>list_Horniny</w:t>
            </w:r>
            <w:proofErr w:type="spellEnd"/>
            <w:r w:rsidRPr="00CA68C9">
              <w:rPr>
                <w:rFonts w:cstheme="minorHAnsi"/>
              </w:rPr>
              <w:t>)</w:t>
            </w:r>
          </w:p>
          <w:p w14:paraId="426522A8" w14:textId="02FD222E" w:rsidR="001E4FA3" w:rsidRDefault="001E4FA3" w:rsidP="008C782F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="00BD3E0F">
              <w:rPr>
                <w:rFonts w:cstheme="minorHAnsi"/>
              </w:rPr>
              <w:t>V</w:t>
            </w:r>
            <w:r>
              <w:rPr>
                <w:rFonts w:cstheme="minorHAnsi"/>
              </w:rPr>
              <w:t xml:space="preserve">yplnění je možné na základě </w:t>
            </w:r>
            <w:r w:rsidR="008C782F">
              <w:rPr>
                <w:rFonts w:cstheme="minorHAnsi"/>
              </w:rPr>
              <w:t>podkladů pro práci (</w:t>
            </w:r>
            <w:r w:rsidR="008C782F" w:rsidRPr="008C782F">
              <w:rPr>
                <w:rFonts w:cstheme="minorHAnsi"/>
              </w:rPr>
              <w:t xml:space="preserve">příloha 4.8 </w:t>
            </w:r>
            <w:proofErr w:type="spellStart"/>
            <w:r w:rsidR="008C782F" w:rsidRPr="008C782F">
              <w:rPr>
                <w:rFonts w:cstheme="minorHAnsi"/>
              </w:rPr>
              <w:t>Horniny_podklady</w:t>
            </w:r>
            <w:proofErr w:type="spellEnd"/>
            <w:r w:rsidR="008C782F" w:rsidRPr="008C782F">
              <w:rPr>
                <w:rFonts w:cstheme="minorHAnsi"/>
              </w:rPr>
              <w:t xml:space="preserve">, příloha 4.9 </w:t>
            </w:r>
            <w:proofErr w:type="spellStart"/>
            <w:r w:rsidR="008C782F" w:rsidRPr="008C782F">
              <w:rPr>
                <w:rFonts w:cstheme="minorHAnsi"/>
              </w:rPr>
              <w:t>článek_Vápenec</w:t>
            </w:r>
            <w:proofErr w:type="spellEnd"/>
            <w:r w:rsidR="008C782F" w:rsidRPr="008C782F">
              <w:rPr>
                <w:rFonts w:cstheme="minorHAnsi"/>
              </w:rPr>
              <w:t xml:space="preserve">, příloha 4.10 </w:t>
            </w:r>
            <w:proofErr w:type="spellStart"/>
            <w:r w:rsidR="008C782F" w:rsidRPr="008C782F">
              <w:rPr>
                <w:rFonts w:cstheme="minorHAnsi"/>
              </w:rPr>
              <w:t>článek_Hadec</w:t>
            </w:r>
            <w:proofErr w:type="spellEnd"/>
            <w:r w:rsidR="008C782F" w:rsidRPr="008C782F">
              <w:rPr>
                <w:rFonts w:cstheme="minorHAnsi"/>
              </w:rPr>
              <w:t xml:space="preserve">, příloha 4.11 </w:t>
            </w:r>
            <w:proofErr w:type="spellStart"/>
            <w:r w:rsidR="008C782F" w:rsidRPr="008C782F">
              <w:rPr>
                <w:rFonts w:cstheme="minorHAnsi"/>
              </w:rPr>
              <w:t>článek_Rula</w:t>
            </w:r>
            <w:proofErr w:type="spellEnd"/>
            <w:r w:rsidR="008C782F" w:rsidRPr="008C782F">
              <w:rPr>
                <w:rFonts w:cstheme="minorHAnsi"/>
              </w:rPr>
              <w:t xml:space="preserve">, příloha 4.12 </w:t>
            </w:r>
            <w:proofErr w:type="spellStart"/>
            <w:r w:rsidR="008C782F" w:rsidRPr="008C782F">
              <w:rPr>
                <w:rFonts w:cstheme="minorHAnsi"/>
              </w:rPr>
              <w:t>článek_Pískovec</w:t>
            </w:r>
            <w:proofErr w:type="spellEnd"/>
            <w:r w:rsidR="008C782F" w:rsidRPr="008C782F">
              <w:rPr>
                <w:rFonts w:cstheme="minorHAnsi"/>
              </w:rPr>
              <w:t xml:space="preserve">, příloha 4.13 </w:t>
            </w:r>
            <w:proofErr w:type="spellStart"/>
            <w:r w:rsidR="008C782F" w:rsidRPr="008C782F">
              <w:rPr>
                <w:rFonts w:cstheme="minorHAnsi"/>
              </w:rPr>
              <w:t>článek_Čedič</w:t>
            </w:r>
            <w:proofErr w:type="spellEnd"/>
            <w:r w:rsidR="008C782F" w:rsidRPr="008C782F">
              <w:rPr>
                <w:rFonts w:cstheme="minorHAnsi"/>
              </w:rPr>
              <w:t xml:space="preserve">) </w:t>
            </w:r>
            <w:r w:rsidR="008C782F" w:rsidRPr="008C782F">
              <w:rPr>
                <w:rFonts w:cstheme="minorHAnsi"/>
              </w:rPr>
              <w:lastRenderedPageBreak/>
              <w:t>a běžně dostupné odborné literatury</w:t>
            </w:r>
            <w:r w:rsidR="00556296">
              <w:rPr>
                <w:rFonts w:cstheme="minorHAnsi"/>
              </w:rPr>
              <w:t>. Žáci mohou vyhledávat informace na internetu za použití místní techniky nebo vlastních chytrých telefonů.</w:t>
            </w:r>
          </w:p>
          <w:p w14:paraId="06B10306" w14:textId="693E878D" w:rsidR="007D71CA" w:rsidRPr="007D71CA" w:rsidRDefault="007D71CA" w:rsidP="00FA0C46">
            <w:pPr>
              <w:pStyle w:val="Bezmezer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dostanou podklady pro práci (</w:t>
            </w:r>
            <w:r w:rsidR="00FA0C46">
              <w:rPr>
                <w:rFonts w:cstheme="minorHAnsi"/>
              </w:rPr>
              <w:t xml:space="preserve">příloha </w:t>
            </w:r>
            <w:r w:rsidR="00306702">
              <w:rPr>
                <w:rFonts w:cstheme="minorHAnsi"/>
              </w:rPr>
              <w:t>4.21</w:t>
            </w:r>
            <w:r w:rsidR="00FA0C46" w:rsidRPr="00FA0C46">
              <w:rPr>
                <w:rFonts w:cstheme="minorHAnsi"/>
              </w:rPr>
              <w:t xml:space="preserve"> </w:t>
            </w:r>
            <w:proofErr w:type="spellStart"/>
            <w:r w:rsidR="00FA0C46" w:rsidRPr="00FA0C46">
              <w:rPr>
                <w:rFonts w:cstheme="minorHAnsi"/>
              </w:rPr>
              <w:t>Minerály_podklady</w:t>
            </w:r>
            <w:proofErr w:type="spellEnd"/>
            <w:r w:rsidR="00FA0C46">
              <w:rPr>
                <w:rFonts w:cstheme="minorHAnsi"/>
              </w:rPr>
              <w:t>,</w:t>
            </w:r>
            <w:r w:rsidR="00FA0C46" w:rsidRPr="00FA0C46">
              <w:rPr>
                <w:rFonts w:cstheme="minorHAnsi"/>
              </w:rPr>
              <w:t xml:space="preserve"> </w:t>
            </w:r>
            <w:r>
              <w:rPr>
                <w:rFonts w:ascii="Calibri" w:hAnsi="Calibri" w:cs="Calibri"/>
              </w:rPr>
              <w:t xml:space="preserve">příloha 4.8 </w:t>
            </w:r>
            <w:proofErr w:type="spellStart"/>
            <w:r w:rsidRPr="00B07CA5">
              <w:rPr>
                <w:rFonts w:ascii="Calibri" w:hAnsi="Calibri" w:cs="Calibri"/>
              </w:rPr>
              <w:t>Horniny_podklady</w:t>
            </w:r>
            <w:proofErr w:type="spellEnd"/>
            <w:r>
              <w:rPr>
                <w:rFonts w:ascii="Calibri" w:hAnsi="Calibri" w:cs="Calibri"/>
              </w:rPr>
              <w:t xml:space="preserve">, příloha 4.9 </w:t>
            </w:r>
            <w:proofErr w:type="spellStart"/>
            <w:r w:rsidRPr="00B07CA5">
              <w:rPr>
                <w:rFonts w:ascii="Calibri" w:hAnsi="Calibri" w:cs="Calibri"/>
              </w:rPr>
              <w:t>článek_Vápenec</w:t>
            </w:r>
            <w:proofErr w:type="spellEnd"/>
            <w:r>
              <w:rPr>
                <w:rFonts w:ascii="Calibri" w:hAnsi="Calibri" w:cs="Calibri"/>
              </w:rPr>
              <w:t xml:space="preserve">, příloha 4.10 </w:t>
            </w:r>
            <w:proofErr w:type="spellStart"/>
            <w:r w:rsidRPr="00B07CA5">
              <w:rPr>
                <w:rFonts w:ascii="Calibri" w:hAnsi="Calibri" w:cs="Calibri"/>
              </w:rPr>
              <w:t>článek_Hadec</w:t>
            </w:r>
            <w:proofErr w:type="spellEnd"/>
            <w:r>
              <w:rPr>
                <w:rFonts w:ascii="Calibri" w:hAnsi="Calibri" w:cs="Calibri"/>
              </w:rPr>
              <w:t xml:space="preserve">, příloha 4.11 </w:t>
            </w:r>
            <w:proofErr w:type="spellStart"/>
            <w:r w:rsidRPr="00B07CA5">
              <w:rPr>
                <w:rFonts w:ascii="Calibri" w:hAnsi="Calibri" w:cs="Calibri"/>
              </w:rPr>
              <w:t>článek_Rula</w:t>
            </w:r>
            <w:proofErr w:type="spellEnd"/>
            <w:r>
              <w:rPr>
                <w:rFonts w:ascii="Calibri" w:hAnsi="Calibri" w:cs="Calibri"/>
              </w:rPr>
              <w:t xml:space="preserve">, příloha 4.12 </w:t>
            </w:r>
            <w:proofErr w:type="spellStart"/>
            <w:r w:rsidRPr="00B07CA5">
              <w:rPr>
                <w:rFonts w:ascii="Calibri" w:hAnsi="Calibri" w:cs="Calibri"/>
              </w:rPr>
              <w:t>článek_Pískovec</w:t>
            </w:r>
            <w:proofErr w:type="spellEnd"/>
            <w:r>
              <w:rPr>
                <w:rFonts w:ascii="Calibri" w:hAnsi="Calibri" w:cs="Calibri"/>
              </w:rPr>
              <w:t xml:space="preserve">, příloha 4.13 </w:t>
            </w:r>
            <w:proofErr w:type="spellStart"/>
            <w:r w:rsidRPr="00B07CA5">
              <w:rPr>
                <w:rFonts w:ascii="Calibri" w:hAnsi="Calibri" w:cs="Calibri"/>
              </w:rPr>
              <w:t>článek_Čedič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  <w:p w14:paraId="4D197C90" w14:textId="18E97149" w:rsidR="007D71CA" w:rsidRDefault="007D71CA" w:rsidP="007D71CA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="00BD3E0F">
              <w:rPr>
                <w:rFonts w:cstheme="minorHAnsi"/>
              </w:rPr>
              <w:t>Z</w:t>
            </w:r>
            <w:r>
              <w:rPr>
                <w:rFonts w:cstheme="minorHAnsi"/>
              </w:rPr>
              <w:t> podkladů čerpají informace a následně je moho</w:t>
            </w:r>
            <w:r w:rsidR="00572D35">
              <w:rPr>
                <w:rFonts w:cstheme="minorHAnsi"/>
              </w:rPr>
              <w:t xml:space="preserve">u použít k tvorbě posterů, tzn. </w:t>
            </w:r>
            <w:r>
              <w:rPr>
                <w:rFonts w:cstheme="minorHAnsi"/>
              </w:rPr>
              <w:t>mohou je rozstř</w:t>
            </w:r>
            <w:r w:rsidR="00BD3E0F">
              <w:rPr>
                <w:rFonts w:cstheme="minorHAnsi"/>
              </w:rPr>
              <w:t>í</w:t>
            </w:r>
            <w:r>
              <w:rPr>
                <w:rFonts w:cstheme="minorHAnsi"/>
              </w:rPr>
              <w:t>hat a nalepit na poster.</w:t>
            </w:r>
          </w:p>
          <w:p w14:paraId="6E178A6A" w14:textId="140B91F6" w:rsidR="008F4BF4" w:rsidRPr="00CA68C9" w:rsidRDefault="008F4BF4" w:rsidP="007D71CA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využívají didaktických modelů a vzorků hornin, ze kterých sestává </w:t>
            </w:r>
            <w:r>
              <w:t>Didaktické centrum geologie.</w:t>
            </w:r>
          </w:p>
          <w:p w14:paraId="6D98F1BE" w14:textId="77777777" w:rsidR="000C1915" w:rsidRDefault="000C1915" w:rsidP="00B224A5">
            <w:pPr>
              <w:pStyle w:val="Bezmezer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samostatně zkoumají a zapisují</w:t>
            </w:r>
          </w:p>
          <w:p w14:paraId="01A26F00" w14:textId="28B0E30D" w:rsidR="00263B3B" w:rsidRDefault="00263B3B" w:rsidP="00263B3B">
            <w:pPr>
              <w:pStyle w:val="Bezmezer"/>
              <w:shd w:val="clear" w:color="auto" w:fill="D9D9D9" w:themeFill="background1" w:themeFillShade="D9"/>
              <w:rPr>
                <w:rFonts w:cstheme="minorHAnsi"/>
                <w:color w:val="FF0000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="00BD3E0F">
              <w:rPr>
                <w:rFonts w:cstheme="minorHAnsi"/>
              </w:rPr>
              <w:t>P</w:t>
            </w:r>
            <w:r>
              <w:rPr>
                <w:rFonts w:cstheme="minorHAnsi"/>
              </w:rPr>
              <w:t>ráce je navržena tak, aby každý žák pracoval (ne aby vše vyřešil jeden aktivní žák)</w:t>
            </w:r>
            <w:r w:rsidR="00BD3E0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některé skupiny </w:t>
            </w:r>
            <w:r w:rsidR="008D1EB7">
              <w:rPr>
                <w:rFonts w:cstheme="minorHAnsi"/>
              </w:rPr>
              <w:t xml:space="preserve">si </w:t>
            </w:r>
            <w:r>
              <w:rPr>
                <w:rFonts w:cstheme="minorHAnsi"/>
              </w:rPr>
              <w:t>nedovedou</w:t>
            </w:r>
            <w:r w:rsidR="008D1EB7">
              <w:rPr>
                <w:rFonts w:cstheme="minorHAnsi"/>
              </w:rPr>
              <w:t xml:space="preserve"> efektivně</w:t>
            </w:r>
            <w:r>
              <w:rPr>
                <w:rFonts w:cstheme="minorHAnsi"/>
              </w:rPr>
              <w:t xml:space="preserve"> </w:t>
            </w:r>
            <w:r w:rsidR="008D1EB7">
              <w:rPr>
                <w:rFonts w:cstheme="minorHAnsi"/>
              </w:rPr>
              <w:t xml:space="preserve">rozvrhnout </w:t>
            </w:r>
            <w:r>
              <w:rPr>
                <w:rFonts w:cstheme="minorHAnsi"/>
              </w:rPr>
              <w:t xml:space="preserve">práci v rámci skupiny </w:t>
            </w:r>
            <w:r w:rsidR="008D1EB7">
              <w:rPr>
                <w:rFonts w:cstheme="minorHAnsi"/>
              </w:rPr>
              <w:t>a je potřeba je podpořit.</w:t>
            </w:r>
            <w:r>
              <w:rPr>
                <w:rFonts w:cstheme="minorHAnsi"/>
              </w:rPr>
              <w:t xml:space="preserve"> </w:t>
            </w:r>
          </w:p>
          <w:p w14:paraId="1F7F0A20" w14:textId="17102D32" w:rsidR="000C1915" w:rsidRDefault="000C1915" w:rsidP="00B224A5">
            <w:pPr>
              <w:pStyle w:val="Bezmezer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je žákům k</w:t>
            </w:r>
            <w:r w:rsidR="00BD3E0F">
              <w:rPr>
                <w:rFonts w:cstheme="minorHAnsi"/>
              </w:rPr>
              <w:t> </w:t>
            </w:r>
            <w:r>
              <w:rPr>
                <w:rFonts w:cstheme="minorHAnsi"/>
              </w:rPr>
              <w:t>dispozici</w:t>
            </w:r>
            <w:r w:rsidR="00BD3E0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když potřebují pomoc s postupem práce </w:t>
            </w:r>
          </w:p>
          <w:p w14:paraId="31AF88E2" w14:textId="77777777" w:rsidR="000C1915" w:rsidRDefault="000C1915" w:rsidP="00B224A5">
            <w:pPr>
              <w:pStyle w:val="Bezmezer"/>
              <w:numPr>
                <w:ilvl w:val="0"/>
                <w:numId w:val="6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pracovní list žáci zařadí do svého portfolia</w:t>
            </w:r>
          </w:p>
          <w:p w14:paraId="67B42A17" w14:textId="1273B2D2" w:rsidR="00263B3B" w:rsidRPr="00263B3B" w:rsidRDefault="00263B3B" w:rsidP="00263B3B">
            <w:pPr>
              <w:pStyle w:val="Bezmezer"/>
              <w:shd w:val="clear" w:color="auto" w:fill="D9D9D9" w:themeFill="background1" w:themeFillShade="D9"/>
              <w:rPr>
                <w:rFonts w:cstheme="minorHAnsi"/>
                <w:color w:val="FF0000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="00BD3E0F">
              <w:rPr>
                <w:rFonts w:cstheme="minorHAnsi"/>
              </w:rPr>
              <w:t>K</w:t>
            </w:r>
            <w:r>
              <w:rPr>
                <w:rFonts w:cstheme="minorHAnsi"/>
              </w:rPr>
              <w:t>aždou skupinu musí vést jeden průvodce, buď lektor a učitel, nebo dva lektoři</w:t>
            </w:r>
            <w:r w:rsidRPr="00FF6AEA">
              <w:rPr>
                <w:rFonts w:cstheme="minorHAnsi"/>
              </w:rPr>
              <w:t xml:space="preserve"> </w:t>
            </w:r>
          </w:p>
        </w:tc>
      </w:tr>
      <w:tr w:rsidR="000C1915" w:rsidRPr="00D30DA1" w14:paraId="438B7652" w14:textId="77777777" w:rsidTr="000C1915">
        <w:tc>
          <w:tcPr>
            <w:tcW w:w="1475" w:type="dxa"/>
          </w:tcPr>
          <w:p w14:paraId="241A5F2B" w14:textId="77777777" w:rsidR="000C1915" w:rsidRPr="005F3206" w:rsidRDefault="000C1915" w:rsidP="000C1915">
            <w:pPr>
              <w:pStyle w:val="Bezmezer"/>
              <w:rPr>
                <w:rFonts w:cstheme="minorHAnsi"/>
              </w:rPr>
            </w:pPr>
            <w:r w:rsidRPr="005F3206">
              <w:rPr>
                <w:rFonts w:cstheme="minorHAnsi"/>
              </w:rPr>
              <w:lastRenderedPageBreak/>
              <w:t xml:space="preserve">Zhodnocení </w:t>
            </w:r>
          </w:p>
          <w:p w14:paraId="22C1C971" w14:textId="77777777" w:rsidR="000C1915" w:rsidRDefault="000C1915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7767" w:type="dxa"/>
          </w:tcPr>
          <w:p w14:paraId="7F59BF33" w14:textId="6F1AE198" w:rsidR="000C1915" w:rsidRPr="005F3206" w:rsidRDefault="000C1915" w:rsidP="00B224A5">
            <w:pPr>
              <w:pStyle w:val="Bezmezer"/>
              <w:numPr>
                <w:ilvl w:val="0"/>
                <w:numId w:val="6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vyplní, </w:t>
            </w:r>
            <w:r w:rsidRPr="005F3206">
              <w:rPr>
                <w:rFonts w:cstheme="minorHAnsi"/>
              </w:rPr>
              <w:t xml:space="preserve">co </w:t>
            </w:r>
            <w:r>
              <w:rPr>
                <w:rFonts w:cstheme="minorHAnsi"/>
              </w:rPr>
              <w:t xml:space="preserve">je </w:t>
            </w:r>
            <w:r w:rsidRPr="005F3206">
              <w:rPr>
                <w:rFonts w:cstheme="minorHAnsi"/>
              </w:rPr>
              <w:t>nejv</w:t>
            </w:r>
            <w:r>
              <w:rPr>
                <w:rFonts w:cstheme="minorHAnsi"/>
              </w:rPr>
              <w:t xml:space="preserve">íc zaujalo a co se naučili nového </w:t>
            </w:r>
            <w:r w:rsidRPr="003C235E">
              <w:t>(</w:t>
            </w:r>
            <w:r w:rsidR="004821DA">
              <w:rPr>
                <w:rFonts w:ascii="Calibri" w:hAnsi="Calibri" w:cs="Calibri"/>
              </w:rPr>
              <w:t xml:space="preserve">příloha 4.2 </w:t>
            </w:r>
            <w:r w:rsidR="004821DA" w:rsidRPr="00B07CA5">
              <w:rPr>
                <w:rFonts w:ascii="Calibri" w:hAnsi="Calibri" w:cs="Calibri"/>
              </w:rPr>
              <w:t>Hodnocení od žáků1</w:t>
            </w:r>
            <w:r w:rsidRPr="003C235E">
              <w:t>)</w:t>
            </w:r>
          </w:p>
          <w:p w14:paraId="31090ED9" w14:textId="77777777" w:rsidR="000C1915" w:rsidRDefault="000C1915" w:rsidP="000C1915">
            <w:pPr>
              <w:pStyle w:val="Bezmezer"/>
              <w:ind w:left="720"/>
              <w:rPr>
                <w:rFonts w:cstheme="minorHAnsi"/>
              </w:rPr>
            </w:pPr>
          </w:p>
        </w:tc>
      </w:tr>
    </w:tbl>
    <w:p w14:paraId="5846F94F" w14:textId="77777777" w:rsidR="000C1915" w:rsidRDefault="000C1915" w:rsidP="000C1915">
      <w:pPr>
        <w:rPr>
          <w:u w:val="single"/>
        </w:rPr>
      </w:pPr>
    </w:p>
    <w:p w14:paraId="1D5FC76C" w14:textId="19830A24" w:rsidR="000C1915" w:rsidRPr="00201649" w:rsidRDefault="000C1915" w:rsidP="000C1915">
      <w:pPr>
        <w:pStyle w:val="Nadpis2"/>
      </w:pPr>
      <w:bookmarkStart w:id="24" w:name="_Toc101512691"/>
      <w:r>
        <w:t xml:space="preserve">3.2 </w:t>
      </w:r>
      <w:r w:rsidRPr="00201649">
        <w:t xml:space="preserve">Tematický blok č. </w:t>
      </w:r>
      <w:r>
        <w:t>2</w:t>
      </w:r>
      <w:r w:rsidRPr="00201649">
        <w:t xml:space="preserve"> (</w:t>
      </w:r>
      <w:r>
        <w:t xml:space="preserve">aplikovaná </w:t>
      </w:r>
      <w:r w:rsidRPr="00201649">
        <w:t xml:space="preserve">geologie), </w:t>
      </w:r>
      <w:r>
        <w:t>10</w:t>
      </w:r>
      <w:r w:rsidRPr="00201649">
        <w:t xml:space="preserve"> vyučovacích hodin</w:t>
      </w:r>
      <w:bookmarkEnd w:id="24"/>
    </w:p>
    <w:p w14:paraId="7E72453C" w14:textId="6112F702" w:rsidR="000C1915" w:rsidRPr="00C8731B" w:rsidRDefault="000C1915" w:rsidP="000C1915">
      <w:pPr>
        <w:rPr>
          <w:b/>
        </w:rPr>
      </w:pPr>
      <w:r>
        <w:rPr>
          <w:b/>
        </w:rPr>
        <w:t>3</w:t>
      </w:r>
      <w:r w:rsidRPr="00C8731B">
        <w:rPr>
          <w:b/>
        </w:rPr>
        <w:t>.</w:t>
      </w:r>
      <w:r>
        <w:rPr>
          <w:b/>
        </w:rPr>
        <w:t>2</w:t>
      </w:r>
      <w:r w:rsidRPr="00C8731B">
        <w:rPr>
          <w:b/>
        </w:rPr>
        <w:t xml:space="preserve">.1 </w:t>
      </w:r>
      <w:r w:rsidRPr="00201649">
        <w:rPr>
          <w:b/>
        </w:rPr>
        <w:t xml:space="preserve">Téma č. 1 </w:t>
      </w:r>
      <w:r w:rsidRPr="00790120">
        <w:rPr>
          <w:b/>
        </w:rPr>
        <w:t>Vznik a formování krajiny</w:t>
      </w:r>
      <w:r w:rsidRPr="00201649">
        <w:rPr>
          <w:b/>
        </w:rPr>
        <w:t xml:space="preserve">, </w:t>
      </w:r>
      <w:r>
        <w:rPr>
          <w:b/>
        </w:rPr>
        <w:t>4</w:t>
      </w:r>
      <w:r w:rsidRPr="00201649">
        <w:rPr>
          <w:b/>
        </w:rPr>
        <w:t xml:space="preserve"> vyučovací hodiny</w:t>
      </w:r>
    </w:p>
    <w:p w14:paraId="2F9AF832" w14:textId="77777777" w:rsidR="000C1915" w:rsidRDefault="000C1915" w:rsidP="000C1915">
      <w:pPr>
        <w:rPr>
          <w:b/>
          <w:u w:val="single"/>
        </w:rPr>
      </w:pPr>
      <w:r>
        <w:rPr>
          <w:b/>
          <w:u w:val="single"/>
        </w:rPr>
        <w:t>Přínos spolupráce formálního a neformálního vzdělávání:</w:t>
      </w:r>
    </w:p>
    <w:p w14:paraId="6682C4FE" w14:textId="393FD34C" w:rsidR="00F6725A" w:rsidRDefault="00F6725A" w:rsidP="00F6725A">
      <w:pPr>
        <w:pStyle w:val="Bezmezer"/>
      </w:pPr>
      <w:r>
        <w:t>V Didaktickém centru geologie si žáci zážitkovou formou osvojují znalosti o přírodních procesech, které jsou vázané na dané typy hornin. Realizují pokusy, které jim objasňují provázanost hornin a vznik krajinných</w:t>
      </w:r>
      <w:r w:rsidR="003C01B7">
        <w:t xml:space="preserve"> složek a jevů</w:t>
      </w:r>
      <w:r>
        <w:t>. Některé pokusy jsou vázané na možnosti Didaktického centra geologie a škola je nemůže nabídnout.</w:t>
      </w:r>
    </w:p>
    <w:p w14:paraId="02E00093" w14:textId="09EC46EB" w:rsidR="00F6725A" w:rsidRDefault="00F6725A" w:rsidP="00F6725A">
      <w:pPr>
        <w:pStyle w:val="Bezmezer"/>
      </w:pPr>
      <w:r>
        <w:t>Díky realizaci pokusů, objevováním a zkoumáním neživé přírody in natura se proti běžné školní formě zvyšuje motivace a zájem žáků o témata geologie.</w:t>
      </w:r>
    </w:p>
    <w:p w14:paraId="0E124433" w14:textId="6DCF2135" w:rsidR="00F6725A" w:rsidRDefault="00F6725A" w:rsidP="00F6725A">
      <w:pPr>
        <w:pStyle w:val="Bezmezer"/>
      </w:pPr>
      <w:r>
        <w:t>V regionech, příliš vzdálených od Didaktického centra geologie Muzea Říčany, může učitel navštívit podobné pracoviště.</w:t>
      </w:r>
    </w:p>
    <w:p w14:paraId="2CA6E07E" w14:textId="77777777" w:rsidR="00247A6A" w:rsidRDefault="00247A6A" w:rsidP="00F6725A">
      <w:pPr>
        <w:pStyle w:val="Bezmezer"/>
      </w:pPr>
    </w:p>
    <w:p w14:paraId="0D298F57" w14:textId="77777777" w:rsidR="00247A6A" w:rsidRPr="001026DD" w:rsidRDefault="00247A6A" w:rsidP="00247A6A">
      <w:pPr>
        <w:pStyle w:val="Bezmezer"/>
        <w:rPr>
          <w:b/>
        </w:rPr>
      </w:pPr>
      <w:r>
        <w:rPr>
          <w:b/>
        </w:rPr>
        <w:t xml:space="preserve">Znalostní cíle:  </w:t>
      </w:r>
    </w:p>
    <w:p w14:paraId="0E6CBC99" w14:textId="77777777" w:rsidR="00247A6A" w:rsidRDefault="00247A6A" w:rsidP="00247A6A">
      <w:pPr>
        <w:pStyle w:val="Bezmezer"/>
        <w:numPr>
          <w:ilvl w:val="0"/>
          <w:numId w:val="5"/>
        </w:numPr>
      </w:pPr>
      <w:r w:rsidRPr="00C63260">
        <w:t>Žák popíše cyklus vzniku a zániku hornin a vysvětlí tvorbu a proměny krajiny.</w:t>
      </w:r>
    </w:p>
    <w:p w14:paraId="7C8BF1B3" w14:textId="77777777" w:rsidR="00247A6A" w:rsidRPr="001026DD" w:rsidRDefault="00247A6A" w:rsidP="00247A6A">
      <w:pPr>
        <w:pStyle w:val="Bezmezer"/>
        <w:numPr>
          <w:ilvl w:val="0"/>
          <w:numId w:val="5"/>
        </w:numPr>
      </w:pPr>
      <w:r w:rsidRPr="00C63260">
        <w:t xml:space="preserve">Žák na základě pokusů vysvětlí principy, které formují </w:t>
      </w:r>
      <w:r>
        <w:t xml:space="preserve">složky </w:t>
      </w:r>
      <w:r w:rsidRPr="00C63260">
        <w:t>krajin</w:t>
      </w:r>
      <w:r>
        <w:t>y</w:t>
      </w:r>
      <w:r w:rsidRPr="00C63260">
        <w:t xml:space="preserve"> v ČR.</w:t>
      </w:r>
    </w:p>
    <w:p w14:paraId="1FC4621B" w14:textId="77777777" w:rsidR="00247A6A" w:rsidRPr="001026DD" w:rsidRDefault="00247A6A" w:rsidP="00247A6A">
      <w:pPr>
        <w:pStyle w:val="Bezmezer"/>
        <w:rPr>
          <w:b/>
        </w:rPr>
      </w:pPr>
      <w:r w:rsidRPr="001026DD">
        <w:rPr>
          <w:b/>
        </w:rPr>
        <w:t>Dovednostní cíl:</w:t>
      </w:r>
    </w:p>
    <w:p w14:paraId="4BF465DF" w14:textId="77777777" w:rsidR="00247A6A" w:rsidRPr="001026DD" w:rsidRDefault="00247A6A" w:rsidP="00247A6A">
      <w:pPr>
        <w:pStyle w:val="Bezmezer"/>
        <w:numPr>
          <w:ilvl w:val="0"/>
          <w:numId w:val="95"/>
        </w:numPr>
        <w:rPr>
          <w:rFonts w:cs="Arial"/>
        </w:rPr>
      </w:pPr>
      <w:r w:rsidRPr="001026DD">
        <w:t xml:space="preserve">Žák </w:t>
      </w:r>
      <w:r>
        <w:t>aplikuje získané znalosti a argumentuje na jejich základě v řízené diskusi.   </w:t>
      </w:r>
      <w:r w:rsidRPr="001026DD">
        <w:t xml:space="preserve"> </w:t>
      </w:r>
    </w:p>
    <w:p w14:paraId="79F50176" w14:textId="77777777" w:rsidR="00247A6A" w:rsidRPr="00B34070" w:rsidRDefault="00247A6A" w:rsidP="00247A6A">
      <w:pPr>
        <w:pStyle w:val="Bezmezer"/>
        <w:rPr>
          <w:b/>
        </w:rPr>
      </w:pPr>
      <w:r w:rsidRPr="00B34070">
        <w:rPr>
          <w:b/>
        </w:rPr>
        <w:t>Postojový cíl:</w:t>
      </w:r>
    </w:p>
    <w:p w14:paraId="474609D2" w14:textId="77777777" w:rsidR="00247A6A" w:rsidRPr="001026DD" w:rsidRDefault="00247A6A" w:rsidP="00247A6A">
      <w:pPr>
        <w:pStyle w:val="Bezmezer"/>
        <w:numPr>
          <w:ilvl w:val="0"/>
          <w:numId w:val="95"/>
        </w:numPr>
      </w:pPr>
      <w:r>
        <w:t xml:space="preserve">Žák oceňuje možnost </w:t>
      </w:r>
      <w:r w:rsidRPr="001026DD">
        <w:t xml:space="preserve">ovlivnit změny krajiny kolem svého bydliště. </w:t>
      </w:r>
    </w:p>
    <w:p w14:paraId="5A627C21" w14:textId="77777777" w:rsidR="00F80EE3" w:rsidRDefault="00F80EE3" w:rsidP="000C1915">
      <w:pPr>
        <w:rPr>
          <w:b/>
          <w:u w:val="single"/>
        </w:rPr>
      </w:pPr>
    </w:p>
    <w:p w14:paraId="67EDAED2" w14:textId="77777777" w:rsidR="000C1915" w:rsidRDefault="000C1915" w:rsidP="000C1915">
      <w:pPr>
        <w:rPr>
          <w:b/>
          <w:u w:val="single"/>
        </w:rPr>
      </w:pPr>
      <w:r>
        <w:rPr>
          <w:b/>
          <w:u w:val="single"/>
        </w:rPr>
        <w:t>Rozvoj kompetencí: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9"/>
        <w:gridCol w:w="2102"/>
        <w:gridCol w:w="2376"/>
        <w:gridCol w:w="2513"/>
      </w:tblGrid>
      <w:tr w:rsidR="00167394" w14:paraId="265ECDA3" w14:textId="77777777" w:rsidTr="00072998">
        <w:tc>
          <w:tcPr>
            <w:tcW w:w="2093" w:type="dxa"/>
          </w:tcPr>
          <w:p w14:paraId="3451F94D" w14:textId="77777777" w:rsidR="00167394" w:rsidRPr="008778CB" w:rsidRDefault="00167394" w:rsidP="00072998">
            <w:pPr>
              <w:pStyle w:val="Odstavecseseznamem"/>
              <w:ind w:left="0"/>
            </w:pPr>
            <w:r w:rsidRPr="008778CB">
              <w:t>Kompetence</w:t>
            </w:r>
          </w:p>
        </w:tc>
        <w:tc>
          <w:tcPr>
            <w:tcW w:w="2126" w:type="dxa"/>
          </w:tcPr>
          <w:p w14:paraId="47D5E0E7" w14:textId="77777777" w:rsidR="00167394" w:rsidRPr="008778CB" w:rsidRDefault="00167394" w:rsidP="00072998">
            <w:pPr>
              <w:pStyle w:val="Odstavecseseznamem"/>
              <w:ind w:left="0"/>
            </w:pPr>
            <w:r w:rsidRPr="000C6599">
              <w:t>Vstupní úroveň</w:t>
            </w:r>
          </w:p>
        </w:tc>
        <w:tc>
          <w:tcPr>
            <w:tcW w:w="2410" w:type="dxa"/>
          </w:tcPr>
          <w:p w14:paraId="7321E744" w14:textId="77777777" w:rsidR="00167394" w:rsidRPr="008778CB" w:rsidRDefault="00167394" w:rsidP="00072998">
            <w:pPr>
              <w:pStyle w:val="Odstavecseseznamem"/>
              <w:ind w:left="0"/>
            </w:pPr>
            <w:r w:rsidRPr="000C6599">
              <w:t>Minimální výstupní</w:t>
            </w:r>
          </w:p>
        </w:tc>
        <w:tc>
          <w:tcPr>
            <w:tcW w:w="2551" w:type="dxa"/>
          </w:tcPr>
          <w:p w14:paraId="76B20460" w14:textId="77777777" w:rsidR="00167394" w:rsidRPr="008778CB" w:rsidRDefault="00167394" w:rsidP="00072998">
            <w:pPr>
              <w:pStyle w:val="Odstavecseseznamem"/>
              <w:ind w:left="0"/>
            </w:pPr>
            <w:r w:rsidRPr="000C6599">
              <w:t>Cílový stav</w:t>
            </w:r>
          </w:p>
        </w:tc>
      </w:tr>
      <w:tr w:rsidR="00167394" w14:paraId="30FFABAE" w14:textId="77777777" w:rsidTr="00072998">
        <w:tc>
          <w:tcPr>
            <w:tcW w:w="2093" w:type="dxa"/>
          </w:tcPr>
          <w:p w14:paraId="1E03BC4F" w14:textId="2E75E423" w:rsidR="00167394" w:rsidRPr="008778CB" w:rsidRDefault="000A62B9" w:rsidP="00072998">
            <w:pPr>
              <w:pStyle w:val="Odstavecseseznamem"/>
              <w:ind w:left="0"/>
            </w:pPr>
            <w:r>
              <w:lastRenderedPageBreak/>
              <w:t>S</w:t>
            </w:r>
            <w:r w:rsidR="00167394" w:rsidRPr="008778CB">
              <w:t>chopnost učit se</w:t>
            </w:r>
          </w:p>
        </w:tc>
        <w:tc>
          <w:tcPr>
            <w:tcW w:w="2126" w:type="dxa"/>
          </w:tcPr>
          <w:p w14:paraId="105BF13A" w14:textId="7C3C9D4C" w:rsidR="00167394" w:rsidRPr="008778CB" w:rsidRDefault="00600DA5" w:rsidP="00247A6A">
            <w:pPr>
              <w:pStyle w:val="Odstavecseseznamem"/>
              <w:ind w:left="0"/>
              <w:jc w:val="left"/>
            </w:pPr>
            <w:r>
              <w:t xml:space="preserve">Žák </w:t>
            </w:r>
            <w:r w:rsidR="00247A6A">
              <w:t>vyjadřuje názory v diskusi</w:t>
            </w:r>
            <w:r>
              <w:t>.</w:t>
            </w:r>
          </w:p>
        </w:tc>
        <w:tc>
          <w:tcPr>
            <w:tcW w:w="2410" w:type="dxa"/>
          </w:tcPr>
          <w:p w14:paraId="1C7B3B18" w14:textId="77777777" w:rsidR="00167394" w:rsidRDefault="00F6725A" w:rsidP="00247A6A">
            <w:pPr>
              <w:pStyle w:val="Odstavecseseznamem"/>
              <w:ind w:left="0"/>
              <w:jc w:val="left"/>
            </w:pPr>
            <w:r>
              <w:t xml:space="preserve">Žák </w:t>
            </w:r>
            <w:r w:rsidR="00247A6A">
              <w:t>aplikuje znalosti a argumentuje na jejich základě v řízené diskusi</w:t>
            </w:r>
            <w:r w:rsidR="00600DA5">
              <w:t>.</w:t>
            </w:r>
          </w:p>
          <w:p w14:paraId="3241FF56" w14:textId="37DD3BBC" w:rsidR="00247A6A" w:rsidRPr="008778CB" w:rsidRDefault="00247A6A" w:rsidP="00247A6A">
            <w:pPr>
              <w:pStyle w:val="Odstavecseseznamem"/>
              <w:ind w:left="0"/>
              <w:jc w:val="left"/>
            </w:pPr>
            <w:r>
              <w:t>(rolová hra)</w:t>
            </w:r>
          </w:p>
        </w:tc>
        <w:tc>
          <w:tcPr>
            <w:tcW w:w="2551" w:type="dxa"/>
          </w:tcPr>
          <w:p w14:paraId="28ED41BD" w14:textId="26A17E69" w:rsidR="00167394" w:rsidRPr="008778CB" w:rsidRDefault="00775C30" w:rsidP="00247A6A">
            <w:pPr>
              <w:pStyle w:val="Odstavecseseznamem"/>
              <w:ind w:left="0"/>
              <w:jc w:val="left"/>
            </w:pPr>
            <w:r>
              <w:t>Žák</w:t>
            </w:r>
            <w:r w:rsidR="00232308">
              <w:t xml:space="preserve"> </w:t>
            </w:r>
            <w:r w:rsidR="00600DA5">
              <w:t>oceňuje možnost</w:t>
            </w:r>
            <w:r w:rsidR="00247A6A">
              <w:t xml:space="preserve"> zapojit se jako</w:t>
            </w:r>
            <w:r w:rsidR="00600DA5">
              <w:t xml:space="preserve"> </w:t>
            </w:r>
            <w:r w:rsidR="00247A6A">
              <w:t>občan do</w:t>
            </w:r>
            <w:r w:rsidR="009025B5">
              <w:t xml:space="preserve"> </w:t>
            </w:r>
            <w:r>
              <w:t xml:space="preserve">rozhodování </w:t>
            </w:r>
            <w:r w:rsidR="00247A6A">
              <w:t>(např. o</w:t>
            </w:r>
            <w:r w:rsidR="00232308">
              <w:t xml:space="preserve"> </w:t>
            </w:r>
            <w:r>
              <w:t>změná</w:t>
            </w:r>
            <w:r w:rsidR="00232308">
              <w:t xml:space="preserve">ch </w:t>
            </w:r>
            <w:r>
              <w:t>krajiny</w:t>
            </w:r>
            <w:r w:rsidR="00247A6A">
              <w:t>)</w:t>
            </w:r>
            <w:r w:rsidR="00232308">
              <w:t>.</w:t>
            </w:r>
          </w:p>
        </w:tc>
      </w:tr>
      <w:tr w:rsidR="00167394" w14:paraId="78277BBD" w14:textId="77777777" w:rsidTr="00072998">
        <w:tc>
          <w:tcPr>
            <w:tcW w:w="2093" w:type="dxa"/>
          </w:tcPr>
          <w:p w14:paraId="5B69F8A4" w14:textId="3FCFB944" w:rsidR="00167394" w:rsidRPr="008778CB" w:rsidRDefault="000A62B9" w:rsidP="00167394">
            <w:pPr>
              <w:pStyle w:val="Odstavecseseznamem"/>
              <w:ind w:left="0"/>
              <w:jc w:val="left"/>
            </w:pPr>
            <w:r>
              <w:t>Z</w:t>
            </w:r>
            <w:r w:rsidR="00167394" w:rsidRPr="008778CB">
              <w:t>ákladní schopnosti v oblasti vědy a technologií</w:t>
            </w:r>
          </w:p>
        </w:tc>
        <w:tc>
          <w:tcPr>
            <w:tcW w:w="2126" w:type="dxa"/>
          </w:tcPr>
          <w:p w14:paraId="0B74A1E5" w14:textId="2A0E690B" w:rsidR="00167394" w:rsidRPr="008778CB" w:rsidRDefault="00167394" w:rsidP="00167394">
            <w:pPr>
              <w:pStyle w:val="Odstavecseseznamem"/>
              <w:ind w:left="0"/>
              <w:jc w:val="left"/>
            </w:pPr>
            <w:r w:rsidRPr="00167394">
              <w:t>Žák vyjmenuje různé morfologické útvary v</w:t>
            </w:r>
            <w:r w:rsidR="00600DA5">
              <w:t> </w:t>
            </w:r>
            <w:r w:rsidRPr="00167394">
              <w:t>krajině</w:t>
            </w:r>
            <w:r w:rsidR="00600DA5">
              <w:t>.</w:t>
            </w:r>
          </w:p>
        </w:tc>
        <w:tc>
          <w:tcPr>
            <w:tcW w:w="2410" w:type="dxa"/>
          </w:tcPr>
          <w:p w14:paraId="14737A67" w14:textId="507E4E92" w:rsidR="00167394" w:rsidRPr="008778CB" w:rsidRDefault="00167394" w:rsidP="00600DA5">
            <w:pPr>
              <w:pStyle w:val="Odstavecseseznamem"/>
              <w:ind w:left="0"/>
              <w:jc w:val="left"/>
            </w:pPr>
            <w:r w:rsidRPr="00167394">
              <w:t>Žák</w:t>
            </w:r>
            <w:r w:rsidR="00600DA5">
              <w:t xml:space="preserve"> vysvětlí</w:t>
            </w:r>
            <w:r w:rsidRPr="00167394">
              <w:t>, jak vznikají různé krajinné prvky</w:t>
            </w:r>
            <w:r w:rsidR="00600DA5">
              <w:t>.</w:t>
            </w:r>
          </w:p>
        </w:tc>
        <w:tc>
          <w:tcPr>
            <w:tcW w:w="2551" w:type="dxa"/>
          </w:tcPr>
          <w:p w14:paraId="2D2B7B57" w14:textId="2935A7BD" w:rsidR="00167394" w:rsidRPr="008778CB" w:rsidRDefault="00167394" w:rsidP="00600DA5">
            <w:pPr>
              <w:pStyle w:val="Odstavecseseznamem"/>
              <w:ind w:left="0"/>
              <w:jc w:val="left"/>
            </w:pPr>
            <w:r w:rsidRPr="00167394">
              <w:t>Žák rozliš</w:t>
            </w:r>
            <w:r w:rsidR="00600DA5">
              <w:t>í</w:t>
            </w:r>
            <w:r w:rsidRPr="00167394">
              <w:t xml:space="preserve"> krajinné prvky podle typu geologických činitelů, které danou krajinu formovaly</w:t>
            </w:r>
            <w:r w:rsidR="00600DA5">
              <w:t>, a uvede příklady výskytu v regionu.</w:t>
            </w:r>
          </w:p>
        </w:tc>
      </w:tr>
    </w:tbl>
    <w:p w14:paraId="6B94484D" w14:textId="6730624A" w:rsidR="000C1915" w:rsidRDefault="000C1915" w:rsidP="000C1915">
      <w:pPr>
        <w:rPr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70"/>
        <w:gridCol w:w="7590"/>
      </w:tblGrid>
      <w:tr w:rsidR="000C1915" w:rsidRPr="00D30DA1" w14:paraId="5F957F7A" w14:textId="77777777" w:rsidTr="000C1915">
        <w:tc>
          <w:tcPr>
            <w:tcW w:w="1475" w:type="dxa"/>
          </w:tcPr>
          <w:p w14:paraId="32A6A6F0" w14:textId="77777777" w:rsidR="000C1915" w:rsidRPr="009065F0" w:rsidRDefault="000C1915" w:rsidP="000C1915">
            <w:pPr>
              <w:pStyle w:val="Bezmezer"/>
              <w:rPr>
                <w:rFonts w:cstheme="minorHAnsi"/>
              </w:rPr>
            </w:pPr>
            <w:r w:rsidRPr="009065F0">
              <w:rPr>
                <w:rFonts w:cstheme="minorHAnsi"/>
              </w:rPr>
              <w:t>Úvod</w:t>
            </w:r>
            <w:r>
              <w:rPr>
                <w:rFonts w:cstheme="minorHAnsi"/>
              </w:rPr>
              <w:t xml:space="preserve"> do tématu </w:t>
            </w:r>
            <w:r w:rsidRPr="009065F0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9065F0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09BEA1EC" w14:textId="309E36DD" w:rsidR="00907B8F" w:rsidRDefault="009D59C5" w:rsidP="00CE5E0C">
            <w:pPr>
              <w:pStyle w:val="Bezmezer"/>
              <w:numPr>
                <w:ilvl w:val="0"/>
                <w:numId w:val="6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907B8F">
              <w:rPr>
                <w:rFonts w:cstheme="minorHAnsi"/>
              </w:rPr>
              <w:t>ýuku vede lektor</w:t>
            </w:r>
          </w:p>
          <w:p w14:paraId="043DFCF3" w14:textId="450217A7" w:rsidR="00CE5E0C" w:rsidRDefault="009D59C5" w:rsidP="00CE5E0C">
            <w:pPr>
              <w:pStyle w:val="Bezmezer"/>
              <w:numPr>
                <w:ilvl w:val="0"/>
                <w:numId w:val="6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0C1915">
              <w:rPr>
                <w:rFonts w:cstheme="minorHAnsi"/>
              </w:rPr>
              <w:t xml:space="preserve">ektor žákům </w:t>
            </w:r>
            <w:r w:rsidR="000C1915" w:rsidRPr="00340B1F">
              <w:rPr>
                <w:rFonts w:cstheme="minorHAnsi"/>
              </w:rPr>
              <w:t>představí</w:t>
            </w:r>
            <w:r w:rsidR="00CE5E0C">
              <w:rPr>
                <w:rFonts w:cstheme="minorHAnsi"/>
              </w:rPr>
              <w:t xml:space="preserve"> horninový cyklus a</w:t>
            </w:r>
            <w:r w:rsidR="000C1915" w:rsidRPr="00340B1F">
              <w:rPr>
                <w:rFonts w:cstheme="minorHAnsi"/>
              </w:rPr>
              <w:t xml:space="preserve"> horninotvorn</w:t>
            </w:r>
            <w:r w:rsidR="000C1915">
              <w:rPr>
                <w:rFonts w:cstheme="minorHAnsi"/>
              </w:rPr>
              <w:t>é</w:t>
            </w:r>
            <w:r w:rsidR="000C1915" w:rsidRPr="00340B1F">
              <w:rPr>
                <w:rFonts w:cstheme="minorHAnsi"/>
              </w:rPr>
              <w:t xml:space="preserve"> proces</w:t>
            </w:r>
            <w:r w:rsidR="000C1915">
              <w:rPr>
                <w:rFonts w:cstheme="minorHAnsi"/>
              </w:rPr>
              <w:t>y</w:t>
            </w:r>
            <w:r w:rsidR="000C1915" w:rsidRPr="00340B1F">
              <w:rPr>
                <w:rFonts w:cstheme="minorHAnsi"/>
              </w:rPr>
              <w:t xml:space="preserve"> </w:t>
            </w:r>
            <w:r w:rsidR="000C1915">
              <w:rPr>
                <w:rFonts w:cstheme="minorHAnsi"/>
              </w:rPr>
              <w:t>s využitím obrázků na</w:t>
            </w:r>
            <w:r w:rsidR="000C1915" w:rsidRPr="00340B1F">
              <w:rPr>
                <w:rFonts w:cstheme="minorHAnsi"/>
              </w:rPr>
              <w:t xml:space="preserve"> tabul</w:t>
            </w:r>
            <w:r w:rsidR="000C1915">
              <w:rPr>
                <w:rFonts w:cstheme="minorHAnsi"/>
              </w:rPr>
              <w:t>i</w:t>
            </w:r>
            <w:r w:rsidR="000C1915" w:rsidRPr="00340B1F">
              <w:rPr>
                <w:rFonts w:cstheme="minorHAnsi"/>
              </w:rPr>
              <w:t xml:space="preserve"> </w:t>
            </w:r>
            <w:r w:rsidR="000C1915">
              <w:rPr>
                <w:rFonts w:cstheme="minorHAnsi"/>
              </w:rPr>
              <w:t>„</w:t>
            </w:r>
            <w:r w:rsidR="000C1915" w:rsidRPr="00340B1F">
              <w:rPr>
                <w:rFonts w:cstheme="minorHAnsi"/>
              </w:rPr>
              <w:t>deskov</w:t>
            </w:r>
            <w:r w:rsidR="000C1915">
              <w:rPr>
                <w:rFonts w:cstheme="minorHAnsi"/>
              </w:rPr>
              <w:t>á</w:t>
            </w:r>
            <w:r w:rsidR="000C1915" w:rsidRPr="00340B1F">
              <w:rPr>
                <w:rFonts w:cstheme="minorHAnsi"/>
              </w:rPr>
              <w:t xml:space="preserve"> tektonik</w:t>
            </w:r>
            <w:r w:rsidR="000C1915">
              <w:rPr>
                <w:rFonts w:cstheme="minorHAnsi"/>
              </w:rPr>
              <w:t xml:space="preserve">a“ v </w:t>
            </w:r>
            <w:r w:rsidR="000C1915">
              <w:t>Didaktickém centru geologie</w:t>
            </w:r>
          </w:p>
          <w:p w14:paraId="3E5F0D7E" w14:textId="74C44A67" w:rsidR="000C1915" w:rsidRPr="00340B1F" w:rsidRDefault="00CE5E0C" w:rsidP="003C01B7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>
              <w:rPr>
                <w:rFonts w:cstheme="minorHAnsi"/>
              </w:rPr>
              <w:t xml:space="preserve"> Tím žáky uvede do souvislostí, na jakých základech se formuje i naše krajina a jakými principy vznikají</w:t>
            </w:r>
            <w:r w:rsidR="003C01B7">
              <w:rPr>
                <w:rFonts w:cstheme="minorHAnsi"/>
              </w:rPr>
              <w:t xml:space="preserve"> jevy</w:t>
            </w:r>
            <w:r>
              <w:rPr>
                <w:rFonts w:cstheme="minorHAnsi"/>
              </w:rPr>
              <w:t>, které budou zkoumat.</w:t>
            </w:r>
          </w:p>
        </w:tc>
      </w:tr>
      <w:tr w:rsidR="000C1915" w:rsidRPr="00D30DA1" w14:paraId="54534E45" w14:textId="77777777" w:rsidTr="000C1915">
        <w:tc>
          <w:tcPr>
            <w:tcW w:w="1475" w:type="dxa"/>
          </w:tcPr>
          <w:p w14:paraId="054849F5" w14:textId="77777777" w:rsidR="000C1915" w:rsidRPr="009065F0" w:rsidRDefault="000C1915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Pokusy v laboratoři a v </w:t>
            </w:r>
            <w:r>
              <w:t>Didaktickém centru geologie 6</w:t>
            </w:r>
            <w:r>
              <w:rPr>
                <w:rFonts w:cstheme="minorHAnsi"/>
              </w:rPr>
              <w:t>0 min</w:t>
            </w:r>
          </w:p>
        </w:tc>
        <w:tc>
          <w:tcPr>
            <w:tcW w:w="7767" w:type="dxa"/>
          </w:tcPr>
          <w:p w14:paraId="4149FF4A" w14:textId="77777777" w:rsidR="000C1915" w:rsidRDefault="000C1915" w:rsidP="00B224A5">
            <w:pPr>
              <w:pStyle w:val="Bezmezer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žáky seznámí s pravidly bezpečnosti práce</w:t>
            </w:r>
          </w:p>
          <w:p w14:paraId="4ED39811" w14:textId="77777777" w:rsidR="000C1915" w:rsidRDefault="000C1915" w:rsidP="00B224A5">
            <w:pPr>
              <w:pStyle w:val="Bezmezer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žáky seznámí s postupem práce</w:t>
            </w:r>
          </w:p>
          <w:p w14:paraId="05079543" w14:textId="77777777" w:rsidR="007D71CA" w:rsidRDefault="000C1915" w:rsidP="00B224A5">
            <w:pPr>
              <w:pStyle w:val="Bezmezer"/>
              <w:numPr>
                <w:ilvl w:val="0"/>
                <w:numId w:val="68"/>
              </w:numPr>
              <w:rPr>
                <w:rFonts w:cstheme="minorHAnsi"/>
              </w:rPr>
            </w:pPr>
            <w:r w:rsidRPr="007D71CA">
              <w:rPr>
                <w:rFonts w:cstheme="minorHAnsi"/>
              </w:rPr>
              <w:t xml:space="preserve">žáci dostanou </w:t>
            </w:r>
            <w:r w:rsidR="007D71CA" w:rsidRPr="007D71CA">
              <w:rPr>
                <w:rFonts w:cstheme="minorHAnsi"/>
              </w:rPr>
              <w:t xml:space="preserve">pracovní list </w:t>
            </w:r>
            <w:r w:rsidRPr="007D71CA">
              <w:rPr>
                <w:rFonts w:cstheme="minorHAnsi"/>
              </w:rPr>
              <w:t>(</w:t>
            </w:r>
            <w:r w:rsidR="007D71CA" w:rsidRPr="007D71CA">
              <w:rPr>
                <w:rFonts w:cstheme="minorHAnsi"/>
              </w:rPr>
              <w:t xml:space="preserve">příloha 4.14 Pracovní </w:t>
            </w:r>
            <w:proofErr w:type="spellStart"/>
            <w:r w:rsidR="007D71CA" w:rsidRPr="007D71CA">
              <w:rPr>
                <w:rFonts w:cstheme="minorHAnsi"/>
              </w:rPr>
              <w:t>list_Vznik</w:t>
            </w:r>
            <w:proofErr w:type="spellEnd"/>
            <w:r w:rsidR="007D71CA" w:rsidRPr="007D71CA">
              <w:rPr>
                <w:rFonts w:cstheme="minorHAnsi"/>
              </w:rPr>
              <w:t xml:space="preserve"> a formování krajiny</w:t>
            </w:r>
            <w:r w:rsidRPr="007D71CA">
              <w:rPr>
                <w:rFonts w:cstheme="minorHAnsi"/>
              </w:rPr>
              <w:t>)</w:t>
            </w:r>
          </w:p>
          <w:p w14:paraId="7A549DBA" w14:textId="79D5DAFD" w:rsidR="008C782F" w:rsidRDefault="008C782F" w:rsidP="008C782F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="009D59C5">
              <w:rPr>
                <w:rFonts w:cstheme="minorHAnsi"/>
              </w:rPr>
              <w:t>V</w:t>
            </w:r>
            <w:r>
              <w:rPr>
                <w:rFonts w:cstheme="minorHAnsi"/>
              </w:rPr>
              <w:t>yplnění je možné na základě podkladů pro práci (</w:t>
            </w:r>
            <w:r w:rsidR="00556296" w:rsidRPr="007D71CA">
              <w:rPr>
                <w:rFonts w:cstheme="minorHAnsi"/>
              </w:rPr>
              <w:t xml:space="preserve">příloha 4.15 Vznik a formování </w:t>
            </w:r>
            <w:proofErr w:type="spellStart"/>
            <w:r w:rsidR="00556296" w:rsidRPr="007D71CA">
              <w:rPr>
                <w:rFonts w:cstheme="minorHAnsi"/>
              </w:rPr>
              <w:t>krajiny_zadání</w:t>
            </w:r>
            <w:proofErr w:type="spellEnd"/>
            <w:r w:rsidR="00556296" w:rsidRPr="007D71CA">
              <w:rPr>
                <w:rFonts w:cstheme="minorHAnsi"/>
              </w:rPr>
              <w:t xml:space="preserve"> </w:t>
            </w:r>
            <w:proofErr w:type="spellStart"/>
            <w:r w:rsidR="00556296" w:rsidRPr="007D71CA">
              <w:rPr>
                <w:rFonts w:cstheme="minorHAnsi"/>
              </w:rPr>
              <w:t>pokusu_Čedič</w:t>
            </w:r>
            <w:proofErr w:type="spellEnd"/>
            <w:r w:rsidR="00556296" w:rsidRPr="007D71CA">
              <w:rPr>
                <w:rFonts w:cstheme="minorHAnsi"/>
              </w:rPr>
              <w:t xml:space="preserve">, příloha 4.16 Vznik a formování </w:t>
            </w:r>
            <w:proofErr w:type="spellStart"/>
            <w:r w:rsidR="00556296" w:rsidRPr="007D71CA">
              <w:rPr>
                <w:rFonts w:cstheme="minorHAnsi"/>
              </w:rPr>
              <w:t>krajiny_zadání</w:t>
            </w:r>
            <w:proofErr w:type="spellEnd"/>
            <w:r w:rsidR="00556296" w:rsidRPr="007D71CA">
              <w:rPr>
                <w:rFonts w:cstheme="minorHAnsi"/>
              </w:rPr>
              <w:t xml:space="preserve"> </w:t>
            </w:r>
            <w:proofErr w:type="spellStart"/>
            <w:r w:rsidR="00556296" w:rsidRPr="007D71CA">
              <w:rPr>
                <w:rFonts w:cstheme="minorHAnsi"/>
              </w:rPr>
              <w:t>pokusu_Hadec</w:t>
            </w:r>
            <w:proofErr w:type="spellEnd"/>
            <w:r w:rsidR="00556296" w:rsidRPr="007D71CA">
              <w:rPr>
                <w:rFonts w:cstheme="minorHAnsi"/>
              </w:rPr>
              <w:t xml:space="preserve">, příloha 4.17 Vznik a formování </w:t>
            </w:r>
            <w:proofErr w:type="spellStart"/>
            <w:r w:rsidR="00556296" w:rsidRPr="007D71CA">
              <w:rPr>
                <w:rFonts w:cstheme="minorHAnsi"/>
              </w:rPr>
              <w:t>krajiny_zadání</w:t>
            </w:r>
            <w:proofErr w:type="spellEnd"/>
            <w:r w:rsidR="00556296" w:rsidRPr="007D71CA">
              <w:rPr>
                <w:rFonts w:cstheme="minorHAnsi"/>
              </w:rPr>
              <w:t xml:space="preserve"> </w:t>
            </w:r>
            <w:proofErr w:type="spellStart"/>
            <w:r w:rsidR="00556296" w:rsidRPr="007D71CA">
              <w:rPr>
                <w:rFonts w:cstheme="minorHAnsi"/>
              </w:rPr>
              <w:t>pokusu_Pískovec</w:t>
            </w:r>
            <w:proofErr w:type="spellEnd"/>
            <w:r w:rsidR="00556296" w:rsidRPr="007D71CA">
              <w:rPr>
                <w:rFonts w:cstheme="minorHAnsi"/>
              </w:rPr>
              <w:t>,</w:t>
            </w:r>
            <w:r w:rsidR="00556296">
              <w:rPr>
                <w:rFonts w:cstheme="minorHAnsi"/>
              </w:rPr>
              <w:t xml:space="preserve"> </w:t>
            </w:r>
            <w:r w:rsidR="00556296" w:rsidRPr="007D71CA">
              <w:rPr>
                <w:rFonts w:cstheme="minorHAnsi"/>
              </w:rPr>
              <w:t xml:space="preserve">příloha 4.18 Vznik a formování </w:t>
            </w:r>
            <w:proofErr w:type="spellStart"/>
            <w:r w:rsidR="00556296" w:rsidRPr="007D71CA">
              <w:rPr>
                <w:rFonts w:cstheme="minorHAnsi"/>
              </w:rPr>
              <w:t>krajiny_zadání</w:t>
            </w:r>
            <w:proofErr w:type="spellEnd"/>
            <w:r w:rsidR="00556296" w:rsidRPr="007D71CA">
              <w:rPr>
                <w:rFonts w:cstheme="minorHAnsi"/>
              </w:rPr>
              <w:t xml:space="preserve"> </w:t>
            </w:r>
            <w:proofErr w:type="spellStart"/>
            <w:r w:rsidR="00556296" w:rsidRPr="007D71CA">
              <w:rPr>
                <w:rFonts w:cstheme="minorHAnsi"/>
              </w:rPr>
              <w:t>pokusu_Vápenece</w:t>
            </w:r>
            <w:proofErr w:type="spellEnd"/>
            <w:r w:rsidR="00556296" w:rsidRPr="007D71CA">
              <w:rPr>
                <w:rFonts w:cstheme="minorHAnsi"/>
              </w:rPr>
              <w:t xml:space="preserve">, příloha 4.19 Vznik a formování </w:t>
            </w:r>
            <w:proofErr w:type="spellStart"/>
            <w:r w:rsidR="00556296" w:rsidRPr="007D71CA">
              <w:rPr>
                <w:rFonts w:cstheme="minorHAnsi"/>
              </w:rPr>
              <w:t>krajiny_zadání</w:t>
            </w:r>
            <w:proofErr w:type="spellEnd"/>
            <w:r w:rsidR="00556296" w:rsidRPr="007D71CA">
              <w:rPr>
                <w:rFonts w:cstheme="minorHAnsi"/>
              </w:rPr>
              <w:t xml:space="preserve"> </w:t>
            </w:r>
            <w:proofErr w:type="spellStart"/>
            <w:r w:rsidR="00556296" w:rsidRPr="007D71CA">
              <w:rPr>
                <w:rFonts w:cstheme="minorHAnsi"/>
              </w:rPr>
              <w:t>pokusu_Rula</w:t>
            </w:r>
            <w:proofErr w:type="spellEnd"/>
            <w:r w:rsidRPr="008C782F">
              <w:rPr>
                <w:rFonts w:cstheme="minorHAnsi"/>
              </w:rPr>
              <w:t>) a běžně dostupné odborné literatury</w:t>
            </w:r>
            <w:r w:rsidR="00556296">
              <w:rPr>
                <w:rFonts w:cstheme="minorHAnsi"/>
              </w:rPr>
              <w:t>. Žáci mohou vyhledávat informace na internetu za použití místní techniky nebo vlastních chytrých telefonů.</w:t>
            </w:r>
          </w:p>
          <w:p w14:paraId="6A2569A7" w14:textId="1C3F2542" w:rsidR="006325F0" w:rsidRPr="006325F0" w:rsidRDefault="007D71CA" w:rsidP="00B224A5">
            <w:pPr>
              <w:pStyle w:val="Bezmezer"/>
              <w:numPr>
                <w:ilvl w:val="0"/>
                <w:numId w:val="68"/>
              </w:numPr>
              <w:rPr>
                <w:rFonts w:cstheme="minorHAnsi"/>
              </w:rPr>
            </w:pPr>
            <w:r w:rsidRPr="007D71CA">
              <w:rPr>
                <w:rFonts w:cstheme="minorHAnsi"/>
              </w:rPr>
              <w:t>žáci dostanou zadání pok</w:t>
            </w:r>
            <w:r>
              <w:rPr>
                <w:rFonts w:cstheme="minorHAnsi"/>
              </w:rPr>
              <w:t>u</w:t>
            </w:r>
            <w:r w:rsidRPr="007D71CA">
              <w:rPr>
                <w:rFonts w:cstheme="minorHAnsi"/>
              </w:rPr>
              <w:t>sů</w:t>
            </w:r>
            <w:r w:rsidR="00556296">
              <w:rPr>
                <w:rFonts w:cstheme="minorHAnsi"/>
              </w:rPr>
              <w:t xml:space="preserve"> a </w:t>
            </w:r>
            <w:r w:rsidR="003C01B7">
              <w:rPr>
                <w:rFonts w:cstheme="minorHAnsi"/>
              </w:rPr>
              <w:t>přírodních jevů</w:t>
            </w:r>
            <w:r w:rsidR="009D59C5">
              <w:rPr>
                <w:rFonts w:cstheme="minorHAnsi"/>
              </w:rPr>
              <w:t xml:space="preserve"> </w:t>
            </w:r>
            <w:r w:rsidRPr="007D71CA">
              <w:rPr>
                <w:rFonts w:cstheme="minorHAnsi"/>
              </w:rPr>
              <w:t xml:space="preserve">(příloha 4.15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pokusu_Čedič</w:t>
            </w:r>
            <w:proofErr w:type="spellEnd"/>
            <w:r w:rsidRPr="007D71CA">
              <w:rPr>
                <w:rFonts w:cstheme="minorHAnsi"/>
              </w:rPr>
              <w:t xml:space="preserve">, příloha 4.16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pokusu_Hadec</w:t>
            </w:r>
            <w:proofErr w:type="spellEnd"/>
            <w:r w:rsidRPr="007D71CA">
              <w:rPr>
                <w:rFonts w:cstheme="minorHAnsi"/>
              </w:rPr>
              <w:t xml:space="preserve">, příloha 4.17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pokusu_Pískovec</w:t>
            </w:r>
            <w:proofErr w:type="spellEnd"/>
            <w:r w:rsidRPr="007D71C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D71CA">
              <w:rPr>
                <w:rFonts w:cstheme="minorHAnsi"/>
              </w:rPr>
              <w:t xml:space="preserve">příloha 4.18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pokusu_Vápenece</w:t>
            </w:r>
            <w:proofErr w:type="spellEnd"/>
            <w:r w:rsidRPr="007D71CA">
              <w:rPr>
                <w:rFonts w:cstheme="minorHAnsi"/>
              </w:rPr>
              <w:t xml:space="preserve">, příloha 4.19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pokusu_Rula</w:t>
            </w:r>
            <w:proofErr w:type="spellEnd"/>
            <w:r w:rsidRPr="007D71CA">
              <w:rPr>
                <w:rFonts w:cstheme="minorHAnsi"/>
              </w:rPr>
              <w:t>)</w:t>
            </w:r>
          </w:p>
          <w:p w14:paraId="38530BBA" w14:textId="39EB12CC" w:rsidR="006325F0" w:rsidRDefault="006325F0" w:rsidP="006325F0">
            <w:pPr>
              <w:pStyle w:val="Bezmezer"/>
              <w:shd w:val="clear" w:color="auto" w:fill="D9D9D9" w:themeFill="background1" w:themeFillShade="D9"/>
              <w:rPr>
                <w:rFonts w:cstheme="minorHAnsi"/>
                <w:color w:val="FF0000"/>
              </w:rPr>
            </w:pPr>
            <w:r w:rsidRPr="001B35E9">
              <w:rPr>
                <w:rFonts w:cstheme="minorHAnsi"/>
              </w:rPr>
              <w:t>Metodické doporučení:</w:t>
            </w:r>
            <w:r>
              <w:rPr>
                <w:rFonts w:cstheme="minorHAnsi"/>
              </w:rPr>
              <w:t xml:space="preserve"> </w:t>
            </w:r>
            <w:r w:rsidR="009D59C5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ro realizaci pokusů je vhodné vytvořit pět stanovišť, kde budou mít žáci připravené pomůcky korespondující se zadáním konkrétních skupin </w:t>
            </w:r>
            <w:r w:rsidRPr="007D71CA">
              <w:rPr>
                <w:rFonts w:cstheme="minorHAnsi"/>
              </w:rPr>
              <w:t xml:space="preserve">(příloha 4.15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pokusu_Čedič</w:t>
            </w:r>
            <w:proofErr w:type="spellEnd"/>
            <w:r w:rsidRPr="007D71CA">
              <w:rPr>
                <w:rFonts w:cstheme="minorHAnsi"/>
              </w:rPr>
              <w:t xml:space="preserve">, příloha 4.16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pokusu_Hadec</w:t>
            </w:r>
            <w:proofErr w:type="spellEnd"/>
            <w:r w:rsidRPr="007D71CA">
              <w:rPr>
                <w:rFonts w:cstheme="minorHAnsi"/>
              </w:rPr>
              <w:t xml:space="preserve">, příloha 4.17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pokusu_Pískovec</w:t>
            </w:r>
            <w:proofErr w:type="spellEnd"/>
            <w:r w:rsidRPr="007D71CA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D71CA">
              <w:rPr>
                <w:rFonts w:cstheme="minorHAnsi"/>
              </w:rPr>
              <w:t xml:space="preserve">příloha 4.18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pokusu_Vápenece</w:t>
            </w:r>
            <w:proofErr w:type="spellEnd"/>
            <w:r w:rsidRPr="007D71CA">
              <w:rPr>
                <w:rFonts w:cstheme="minorHAnsi"/>
              </w:rPr>
              <w:t xml:space="preserve">, příloha 4.19 Vznik a formování </w:t>
            </w:r>
            <w:proofErr w:type="spellStart"/>
            <w:r w:rsidRPr="007D71CA">
              <w:rPr>
                <w:rFonts w:cstheme="minorHAnsi"/>
              </w:rPr>
              <w:t>krajiny_zadání</w:t>
            </w:r>
            <w:proofErr w:type="spellEnd"/>
            <w:r w:rsidRPr="007D71CA">
              <w:rPr>
                <w:rFonts w:cstheme="minorHAnsi"/>
              </w:rPr>
              <w:t xml:space="preserve"> </w:t>
            </w:r>
            <w:proofErr w:type="spellStart"/>
            <w:r w:rsidRPr="007D71CA">
              <w:rPr>
                <w:rFonts w:cstheme="minorHAnsi"/>
              </w:rPr>
              <w:t>pokusu_Rula</w:t>
            </w:r>
            <w:proofErr w:type="spellEnd"/>
            <w:r w:rsidRPr="007D71CA">
              <w:rPr>
                <w:rFonts w:cstheme="minorHAnsi"/>
              </w:rPr>
              <w:t>)</w:t>
            </w:r>
            <w:r w:rsidR="009D59C5">
              <w:rPr>
                <w:rFonts w:cstheme="minorHAnsi"/>
              </w:rPr>
              <w:t>.</w:t>
            </w:r>
          </w:p>
          <w:p w14:paraId="3DFE1BC9" w14:textId="5C8101CE" w:rsidR="000C1915" w:rsidRDefault="000C1915" w:rsidP="00B224A5">
            <w:pPr>
              <w:pStyle w:val="Bezmezer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každá skupina pracuje samostatně na jiném stanovišti, žáci provád</w:t>
            </w:r>
            <w:r w:rsidR="009D59C5">
              <w:rPr>
                <w:rFonts w:cstheme="minorHAnsi"/>
              </w:rPr>
              <w:t>ěj</w:t>
            </w:r>
            <w:r>
              <w:rPr>
                <w:rFonts w:cstheme="minorHAnsi"/>
              </w:rPr>
              <w:t>í pokus dle zadání</w:t>
            </w:r>
          </w:p>
          <w:p w14:paraId="6B555DEA" w14:textId="21DE1AEC" w:rsidR="008D1EB7" w:rsidRDefault="008D1EB7" w:rsidP="008D1EB7">
            <w:pPr>
              <w:pStyle w:val="Bezmezer"/>
              <w:shd w:val="clear" w:color="auto" w:fill="D9D9D9" w:themeFill="background1" w:themeFillShade="D9"/>
              <w:rPr>
                <w:rFonts w:cstheme="minorHAnsi"/>
                <w:color w:val="FF0000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="009D59C5">
              <w:rPr>
                <w:rFonts w:cstheme="minorHAnsi"/>
              </w:rPr>
              <w:t>P</w:t>
            </w:r>
            <w:r>
              <w:rPr>
                <w:rFonts w:cstheme="minorHAnsi"/>
              </w:rPr>
              <w:t>ráce je navržena tak, aby každý žák pracoval (ne aby vše vyřešil jeden aktivní žák)</w:t>
            </w:r>
            <w:r w:rsidR="009D59C5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některé skupiny si nedovedou efektivně rozvrhnout práci v rámci skupiny a je potřeba je podpořit. </w:t>
            </w:r>
          </w:p>
          <w:p w14:paraId="587CD1F9" w14:textId="77777777" w:rsidR="000C1915" w:rsidRDefault="000C1915" w:rsidP="00B224A5">
            <w:pPr>
              <w:pStyle w:val="Bezmezer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obchází skupiny a podporuje postupy prací</w:t>
            </w:r>
          </w:p>
          <w:p w14:paraId="06C34394" w14:textId="1CF5A5DF" w:rsidR="008D1EB7" w:rsidRDefault="008D1EB7" w:rsidP="008D1EB7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>
              <w:rPr>
                <w:rFonts w:cstheme="minorHAnsi"/>
              </w:rPr>
              <w:t xml:space="preserve"> </w:t>
            </w:r>
            <w:r w:rsidR="009D59C5">
              <w:rPr>
                <w:rFonts w:cstheme="minorHAnsi"/>
              </w:rPr>
              <w:t>J</w:t>
            </w:r>
            <w:r>
              <w:rPr>
                <w:rFonts w:cstheme="minorHAnsi"/>
              </w:rPr>
              <w:t>e vhodné ověřit, že žáci, kteří pracují s potenciálně riskantními materiály (horká voda, směs glycerolu s manganistanem) znají pravidla práce a dodrží je</w:t>
            </w:r>
            <w:r w:rsidR="00A907E2">
              <w:rPr>
                <w:rFonts w:cstheme="minorHAnsi"/>
              </w:rPr>
              <w:t xml:space="preserve"> (horká voda – pozor na opaření, směs glycerolu s manganistanem – po smísení směsi ustoupit dva metry od pokusu)</w:t>
            </w:r>
            <w:r w:rsidR="009D59C5">
              <w:rPr>
                <w:rFonts w:cstheme="minorHAnsi"/>
              </w:rPr>
              <w:t>.</w:t>
            </w:r>
          </w:p>
          <w:p w14:paraId="4C1F229B" w14:textId="635697CF" w:rsidR="008D1EB7" w:rsidRDefault="008D1EB7" w:rsidP="008D1EB7">
            <w:pPr>
              <w:pStyle w:val="Bezmezer"/>
              <w:shd w:val="clear" w:color="auto" w:fill="D9D9D9" w:themeFill="background1" w:themeFillShade="D9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lastRenderedPageBreak/>
              <w:t>Při práci s kyselinou jsme zvolili méně rizikovou kyselinu citronovou, je možné standardně použít kyselinu chlorovodíkovou.</w:t>
            </w:r>
          </w:p>
          <w:p w14:paraId="47902322" w14:textId="77777777" w:rsidR="000C1915" w:rsidRDefault="000C1915" w:rsidP="00B224A5">
            <w:pPr>
              <w:pStyle w:val="Bezmezer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zapisují průběh práce do pracovního listu</w:t>
            </w:r>
          </w:p>
          <w:p w14:paraId="7FA0BBD8" w14:textId="77777777" w:rsidR="000C1915" w:rsidRDefault="000C1915" w:rsidP="00B224A5">
            <w:pPr>
              <w:pStyle w:val="Bezmezer"/>
              <w:numPr>
                <w:ilvl w:val="0"/>
                <w:numId w:val="6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pracovní list žáci zařadí do svého portfolia</w:t>
            </w:r>
          </w:p>
        </w:tc>
      </w:tr>
      <w:tr w:rsidR="000C1915" w:rsidRPr="00D30DA1" w14:paraId="2DE90B79" w14:textId="77777777" w:rsidTr="000C1915">
        <w:tc>
          <w:tcPr>
            <w:tcW w:w="1475" w:type="dxa"/>
          </w:tcPr>
          <w:p w14:paraId="1AEE9033" w14:textId="0C0443A2" w:rsidR="000C1915" w:rsidRPr="009065F0" w:rsidRDefault="000C1915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Přestávka 10 min</w:t>
            </w:r>
          </w:p>
        </w:tc>
        <w:tc>
          <w:tcPr>
            <w:tcW w:w="7767" w:type="dxa"/>
          </w:tcPr>
          <w:p w14:paraId="4D1EB3EB" w14:textId="77777777" w:rsidR="000C1915" w:rsidRDefault="000C1915" w:rsidP="00B224A5">
            <w:pPr>
              <w:pStyle w:val="Bezmezer"/>
              <w:numPr>
                <w:ilvl w:val="0"/>
                <w:numId w:val="6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přestávka</w:t>
            </w:r>
          </w:p>
        </w:tc>
      </w:tr>
      <w:tr w:rsidR="000C1915" w:rsidRPr="00D30DA1" w14:paraId="2F4FC80E" w14:textId="77777777" w:rsidTr="000C1915">
        <w:tc>
          <w:tcPr>
            <w:tcW w:w="1475" w:type="dxa"/>
          </w:tcPr>
          <w:p w14:paraId="6069F746" w14:textId="3114DD64" w:rsidR="000C1915" w:rsidRPr="009065F0" w:rsidRDefault="000C1915" w:rsidP="00F16A01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Pokusy v laboratoři a v</w:t>
            </w:r>
            <w:r w:rsidR="00F16A01">
              <w:rPr>
                <w:rFonts w:cstheme="minorHAnsi"/>
              </w:rPr>
              <w:t> </w:t>
            </w:r>
            <w:proofErr w:type="spellStart"/>
            <w:r w:rsidR="00F16A01">
              <w:t>Dcg</w:t>
            </w:r>
            <w:proofErr w:type="spellEnd"/>
            <w:r w:rsidR="00F16A01">
              <w:t xml:space="preserve"> </w:t>
            </w:r>
            <w:r>
              <w:t>20</w:t>
            </w:r>
            <w:r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5C401BDC" w14:textId="77777777" w:rsidR="000C1915" w:rsidRDefault="000C1915" w:rsidP="00B224A5">
            <w:pPr>
              <w:pStyle w:val="Bezmezer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vždy jedna skupina demonstruje pokus a vysvětluje přírodní procesy, které pokusem objasňuje</w:t>
            </w:r>
          </w:p>
          <w:p w14:paraId="2279A230" w14:textId="2377710D" w:rsidR="000C1915" w:rsidRDefault="000C1915" w:rsidP="003C01B7">
            <w:pPr>
              <w:pStyle w:val="Bezmezer"/>
              <w:numPr>
                <w:ilvl w:val="0"/>
                <w:numId w:val="7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ostatní žáci sledují pokusy, které sami nedělali</w:t>
            </w:r>
            <w:r w:rsidR="009D59C5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a poznávají přírodní </w:t>
            </w:r>
            <w:r w:rsidR="003C01B7">
              <w:rPr>
                <w:rFonts w:cstheme="minorHAnsi"/>
              </w:rPr>
              <w:t xml:space="preserve">jevy </w:t>
            </w:r>
            <w:r>
              <w:rPr>
                <w:rFonts w:cstheme="minorHAnsi"/>
              </w:rPr>
              <w:t>spojené s horninovým podložím</w:t>
            </w:r>
          </w:p>
        </w:tc>
      </w:tr>
      <w:tr w:rsidR="000C1915" w:rsidRPr="00D30DA1" w14:paraId="65333FCF" w14:textId="77777777" w:rsidTr="000C1915">
        <w:tc>
          <w:tcPr>
            <w:tcW w:w="1475" w:type="dxa"/>
          </w:tcPr>
          <w:p w14:paraId="22BA98E7" w14:textId="77777777" w:rsidR="000C1915" w:rsidRDefault="000C1915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Rolová hra </w:t>
            </w:r>
            <w:proofErr w:type="gramStart"/>
            <w:r>
              <w:rPr>
                <w:rFonts w:cstheme="minorHAnsi"/>
              </w:rPr>
              <w:t>45min</w:t>
            </w:r>
            <w:proofErr w:type="gramEnd"/>
          </w:p>
        </w:tc>
        <w:tc>
          <w:tcPr>
            <w:tcW w:w="7767" w:type="dxa"/>
          </w:tcPr>
          <w:p w14:paraId="6B88AB42" w14:textId="161AC2AF" w:rsidR="000C1915" w:rsidRDefault="000C1915" w:rsidP="00B224A5">
            <w:pPr>
              <w:pStyle w:val="Bezmezer"/>
              <w:numPr>
                <w:ilvl w:val="0"/>
                <w:numId w:val="7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vysvětlí pravidla</w:t>
            </w:r>
            <w:r w:rsidR="00A907E2">
              <w:rPr>
                <w:rFonts w:cstheme="minorHAnsi"/>
              </w:rPr>
              <w:t xml:space="preserve"> rolové hry, která jsou součástí přílohy </w:t>
            </w:r>
            <w:r w:rsidR="00A907E2" w:rsidRPr="00FB718F">
              <w:t>(příloha 4.23 Rolová hra)</w:t>
            </w:r>
          </w:p>
          <w:p w14:paraId="751EFEE8" w14:textId="3E5975A7" w:rsidR="000C1915" w:rsidRDefault="000C1915" w:rsidP="00B224A5">
            <w:pPr>
              <w:pStyle w:val="Bezmezer"/>
              <w:numPr>
                <w:ilvl w:val="0"/>
                <w:numId w:val="7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rozdá lístečky s</w:t>
            </w:r>
            <w:r w:rsidR="00FB718F">
              <w:rPr>
                <w:rFonts w:cstheme="minorHAnsi"/>
              </w:rPr>
              <w:t> </w:t>
            </w:r>
            <w:r>
              <w:rPr>
                <w:rFonts w:cstheme="minorHAnsi"/>
              </w:rPr>
              <w:t>rolí</w:t>
            </w:r>
            <w:r w:rsidR="00FB718F">
              <w:rPr>
                <w:rFonts w:cstheme="minorHAnsi"/>
              </w:rPr>
              <w:t xml:space="preserve"> </w:t>
            </w:r>
            <w:r w:rsidR="00FB718F" w:rsidRPr="00FB718F">
              <w:t>(příloha 4.23 Rolová hra)</w:t>
            </w:r>
          </w:p>
          <w:p w14:paraId="4125F4C1" w14:textId="77777777" w:rsidR="000C1915" w:rsidRDefault="000C1915" w:rsidP="00B224A5">
            <w:pPr>
              <w:pStyle w:val="Bezmezer"/>
              <w:numPr>
                <w:ilvl w:val="0"/>
                <w:numId w:val="7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lektor v roli zahájí hru, žáci diskutují za své postavy</w:t>
            </w:r>
          </w:p>
          <w:p w14:paraId="16767154" w14:textId="31702E47" w:rsidR="009E06A8" w:rsidRPr="009E06A8" w:rsidRDefault="009E06A8" w:rsidP="009E06A8">
            <w:pPr>
              <w:pStyle w:val="Bezmezer"/>
              <w:shd w:val="clear" w:color="auto" w:fill="D9D9D9" w:themeFill="background1" w:themeFillShade="D9"/>
              <w:rPr>
                <w:rFonts w:cstheme="minorHAnsi"/>
                <w:color w:val="FF0000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="009D59C5">
              <w:rPr>
                <w:rFonts w:cstheme="minorHAnsi"/>
              </w:rPr>
              <w:t>K</w:t>
            </w:r>
            <w:r>
              <w:rPr>
                <w:rFonts w:cstheme="minorHAnsi"/>
              </w:rPr>
              <w:t>dyž chce lektor sdělit něco organizačního, musí oznámit, že vystupuje z</w:t>
            </w:r>
            <w:r w:rsidR="009D59C5">
              <w:rPr>
                <w:rFonts w:cstheme="minorHAnsi"/>
              </w:rPr>
              <w:t> </w:t>
            </w:r>
            <w:r>
              <w:rPr>
                <w:rFonts w:cstheme="minorHAnsi"/>
              </w:rPr>
              <w:t>role</w:t>
            </w:r>
            <w:r w:rsidR="009D59C5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14:paraId="682B6E4C" w14:textId="4AC28E37" w:rsidR="000C1915" w:rsidRDefault="000C1915" w:rsidP="00B224A5">
            <w:pPr>
              <w:pStyle w:val="Bezmezer"/>
              <w:numPr>
                <w:ilvl w:val="0"/>
                <w:numId w:val="71"/>
              </w:numPr>
              <w:rPr>
                <w:rFonts w:cstheme="minorHAnsi"/>
              </w:rPr>
            </w:pPr>
            <w:r w:rsidRPr="007D08D8">
              <w:rPr>
                <w:rFonts w:cstheme="minorHAnsi"/>
              </w:rPr>
              <w:t>bezprostředně po hře</w:t>
            </w:r>
            <w:r>
              <w:rPr>
                <w:rFonts w:cstheme="minorHAnsi"/>
              </w:rPr>
              <w:t xml:space="preserve"> proběhne </w:t>
            </w:r>
            <w:r w:rsidRPr="007D08D8">
              <w:rPr>
                <w:rFonts w:cstheme="minorHAnsi"/>
              </w:rPr>
              <w:t>reflexe</w:t>
            </w:r>
            <w:r>
              <w:rPr>
                <w:rFonts w:cstheme="minorHAnsi"/>
              </w:rPr>
              <w:t xml:space="preserve"> celé situace, způsobu jednání různých postav a zasazení do kontextu – vzhled krajiny ovlivňují lidé, občané se mohou zapojit </w:t>
            </w:r>
            <w:r w:rsidR="009D59C5">
              <w:rPr>
                <w:rFonts w:cstheme="minorHAnsi"/>
              </w:rPr>
              <w:t>d</w:t>
            </w:r>
            <w:r>
              <w:rPr>
                <w:rFonts w:cstheme="minorHAnsi"/>
              </w:rPr>
              <w:t>o rozhodování</w:t>
            </w:r>
          </w:p>
        </w:tc>
      </w:tr>
      <w:tr w:rsidR="000C1915" w:rsidRPr="00D30DA1" w14:paraId="5ABF57F6" w14:textId="77777777" w:rsidTr="000C1915">
        <w:tc>
          <w:tcPr>
            <w:tcW w:w="1475" w:type="dxa"/>
          </w:tcPr>
          <w:p w14:paraId="7A23DF1B" w14:textId="77777777" w:rsidR="000C1915" w:rsidRDefault="000C1915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Horniny použité ve městě 30 min</w:t>
            </w:r>
          </w:p>
        </w:tc>
        <w:tc>
          <w:tcPr>
            <w:tcW w:w="7767" w:type="dxa"/>
          </w:tcPr>
          <w:p w14:paraId="4D331920" w14:textId="24D6BF21" w:rsidR="000C1915" w:rsidRDefault="000C1915" w:rsidP="00B224A5">
            <w:pPr>
              <w:pStyle w:val="Bezmezer"/>
              <w:numPr>
                <w:ilvl w:val="0"/>
                <w:numId w:val="7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lektor s žáky prochází hrad a náměstí </w:t>
            </w:r>
          </w:p>
          <w:p w14:paraId="3C57C64E" w14:textId="77777777" w:rsidR="000C1915" w:rsidRDefault="000C1915" w:rsidP="00B224A5">
            <w:pPr>
              <w:pStyle w:val="Bezmezer"/>
              <w:numPr>
                <w:ilvl w:val="0"/>
                <w:numId w:val="7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sledují horniny použité na stavbu různých objektů</w:t>
            </w:r>
          </w:p>
          <w:p w14:paraId="0E5F6479" w14:textId="77777777" w:rsidR="000C1915" w:rsidRDefault="000C1915" w:rsidP="00B224A5">
            <w:pPr>
              <w:pStyle w:val="Bezmezer"/>
              <w:numPr>
                <w:ilvl w:val="0"/>
                <w:numId w:val="7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poznávají horniny, ze kterých jsou postaveny jednotlivé objekty</w:t>
            </w:r>
          </w:p>
          <w:p w14:paraId="495EE7C1" w14:textId="0BEE9D81" w:rsidR="009E06A8" w:rsidRDefault="009E06A8" w:rsidP="009E06A8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9E06A8">
              <w:rPr>
                <w:rFonts w:cstheme="minorHAnsi"/>
              </w:rPr>
              <w:t xml:space="preserve"> </w:t>
            </w:r>
            <w:r w:rsidR="009D59C5">
              <w:rPr>
                <w:rFonts w:cstheme="minorHAnsi"/>
              </w:rPr>
              <w:t>Ž</w:t>
            </w:r>
            <w:r>
              <w:rPr>
                <w:rFonts w:cstheme="minorHAnsi"/>
              </w:rPr>
              <w:t>áci si mohou dělat poznámky</w:t>
            </w:r>
          </w:p>
          <w:p w14:paraId="7C9E2A07" w14:textId="77777777" w:rsidR="000C1915" w:rsidRDefault="000C1915" w:rsidP="00B224A5">
            <w:pPr>
              <w:pStyle w:val="Bezmezer"/>
              <w:numPr>
                <w:ilvl w:val="0"/>
                <w:numId w:val="7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vyvozují závěry proč, kdo a jakých hornin se během historie užívalo ke stavění</w:t>
            </w:r>
          </w:p>
        </w:tc>
      </w:tr>
      <w:tr w:rsidR="000C1915" w:rsidRPr="00D30DA1" w14:paraId="38B052E6" w14:textId="77777777" w:rsidTr="00F16A01">
        <w:trPr>
          <w:trHeight w:val="543"/>
        </w:trPr>
        <w:tc>
          <w:tcPr>
            <w:tcW w:w="1475" w:type="dxa"/>
          </w:tcPr>
          <w:p w14:paraId="799E5726" w14:textId="77777777" w:rsidR="000C1915" w:rsidRPr="005F3206" w:rsidRDefault="000C1915" w:rsidP="000C1915">
            <w:pPr>
              <w:pStyle w:val="Bezmezer"/>
              <w:rPr>
                <w:rFonts w:cstheme="minorHAnsi"/>
              </w:rPr>
            </w:pPr>
            <w:r w:rsidRPr="005F3206">
              <w:rPr>
                <w:rFonts w:cstheme="minorHAnsi"/>
              </w:rPr>
              <w:t xml:space="preserve">Zhodnocení </w:t>
            </w:r>
          </w:p>
          <w:p w14:paraId="02868646" w14:textId="52456146" w:rsidR="000C1915" w:rsidRDefault="009E06A8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7767" w:type="dxa"/>
          </w:tcPr>
          <w:p w14:paraId="7DD9EC04" w14:textId="08331400" w:rsidR="000C1915" w:rsidRPr="005F3206" w:rsidRDefault="000C1915" w:rsidP="00B224A5">
            <w:pPr>
              <w:pStyle w:val="Bezmezer"/>
              <w:numPr>
                <w:ilvl w:val="0"/>
                <w:numId w:val="7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vyplní, </w:t>
            </w:r>
            <w:r w:rsidRPr="005F3206">
              <w:rPr>
                <w:rFonts w:cstheme="minorHAnsi"/>
              </w:rPr>
              <w:t xml:space="preserve">co </w:t>
            </w:r>
            <w:r>
              <w:rPr>
                <w:rFonts w:cstheme="minorHAnsi"/>
              </w:rPr>
              <w:t xml:space="preserve">je </w:t>
            </w:r>
            <w:r w:rsidRPr="005F3206">
              <w:rPr>
                <w:rFonts w:cstheme="minorHAnsi"/>
              </w:rPr>
              <w:t>nejv</w:t>
            </w:r>
            <w:r>
              <w:rPr>
                <w:rFonts w:cstheme="minorHAnsi"/>
              </w:rPr>
              <w:t xml:space="preserve">íc zaujalo a co se naučili nového </w:t>
            </w:r>
            <w:r w:rsidRPr="003C235E">
              <w:t>(</w:t>
            </w:r>
            <w:r w:rsidR="004821DA">
              <w:rPr>
                <w:rFonts w:ascii="Calibri" w:hAnsi="Calibri" w:cs="Calibri"/>
              </w:rPr>
              <w:t xml:space="preserve">příloha 4.2 </w:t>
            </w:r>
            <w:r w:rsidR="004821DA" w:rsidRPr="00B07CA5">
              <w:rPr>
                <w:rFonts w:ascii="Calibri" w:hAnsi="Calibri" w:cs="Calibri"/>
              </w:rPr>
              <w:t>Hodnocení od žáků1</w:t>
            </w:r>
            <w:r w:rsidRPr="003C235E">
              <w:t>)</w:t>
            </w:r>
          </w:p>
          <w:p w14:paraId="2C404553" w14:textId="77777777" w:rsidR="000C1915" w:rsidRDefault="000C1915" w:rsidP="000C1915">
            <w:pPr>
              <w:pStyle w:val="Bezmezer"/>
              <w:ind w:left="720"/>
              <w:rPr>
                <w:rFonts w:cstheme="minorHAnsi"/>
              </w:rPr>
            </w:pPr>
          </w:p>
        </w:tc>
      </w:tr>
    </w:tbl>
    <w:p w14:paraId="5F6921E9" w14:textId="77777777" w:rsidR="000C1915" w:rsidRDefault="000C1915" w:rsidP="000C1915">
      <w:pPr>
        <w:spacing w:line="276" w:lineRule="auto"/>
        <w:jc w:val="left"/>
        <w:rPr>
          <w:u w:val="single"/>
        </w:rPr>
      </w:pPr>
    </w:p>
    <w:p w14:paraId="3BDD9CAA" w14:textId="07F36CF1" w:rsidR="000C1915" w:rsidRPr="00C8731B" w:rsidRDefault="000C1915" w:rsidP="000C1915">
      <w:pPr>
        <w:rPr>
          <w:b/>
        </w:rPr>
      </w:pPr>
      <w:r>
        <w:rPr>
          <w:b/>
        </w:rPr>
        <w:t>3</w:t>
      </w:r>
      <w:r w:rsidRPr="00C8731B">
        <w:rPr>
          <w:b/>
        </w:rPr>
        <w:t>.</w:t>
      </w:r>
      <w:r>
        <w:rPr>
          <w:b/>
        </w:rPr>
        <w:t>2</w:t>
      </w:r>
      <w:r w:rsidRPr="00C8731B">
        <w:rPr>
          <w:b/>
        </w:rPr>
        <w:t>.</w:t>
      </w:r>
      <w:r>
        <w:rPr>
          <w:b/>
        </w:rPr>
        <w:t>2</w:t>
      </w:r>
      <w:r w:rsidRPr="00C8731B">
        <w:rPr>
          <w:b/>
        </w:rPr>
        <w:t xml:space="preserve"> </w:t>
      </w:r>
      <w:r w:rsidRPr="00201649">
        <w:rPr>
          <w:b/>
        </w:rPr>
        <w:t xml:space="preserve">Téma č. </w:t>
      </w:r>
      <w:r>
        <w:rPr>
          <w:b/>
        </w:rPr>
        <w:t>2</w:t>
      </w:r>
      <w:r w:rsidRPr="00201649">
        <w:rPr>
          <w:b/>
        </w:rPr>
        <w:t xml:space="preserve"> </w:t>
      </w:r>
      <w:r w:rsidRPr="005A7FCE">
        <w:rPr>
          <w:b/>
        </w:rPr>
        <w:t>Horniny a jejich lokality, 2 vyučovací hodiny</w:t>
      </w:r>
    </w:p>
    <w:p w14:paraId="32E5DE84" w14:textId="0C066B9E" w:rsidR="000C1915" w:rsidRDefault="000C1915" w:rsidP="000C1915">
      <w:pPr>
        <w:rPr>
          <w:b/>
          <w:u w:val="single"/>
        </w:rPr>
      </w:pPr>
      <w:r>
        <w:rPr>
          <w:b/>
          <w:u w:val="single"/>
        </w:rPr>
        <w:t>Přínos spolupráce formálního a neformálního vzdělávání</w:t>
      </w:r>
      <w:r w:rsidR="008B5A36">
        <w:rPr>
          <w:b/>
          <w:u w:val="single"/>
        </w:rPr>
        <w:t>:</w:t>
      </w:r>
    </w:p>
    <w:p w14:paraId="2B75B6F4" w14:textId="5F3A8810" w:rsidR="008D25BE" w:rsidRDefault="004F37A7" w:rsidP="000C1915">
      <w:r>
        <w:t>Muzeum Říčany garantuje regionální zaměření programu. Během realizace se žáci dozvídají informace, které nejsou součástí učebnic. Regionální výuka podporuje vztah k místu (průřezové téma environmentální výchova).</w:t>
      </w:r>
    </w:p>
    <w:p w14:paraId="3842DB91" w14:textId="77777777" w:rsidR="002A2FDC" w:rsidRPr="001026DD" w:rsidRDefault="002A2FDC" w:rsidP="002A2FDC">
      <w:pPr>
        <w:pStyle w:val="Bezmezer"/>
        <w:rPr>
          <w:b/>
        </w:rPr>
      </w:pPr>
      <w:r>
        <w:rPr>
          <w:b/>
        </w:rPr>
        <w:t xml:space="preserve">Znalostní cíle:  </w:t>
      </w:r>
    </w:p>
    <w:p w14:paraId="77EE2BD4" w14:textId="77777777" w:rsidR="002A2FDC" w:rsidRPr="00775091" w:rsidRDefault="002A2FDC" w:rsidP="002A2FDC">
      <w:pPr>
        <w:pStyle w:val="Odstavecseseznamem"/>
        <w:numPr>
          <w:ilvl w:val="0"/>
          <w:numId w:val="95"/>
        </w:numPr>
        <w:rPr>
          <w:rFonts w:cstheme="minorBidi"/>
        </w:rPr>
      </w:pPr>
      <w:r w:rsidRPr="00775091">
        <w:t xml:space="preserve">Žák </w:t>
      </w:r>
      <w:r>
        <w:t>popíše vybranou</w:t>
      </w:r>
      <w:r w:rsidRPr="00775091">
        <w:t xml:space="preserve"> lokalit</w:t>
      </w:r>
      <w:r>
        <w:t>a</w:t>
      </w:r>
      <w:r w:rsidRPr="00775091">
        <w:t xml:space="preserve"> výskytu hornin</w:t>
      </w:r>
      <w:r>
        <w:t>y</w:t>
      </w:r>
      <w:r w:rsidRPr="00775091">
        <w:t xml:space="preserve"> v ČR a </w:t>
      </w:r>
      <w:r>
        <w:t xml:space="preserve">vyhledá ji v </w:t>
      </w:r>
      <w:r w:rsidRPr="00775091">
        <w:t>mapě.</w:t>
      </w:r>
    </w:p>
    <w:p w14:paraId="07146246" w14:textId="77777777" w:rsidR="002A2FDC" w:rsidRPr="00775091" w:rsidRDefault="002A2FDC" w:rsidP="002A2FDC">
      <w:pPr>
        <w:pStyle w:val="Bezmezer"/>
        <w:rPr>
          <w:b/>
        </w:rPr>
      </w:pPr>
      <w:r w:rsidRPr="00775091">
        <w:rPr>
          <w:b/>
        </w:rPr>
        <w:t>Dovednostní cíle:</w:t>
      </w:r>
    </w:p>
    <w:p w14:paraId="340ACD74" w14:textId="77777777" w:rsidR="002A2FDC" w:rsidRPr="00775091" w:rsidRDefault="002A2FDC" w:rsidP="002A2FDC">
      <w:pPr>
        <w:pStyle w:val="Bezmezer"/>
        <w:numPr>
          <w:ilvl w:val="0"/>
          <w:numId w:val="5"/>
        </w:numPr>
      </w:pPr>
      <w:r w:rsidRPr="00775091">
        <w:t>Žák interpretuje výsledky vlastní práce a informace o horninách z tištěných a digitálních zdrojů.</w:t>
      </w:r>
    </w:p>
    <w:p w14:paraId="1D78B38F" w14:textId="77777777" w:rsidR="002A2FDC" w:rsidRPr="00775091" w:rsidRDefault="002A2FDC" w:rsidP="002A2FDC">
      <w:pPr>
        <w:pStyle w:val="Odstavecseseznamem"/>
        <w:numPr>
          <w:ilvl w:val="0"/>
          <w:numId w:val="5"/>
        </w:numPr>
        <w:rPr>
          <w:rFonts w:cstheme="minorBidi"/>
        </w:rPr>
      </w:pPr>
      <w:r w:rsidRPr="00775091">
        <w:t>Žák využívá digitální média k rozšíření znalostí geologických témat.</w:t>
      </w:r>
    </w:p>
    <w:p w14:paraId="743182BC" w14:textId="77777777" w:rsidR="000C1915" w:rsidRDefault="000C1915" w:rsidP="000C1915">
      <w:pPr>
        <w:rPr>
          <w:b/>
          <w:u w:val="single"/>
        </w:rPr>
      </w:pPr>
      <w:r>
        <w:rPr>
          <w:b/>
          <w:u w:val="single"/>
        </w:rPr>
        <w:t>Rozvoj kompetencí: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9"/>
        <w:gridCol w:w="2095"/>
        <w:gridCol w:w="2384"/>
        <w:gridCol w:w="2512"/>
      </w:tblGrid>
      <w:tr w:rsidR="00167394" w14:paraId="77496018" w14:textId="77777777" w:rsidTr="00072998">
        <w:tc>
          <w:tcPr>
            <w:tcW w:w="2093" w:type="dxa"/>
          </w:tcPr>
          <w:p w14:paraId="1DC2F846" w14:textId="77777777" w:rsidR="00167394" w:rsidRPr="008778CB" w:rsidRDefault="00167394" w:rsidP="00072998">
            <w:pPr>
              <w:pStyle w:val="Odstavecseseznamem"/>
              <w:ind w:left="0"/>
            </w:pPr>
            <w:r w:rsidRPr="008778CB">
              <w:t>Kompetence</w:t>
            </w:r>
          </w:p>
        </w:tc>
        <w:tc>
          <w:tcPr>
            <w:tcW w:w="2126" w:type="dxa"/>
          </w:tcPr>
          <w:p w14:paraId="5BBB5D96" w14:textId="77777777" w:rsidR="00167394" w:rsidRPr="008778CB" w:rsidRDefault="00167394" w:rsidP="00072998">
            <w:pPr>
              <w:pStyle w:val="Odstavecseseznamem"/>
              <w:ind w:left="0"/>
            </w:pPr>
            <w:r w:rsidRPr="000C6599">
              <w:t>Vstupní úroveň</w:t>
            </w:r>
          </w:p>
        </w:tc>
        <w:tc>
          <w:tcPr>
            <w:tcW w:w="2410" w:type="dxa"/>
          </w:tcPr>
          <w:p w14:paraId="3E021A42" w14:textId="77777777" w:rsidR="00167394" w:rsidRPr="008778CB" w:rsidRDefault="00167394" w:rsidP="00072998">
            <w:pPr>
              <w:pStyle w:val="Odstavecseseznamem"/>
              <w:ind w:left="0"/>
            </w:pPr>
            <w:r w:rsidRPr="000C6599">
              <w:t>Minimální výstupní</w:t>
            </w:r>
          </w:p>
        </w:tc>
        <w:tc>
          <w:tcPr>
            <w:tcW w:w="2551" w:type="dxa"/>
          </w:tcPr>
          <w:p w14:paraId="71B63CDA" w14:textId="77777777" w:rsidR="00167394" w:rsidRPr="008778CB" w:rsidRDefault="00167394" w:rsidP="00072998">
            <w:pPr>
              <w:pStyle w:val="Odstavecseseznamem"/>
              <w:ind w:left="0"/>
            </w:pPr>
            <w:r w:rsidRPr="000C6599">
              <w:t>Cílový stav</w:t>
            </w:r>
          </w:p>
        </w:tc>
      </w:tr>
      <w:tr w:rsidR="00167394" w14:paraId="4DA9BA6E" w14:textId="77777777" w:rsidTr="00072998">
        <w:tc>
          <w:tcPr>
            <w:tcW w:w="2093" w:type="dxa"/>
          </w:tcPr>
          <w:p w14:paraId="536BF88A" w14:textId="442B218E" w:rsidR="00167394" w:rsidRPr="008778CB" w:rsidRDefault="00A8219A" w:rsidP="001E0BBE">
            <w:pPr>
              <w:pStyle w:val="Odstavecseseznamem"/>
              <w:ind w:left="0"/>
              <w:jc w:val="left"/>
            </w:pPr>
            <w:r>
              <w:t>Schopnost učit se</w:t>
            </w:r>
          </w:p>
        </w:tc>
        <w:tc>
          <w:tcPr>
            <w:tcW w:w="2126" w:type="dxa"/>
          </w:tcPr>
          <w:p w14:paraId="702AA297" w14:textId="5FEEE4C9" w:rsidR="00167394" w:rsidRPr="008778CB" w:rsidRDefault="008062E1" w:rsidP="00A8219A">
            <w:pPr>
              <w:pStyle w:val="Odstavecseseznamem"/>
              <w:ind w:left="0"/>
              <w:jc w:val="left"/>
            </w:pPr>
            <w:r>
              <w:t>Ž</w:t>
            </w:r>
            <w:r w:rsidR="00072998">
              <w:t xml:space="preserve">ák </w:t>
            </w:r>
            <w:r w:rsidR="00A8219A">
              <w:t>reflektuje</w:t>
            </w:r>
            <w:r w:rsidR="00BC387D">
              <w:t>,</w:t>
            </w:r>
            <w:r w:rsidR="00072998">
              <w:t xml:space="preserve"> co se naučil</w:t>
            </w:r>
            <w:r w:rsidR="00A8219A">
              <w:t>.</w:t>
            </w:r>
          </w:p>
        </w:tc>
        <w:tc>
          <w:tcPr>
            <w:tcW w:w="2410" w:type="dxa"/>
          </w:tcPr>
          <w:p w14:paraId="2EAC809B" w14:textId="089A02F1" w:rsidR="00167394" w:rsidRPr="008778CB" w:rsidRDefault="008062E1" w:rsidP="00A8219A">
            <w:pPr>
              <w:pStyle w:val="Odstavecseseznamem"/>
              <w:ind w:left="0"/>
              <w:jc w:val="left"/>
            </w:pPr>
            <w:r>
              <w:t>Ž</w:t>
            </w:r>
            <w:r w:rsidR="00BC387D">
              <w:t xml:space="preserve">ák </w:t>
            </w:r>
            <w:r w:rsidR="00A8219A">
              <w:t>rozliší</w:t>
            </w:r>
            <w:r>
              <w:t>,</w:t>
            </w:r>
            <w:r w:rsidR="00BC387D">
              <w:t xml:space="preserve"> co je důležité pro obsah</w:t>
            </w:r>
            <w:r>
              <w:t>,</w:t>
            </w:r>
            <w:r w:rsidR="00BC387D">
              <w:t xml:space="preserve"> a formu </w:t>
            </w:r>
            <w:r w:rsidR="00BC387D">
              <w:lastRenderedPageBreak/>
              <w:t>prezentace, tak aby byla srozumitelná</w:t>
            </w:r>
            <w:r w:rsidR="00A8219A">
              <w:t>.</w:t>
            </w:r>
          </w:p>
        </w:tc>
        <w:tc>
          <w:tcPr>
            <w:tcW w:w="2551" w:type="dxa"/>
          </w:tcPr>
          <w:p w14:paraId="2ACE76A1" w14:textId="176F84BC" w:rsidR="00167394" w:rsidRPr="008778CB" w:rsidRDefault="008062E1" w:rsidP="00BC387D">
            <w:pPr>
              <w:pStyle w:val="Odstavecseseznamem"/>
              <w:ind w:left="0"/>
              <w:jc w:val="left"/>
            </w:pPr>
            <w:r>
              <w:lastRenderedPageBreak/>
              <w:t>Ž</w:t>
            </w:r>
            <w:r w:rsidR="00BC387D">
              <w:t xml:space="preserve">ák plynule, poutavě a srozumitelně prezentuje </w:t>
            </w:r>
            <w:r w:rsidR="00BC387D">
              <w:lastRenderedPageBreak/>
              <w:t>abstrakt výsledků své práce</w:t>
            </w:r>
            <w:r w:rsidR="00A8219A">
              <w:t>.</w:t>
            </w:r>
          </w:p>
        </w:tc>
      </w:tr>
      <w:tr w:rsidR="00D54F13" w14:paraId="4E1DE309" w14:textId="77777777" w:rsidTr="00072998">
        <w:tc>
          <w:tcPr>
            <w:tcW w:w="2093" w:type="dxa"/>
          </w:tcPr>
          <w:p w14:paraId="547992F5" w14:textId="1B9E1077" w:rsidR="00D54F13" w:rsidRPr="008778CB" w:rsidRDefault="008062E1" w:rsidP="001E0BBE">
            <w:pPr>
              <w:pStyle w:val="Odstavecseseznamem"/>
              <w:ind w:left="0"/>
              <w:jc w:val="left"/>
            </w:pPr>
            <w:r>
              <w:lastRenderedPageBreak/>
              <w:t>V</w:t>
            </w:r>
            <w:r w:rsidR="00D54F13" w:rsidRPr="00845A41">
              <w:t>yužití digitálních technologií</w:t>
            </w:r>
          </w:p>
        </w:tc>
        <w:tc>
          <w:tcPr>
            <w:tcW w:w="2126" w:type="dxa"/>
          </w:tcPr>
          <w:p w14:paraId="57079B4B" w14:textId="22F4A56A" w:rsidR="00D54F13" w:rsidRPr="002A2FDC" w:rsidRDefault="008062E1" w:rsidP="00A8219A">
            <w:pPr>
              <w:pStyle w:val="Odstavecseseznamem"/>
              <w:ind w:left="0"/>
              <w:jc w:val="left"/>
            </w:pPr>
            <w:r w:rsidRPr="002A2FDC">
              <w:t>Ž</w:t>
            </w:r>
            <w:r w:rsidR="00D54F13" w:rsidRPr="002A2FDC">
              <w:t xml:space="preserve">ák </w:t>
            </w:r>
            <w:r w:rsidR="00A8219A" w:rsidRPr="002A2FDC">
              <w:t>popíše, jak využ</w:t>
            </w:r>
            <w:r w:rsidR="00D54F13" w:rsidRPr="002A2FDC">
              <w:t>í</w:t>
            </w:r>
            <w:r w:rsidR="00A8219A" w:rsidRPr="002A2FDC">
              <w:t>vá digitální prostředí ke vzdělávání.</w:t>
            </w:r>
          </w:p>
        </w:tc>
        <w:tc>
          <w:tcPr>
            <w:tcW w:w="2410" w:type="dxa"/>
          </w:tcPr>
          <w:p w14:paraId="59DD615D" w14:textId="71972C02" w:rsidR="00D54F13" w:rsidRPr="002A2FDC" w:rsidRDefault="008062E1" w:rsidP="006F05F8">
            <w:pPr>
              <w:pStyle w:val="Odstavecseseznamem"/>
              <w:ind w:left="0"/>
              <w:jc w:val="left"/>
            </w:pPr>
            <w:r w:rsidRPr="002A2FDC">
              <w:t>Ž</w:t>
            </w:r>
            <w:r w:rsidR="00D54F13" w:rsidRPr="002A2FDC">
              <w:t xml:space="preserve">ák </w:t>
            </w:r>
            <w:r w:rsidR="006F05F8" w:rsidRPr="002A2FDC">
              <w:t>vyhledá prostřednictvím digitálních zdrojů informace o</w:t>
            </w:r>
            <w:r w:rsidR="00D54F13" w:rsidRPr="002A2FDC">
              <w:t xml:space="preserve"> geologi</w:t>
            </w:r>
            <w:r w:rsidR="006F05F8" w:rsidRPr="002A2FDC">
              <w:t>i.</w:t>
            </w:r>
          </w:p>
        </w:tc>
        <w:tc>
          <w:tcPr>
            <w:tcW w:w="2551" w:type="dxa"/>
          </w:tcPr>
          <w:p w14:paraId="1CED13D0" w14:textId="5A186EB4" w:rsidR="00D54F13" w:rsidRPr="002A2FDC" w:rsidRDefault="008062E1" w:rsidP="002A2FDC">
            <w:pPr>
              <w:pStyle w:val="Odstavecseseznamem"/>
              <w:ind w:left="0"/>
              <w:jc w:val="left"/>
            </w:pPr>
            <w:r w:rsidRPr="002A2FDC">
              <w:t>Ž</w:t>
            </w:r>
            <w:r w:rsidR="00D54F13" w:rsidRPr="002A2FDC">
              <w:t xml:space="preserve">ák </w:t>
            </w:r>
            <w:r w:rsidR="002A2FDC" w:rsidRPr="002A2FDC">
              <w:t>využívá různé aplikace pro získání geologických informací, rozlišuje jejich možnosti využití.</w:t>
            </w:r>
          </w:p>
        </w:tc>
      </w:tr>
    </w:tbl>
    <w:p w14:paraId="62EAAC4F" w14:textId="379631FD" w:rsidR="000C1915" w:rsidRDefault="000C1915" w:rsidP="000C1915">
      <w:pPr>
        <w:rPr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68"/>
        <w:gridCol w:w="7592"/>
      </w:tblGrid>
      <w:tr w:rsidR="000C1915" w:rsidRPr="00D30DA1" w14:paraId="3C291270" w14:textId="77777777" w:rsidTr="000C1915">
        <w:tc>
          <w:tcPr>
            <w:tcW w:w="1475" w:type="dxa"/>
          </w:tcPr>
          <w:p w14:paraId="5FE14ACF" w14:textId="026CF845" w:rsidR="000C1915" w:rsidRPr="009065F0" w:rsidRDefault="006148F8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C1915">
              <w:rPr>
                <w:rFonts w:cstheme="minorHAnsi"/>
              </w:rPr>
              <w:t>rezentace skupin, 45 min.</w:t>
            </w:r>
          </w:p>
        </w:tc>
        <w:tc>
          <w:tcPr>
            <w:tcW w:w="7767" w:type="dxa"/>
          </w:tcPr>
          <w:p w14:paraId="081DE33D" w14:textId="41245A5A" w:rsidR="00907B8F" w:rsidRDefault="006148F8" w:rsidP="00B224A5">
            <w:pPr>
              <w:pStyle w:val="Bezmezer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907B8F">
              <w:rPr>
                <w:rFonts w:cstheme="minorHAnsi"/>
              </w:rPr>
              <w:t>ýuku vede lektor nebo zkušený učitel</w:t>
            </w:r>
          </w:p>
          <w:p w14:paraId="4FF1A7BB" w14:textId="0552EFB2" w:rsidR="009E06A8" w:rsidRDefault="009E06A8" w:rsidP="00B224A5">
            <w:pPr>
              <w:pStyle w:val="Bezmezer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interaktivní </w:t>
            </w:r>
            <w:proofErr w:type="spellStart"/>
            <w:r>
              <w:rPr>
                <w:rFonts w:cstheme="minorHAnsi"/>
              </w:rPr>
              <w:t>P</w:t>
            </w:r>
            <w:r w:rsidR="00DD6FD4">
              <w:rPr>
                <w:rFonts w:cstheme="minorHAnsi"/>
              </w:rPr>
              <w:t>ower</w:t>
            </w:r>
            <w:r>
              <w:rPr>
                <w:rFonts w:cstheme="minorHAnsi"/>
              </w:rPr>
              <w:t>P</w:t>
            </w:r>
            <w:r w:rsidR="00DD6FD4">
              <w:rPr>
                <w:rFonts w:cstheme="minorHAnsi"/>
              </w:rPr>
              <w:t>ointová</w:t>
            </w:r>
            <w:proofErr w:type="spellEnd"/>
            <w:r>
              <w:rPr>
                <w:rFonts w:cstheme="minorHAnsi"/>
              </w:rPr>
              <w:t xml:space="preserve"> prezentace</w:t>
            </w:r>
            <w:r w:rsidR="00DD6FD4">
              <w:rPr>
                <w:rFonts w:cstheme="minorHAnsi"/>
              </w:rPr>
              <w:t xml:space="preserve"> společné dosavadní práce</w:t>
            </w:r>
            <w:r w:rsidR="00264EE4">
              <w:rPr>
                <w:rFonts w:cstheme="minorHAnsi"/>
              </w:rPr>
              <w:t xml:space="preserve"> (</w:t>
            </w:r>
            <w:r w:rsidR="00264EE4">
              <w:rPr>
                <w:rFonts w:ascii="Calibri" w:hAnsi="Calibri" w:cs="Calibri"/>
              </w:rPr>
              <w:t xml:space="preserve">příloha 4.22 </w:t>
            </w:r>
            <w:proofErr w:type="spellStart"/>
            <w:r w:rsidR="00264EE4" w:rsidRPr="00B07CA5">
              <w:rPr>
                <w:rFonts w:ascii="Calibri" w:hAnsi="Calibri" w:cs="Calibri"/>
              </w:rPr>
              <w:t>Prezentace_Hravá</w:t>
            </w:r>
            <w:proofErr w:type="spellEnd"/>
            <w:r w:rsidR="00264EE4" w:rsidRPr="00B07CA5">
              <w:rPr>
                <w:rFonts w:ascii="Calibri" w:hAnsi="Calibri" w:cs="Calibri"/>
              </w:rPr>
              <w:t xml:space="preserve"> geologie</w:t>
            </w:r>
            <w:r w:rsidR="00890696">
              <w:rPr>
                <w:rFonts w:ascii="Calibri" w:hAnsi="Calibri" w:cs="Calibri"/>
              </w:rPr>
              <w:t xml:space="preserve"> – návod je součástí prezentace</w:t>
            </w:r>
            <w:r w:rsidR="00264EE4">
              <w:rPr>
                <w:rFonts w:cstheme="minorHAnsi"/>
              </w:rPr>
              <w:t>)</w:t>
            </w:r>
          </w:p>
          <w:p w14:paraId="04BC9963" w14:textId="7D3A68CA" w:rsidR="009E06A8" w:rsidRDefault="009E06A8" w:rsidP="00B224A5">
            <w:pPr>
              <w:pStyle w:val="Bezmezer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vy</w:t>
            </w:r>
            <w:r w:rsidR="00DD6FD4">
              <w:rPr>
                <w:rFonts w:cstheme="minorHAnsi"/>
              </w:rPr>
              <w:t>braný žák prochází prezentaci</w:t>
            </w:r>
            <w:r w:rsidR="0000668D">
              <w:rPr>
                <w:rFonts w:cstheme="minorHAnsi"/>
              </w:rPr>
              <w:t xml:space="preserve"> na interaktivní tabuli</w:t>
            </w:r>
            <w:r w:rsidR="00DD6FD4">
              <w:rPr>
                <w:rFonts w:cstheme="minorHAnsi"/>
              </w:rPr>
              <w:t>, ostatní se hlásí s odpověďmi a správným řešením úkolů</w:t>
            </w:r>
          </w:p>
          <w:p w14:paraId="60FFC78E" w14:textId="57B8EA5D" w:rsidR="000C1915" w:rsidRDefault="006148F8" w:rsidP="00B224A5">
            <w:pPr>
              <w:pStyle w:val="Bezmezer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D6FD4">
              <w:rPr>
                <w:rFonts w:cstheme="minorHAnsi"/>
              </w:rPr>
              <w:t>rezentace dílčí práce skupin</w:t>
            </w:r>
            <w:r>
              <w:rPr>
                <w:rFonts w:cstheme="minorHAnsi"/>
              </w:rPr>
              <w:t>;</w:t>
            </w:r>
            <w:r w:rsidR="00DD6FD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="000C1915">
              <w:rPr>
                <w:rFonts w:cstheme="minorHAnsi"/>
              </w:rPr>
              <w:t>luvčí každé skupiny, za pomoci ostatních členů skupiny, prezentuje výsledky dosavadní práce</w:t>
            </w:r>
            <w:r w:rsidR="00DD6FD4">
              <w:rPr>
                <w:rFonts w:cstheme="minorHAnsi"/>
              </w:rPr>
              <w:t>, která nebyla společná</w:t>
            </w:r>
          </w:p>
          <w:p w14:paraId="0DF85F8D" w14:textId="360B73FF" w:rsidR="00072998" w:rsidRDefault="00072998" w:rsidP="00072998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="006148F8">
              <w:rPr>
                <w:rFonts w:cstheme="minorHAnsi"/>
              </w:rPr>
              <w:t>P</w:t>
            </w:r>
            <w:r>
              <w:rPr>
                <w:rFonts w:cstheme="minorHAnsi"/>
              </w:rPr>
              <w:t>o vystoupení má následující skupina za úkol zhodnotit prezentaci minulé skupiny z hlediska srozumitelnosti obsahu a formy přednesu: 2 věci, které byly dobré</w:t>
            </w:r>
            <w:r w:rsidR="006148F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 1 doporučení ke zlepšení</w:t>
            </w:r>
            <w:r w:rsidR="006148F8">
              <w:rPr>
                <w:rFonts w:cstheme="minorHAnsi"/>
              </w:rPr>
              <w:t>.</w:t>
            </w:r>
          </w:p>
          <w:p w14:paraId="4F97830D" w14:textId="77777777" w:rsidR="000C1915" w:rsidRDefault="000C1915" w:rsidP="00B224A5">
            <w:pPr>
              <w:pStyle w:val="Bezmezer"/>
              <w:numPr>
                <w:ilvl w:val="0"/>
                <w:numId w:val="4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promítá dokumentaci pořízenou žáky v průběhu práce</w:t>
            </w:r>
          </w:p>
          <w:p w14:paraId="401E928A" w14:textId="708DACB6" w:rsidR="006067CD" w:rsidRDefault="00DD6FD4" w:rsidP="0000668D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 w:rsidR="000C1915">
              <w:rPr>
                <w:rFonts w:cstheme="minorHAnsi"/>
              </w:rPr>
              <w:t xml:space="preserve"> </w:t>
            </w:r>
            <w:r w:rsidR="006067CD">
              <w:rPr>
                <w:rFonts w:cstheme="minorHAnsi"/>
              </w:rPr>
              <w:t>Učitel si do prezentace doplní fotky z vlastního proběhlého programu.</w:t>
            </w:r>
          </w:p>
          <w:p w14:paraId="2FED1E11" w14:textId="36A7340A" w:rsidR="000C1915" w:rsidRDefault="006067CD" w:rsidP="0000668D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0C1915">
              <w:rPr>
                <w:rFonts w:cstheme="minorHAnsi"/>
              </w:rPr>
              <w:t xml:space="preserve">aždá skupina zkoumala jinou horninu a jiné přírodní procesy, </w:t>
            </w:r>
            <w:r w:rsidR="00072998">
              <w:rPr>
                <w:rFonts w:cstheme="minorHAnsi"/>
              </w:rPr>
              <w:t xml:space="preserve">během této aktivity </w:t>
            </w:r>
            <w:r w:rsidR="000C1915">
              <w:rPr>
                <w:rFonts w:cstheme="minorHAnsi"/>
              </w:rPr>
              <w:t>se všichni žáci dozvědí veškeré výsledky</w:t>
            </w:r>
            <w:r w:rsidR="0000668D">
              <w:rPr>
                <w:rFonts w:cstheme="minorHAnsi"/>
              </w:rPr>
              <w:t xml:space="preserve">. Zápis s novými znalostmi vloží do </w:t>
            </w:r>
            <w:r w:rsidR="009B6B8E">
              <w:rPr>
                <w:rFonts w:cstheme="minorHAnsi"/>
              </w:rPr>
              <w:t xml:space="preserve">svého </w:t>
            </w:r>
            <w:r w:rsidR="0000668D">
              <w:rPr>
                <w:rFonts w:cstheme="minorHAnsi"/>
              </w:rPr>
              <w:t>portfolia.</w:t>
            </w:r>
          </w:p>
          <w:p w14:paraId="028B7C38" w14:textId="7D41542A" w:rsidR="009B6B8E" w:rsidRPr="00340B1F" w:rsidRDefault="009B6B8E" w:rsidP="0000668D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>
              <w:rPr>
                <w:rFonts w:cstheme="minorHAnsi"/>
              </w:rPr>
              <w:t>Učitel zajistí, aby si žáci</w:t>
            </w:r>
            <w:r w:rsidR="006148F8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6148F8">
              <w:rPr>
                <w:rFonts w:cstheme="minorHAnsi"/>
              </w:rPr>
              <w:t>kteří</w:t>
            </w:r>
            <w:r>
              <w:rPr>
                <w:rFonts w:cstheme="minorHAnsi"/>
              </w:rPr>
              <w:t xml:space="preserve"> chyběli někter</w:t>
            </w:r>
            <w:r w:rsidR="006148F8">
              <w:rPr>
                <w:rFonts w:cstheme="minorHAnsi"/>
              </w:rPr>
              <w:t>ou</w:t>
            </w:r>
            <w:r>
              <w:rPr>
                <w:rFonts w:cstheme="minorHAnsi"/>
              </w:rPr>
              <w:t xml:space="preserve"> předchozí hodinu, doplnili pracovní listy do portfolia.</w:t>
            </w:r>
          </w:p>
        </w:tc>
      </w:tr>
      <w:tr w:rsidR="000C1915" w:rsidRPr="00D30DA1" w14:paraId="0B56C7F6" w14:textId="77777777" w:rsidTr="000C1915">
        <w:tc>
          <w:tcPr>
            <w:tcW w:w="1475" w:type="dxa"/>
          </w:tcPr>
          <w:p w14:paraId="0EB51EF8" w14:textId="52552662" w:rsidR="000C1915" w:rsidRDefault="000C1915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Přestávka 10 min</w:t>
            </w:r>
          </w:p>
        </w:tc>
        <w:tc>
          <w:tcPr>
            <w:tcW w:w="7767" w:type="dxa"/>
          </w:tcPr>
          <w:p w14:paraId="5571D720" w14:textId="77777777" w:rsidR="000C1915" w:rsidRDefault="000C1915" w:rsidP="00B224A5">
            <w:pPr>
              <w:pStyle w:val="Bezmezer"/>
              <w:numPr>
                <w:ilvl w:val="0"/>
                <w:numId w:val="4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přestávka</w:t>
            </w:r>
          </w:p>
        </w:tc>
      </w:tr>
      <w:tr w:rsidR="000C1915" w:rsidRPr="00D30DA1" w14:paraId="52CB71C0" w14:textId="77777777" w:rsidTr="000C1915">
        <w:tc>
          <w:tcPr>
            <w:tcW w:w="1475" w:type="dxa"/>
          </w:tcPr>
          <w:p w14:paraId="1B41D9F9" w14:textId="0D583634" w:rsidR="000C1915" w:rsidRPr="009065F0" w:rsidRDefault="006148F8" w:rsidP="000C1915">
            <w:pPr>
              <w:pStyle w:val="Bezmezer"/>
              <w:rPr>
                <w:rFonts w:cstheme="minorHAnsi"/>
              </w:rPr>
            </w:pPr>
            <w:r>
              <w:t>L</w:t>
            </w:r>
            <w:r w:rsidR="000C1915" w:rsidRPr="005D1905">
              <w:t xml:space="preserve">okality výskytu hornin </w:t>
            </w:r>
            <w:r w:rsidR="000C1915">
              <w:t>10</w:t>
            </w:r>
            <w:r w:rsidR="000C1915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4853E260" w14:textId="77777777" w:rsidR="000C1915" w:rsidRPr="00D976A5" w:rsidRDefault="000C1915" w:rsidP="00B224A5">
            <w:pPr>
              <w:pStyle w:val="Bezmezer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za pomoci promítané mapy ČR představují </w:t>
            </w:r>
            <w:r>
              <w:t>l</w:t>
            </w:r>
            <w:r w:rsidRPr="005D1905">
              <w:t xml:space="preserve">okality výskytu </w:t>
            </w:r>
            <w:r>
              <w:t xml:space="preserve">jimi zkoumaných </w:t>
            </w:r>
            <w:r w:rsidRPr="005D1905">
              <w:t>hornin</w:t>
            </w:r>
          </w:p>
          <w:p w14:paraId="55204A33" w14:textId="0C242895" w:rsidR="00DD6FD4" w:rsidRPr="00DD6FD4" w:rsidRDefault="000C1915" w:rsidP="003C01B7">
            <w:pPr>
              <w:pStyle w:val="Bezmezer"/>
              <w:numPr>
                <w:ilvl w:val="0"/>
                <w:numId w:val="4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představují krajinné</w:t>
            </w:r>
            <w:r w:rsidR="003C01B7">
              <w:rPr>
                <w:rFonts w:cstheme="minorHAnsi"/>
              </w:rPr>
              <w:t xml:space="preserve"> složky a jevy</w:t>
            </w:r>
            <w:r>
              <w:rPr>
                <w:rFonts w:cstheme="minorHAnsi"/>
              </w:rPr>
              <w:t>, které je možné ve spojitosti s popisovanou horninou v ČR navštívit</w:t>
            </w:r>
          </w:p>
        </w:tc>
      </w:tr>
      <w:tr w:rsidR="000C1915" w:rsidRPr="00D30DA1" w14:paraId="039FF543" w14:textId="77777777" w:rsidTr="000C1915">
        <w:tc>
          <w:tcPr>
            <w:tcW w:w="1475" w:type="dxa"/>
          </w:tcPr>
          <w:p w14:paraId="61D7A9D1" w14:textId="12006F0A" w:rsidR="000C1915" w:rsidRPr="009065F0" w:rsidRDefault="009F4B2B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0C1915">
              <w:rPr>
                <w:rFonts w:cstheme="minorHAnsi"/>
              </w:rPr>
              <w:t>igitální prostředí ve výuce geologie</w:t>
            </w:r>
            <w:r w:rsidR="000C1915">
              <w:t xml:space="preserve"> 30</w:t>
            </w:r>
            <w:r w:rsidR="000C1915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299A9350" w14:textId="77777777" w:rsidR="000C1915" w:rsidRDefault="000C1915" w:rsidP="00B224A5">
            <w:pPr>
              <w:pStyle w:val="Bezmezer"/>
              <w:numPr>
                <w:ilvl w:val="0"/>
                <w:numId w:val="4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se pod vedením učitele seznamují s možnostmi, jak využít digitální prostředí pro svoje další vzdělávání v geologii</w:t>
            </w:r>
          </w:p>
          <w:p w14:paraId="58F9D652" w14:textId="02A3AA0E" w:rsidR="00575D74" w:rsidRDefault="00DD6FD4" w:rsidP="00E27628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="009F4B2B">
              <w:rPr>
                <w:rFonts w:cstheme="minorHAnsi"/>
              </w:rPr>
              <w:t>I</w:t>
            </w:r>
            <w:r>
              <w:rPr>
                <w:rFonts w:cstheme="minorHAnsi"/>
              </w:rPr>
              <w:t>deální je pracovat v učebně vybavené počítači</w:t>
            </w:r>
            <w:r w:rsidR="00575D74">
              <w:rPr>
                <w:rFonts w:cstheme="minorHAnsi"/>
              </w:rPr>
              <w:t>. Lze doporučit</w:t>
            </w:r>
            <w:r w:rsidR="00E27628">
              <w:rPr>
                <w:rFonts w:cstheme="minorHAnsi"/>
              </w:rPr>
              <w:t>,</w:t>
            </w:r>
            <w:r w:rsidR="00575D74">
              <w:rPr>
                <w:rFonts w:cstheme="minorHAnsi"/>
              </w:rPr>
              <w:t xml:space="preserve"> aby žáci zkoušeli např.: e-</w:t>
            </w:r>
            <w:proofErr w:type="spellStart"/>
            <w:r w:rsidR="00575D74">
              <w:rPr>
                <w:rFonts w:cstheme="minorHAnsi"/>
              </w:rPr>
              <w:t>learningové</w:t>
            </w:r>
            <w:proofErr w:type="spellEnd"/>
            <w:r w:rsidR="00575D74">
              <w:rPr>
                <w:rFonts w:cstheme="minorHAnsi"/>
              </w:rPr>
              <w:t xml:space="preserve"> lekce, virtuální pokusy, různé webové aplikace atd. (např. </w:t>
            </w:r>
            <w:hyperlink r:id="rId23" w:history="1">
              <w:r w:rsidR="00575D74" w:rsidRPr="00575D74">
                <w:t>www.geology.cz/svet-geologie/pokusy/virtualni-laboratore</w:t>
              </w:r>
            </w:hyperlink>
            <w:r w:rsidR="00E27628">
              <w:t xml:space="preserve">, nebo </w:t>
            </w:r>
            <w:r w:rsidR="00E27628" w:rsidRPr="00E27628">
              <w:t>www.geology.cz/</w:t>
            </w:r>
            <w:proofErr w:type="spellStart"/>
            <w:r w:rsidR="00E27628" w:rsidRPr="00E27628">
              <w:t>svet</w:t>
            </w:r>
            <w:proofErr w:type="spellEnd"/>
            <w:r w:rsidR="00E27628" w:rsidRPr="00E27628">
              <w:t>-geologie/</w:t>
            </w:r>
            <w:proofErr w:type="spellStart"/>
            <w:r w:rsidR="00E27628" w:rsidRPr="00E27628">
              <w:t>vylety</w:t>
            </w:r>
            <w:proofErr w:type="spellEnd"/>
            <w:r w:rsidR="00E27628" w:rsidRPr="00E27628">
              <w:t>/</w:t>
            </w:r>
            <w:proofErr w:type="spellStart"/>
            <w:r w:rsidR="00E27628" w:rsidRPr="00E27628">
              <w:t>vylety</w:t>
            </w:r>
            <w:proofErr w:type="spellEnd"/>
            <w:r w:rsidR="00575D74">
              <w:t>)</w:t>
            </w:r>
            <w:r w:rsidR="009F4B2B">
              <w:t>.</w:t>
            </w:r>
          </w:p>
        </w:tc>
      </w:tr>
      <w:tr w:rsidR="000C1915" w:rsidRPr="00D30DA1" w14:paraId="77288C8A" w14:textId="77777777" w:rsidTr="000C1915">
        <w:tc>
          <w:tcPr>
            <w:tcW w:w="1475" w:type="dxa"/>
          </w:tcPr>
          <w:p w14:paraId="2A90CD47" w14:textId="77777777" w:rsidR="000C1915" w:rsidRPr="005F3206" w:rsidRDefault="000C1915" w:rsidP="000C1915">
            <w:pPr>
              <w:pStyle w:val="Bezmezer"/>
              <w:rPr>
                <w:rFonts w:cstheme="minorHAnsi"/>
              </w:rPr>
            </w:pPr>
            <w:r w:rsidRPr="005F3206">
              <w:rPr>
                <w:rFonts w:cstheme="minorHAnsi"/>
              </w:rPr>
              <w:t xml:space="preserve">Zhodnocení </w:t>
            </w:r>
          </w:p>
          <w:p w14:paraId="101FF0A4" w14:textId="77777777" w:rsidR="000C1915" w:rsidRDefault="000C1915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7767" w:type="dxa"/>
          </w:tcPr>
          <w:p w14:paraId="4EDFB4D1" w14:textId="6CF8DAC8" w:rsidR="000C1915" w:rsidRPr="00424879" w:rsidRDefault="000C1915" w:rsidP="00424879">
            <w:pPr>
              <w:pStyle w:val="Bezmezer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vyplní, </w:t>
            </w:r>
            <w:r w:rsidRPr="005F3206">
              <w:rPr>
                <w:rFonts w:cstheme="minorHAnsi"/>
              </w:rPr>
              <w:t xml:space="preserve">co </w:t>
            </w:r>
            <w:r>
              <w:rPr>
                <w:rFonts w:cstheme="minorHAnsi"/>
              </w:rPr>
              <w:t xml:space="preserve">je </w:t>
            </w:r>
            <w:r w:rsidRPr="005F3206">
              <w:rPr>
                <w:rFonts w:cstheme="minorHAnsi"/>
              </w:rPr>
              <w:t>nejv</w:t>
            </w:r>
            <w:r>
              <w:rPr>
                <w:rFonts w:cstheme="minorHAnsi"/>
              </w:rPr>
              <w:t xml:space="preserve">íc zaujalo a co se naučili nového </w:t>
            </w:r>
            <w:r w:rsidRPr="003C235E">
              <w:t>(</w:t>
            </w:r>
            <w:r w:rsidR="004821DA">
              <w:rPr>
                <w:rFonts w:ascii="Calibri" w:hAnsi="Calibri" w:cs="Calibri"/>
              </w:rPr>
              <w:t xml:space="preserve">příloha 4.2 </w:t>
            </w:r>
            <w:r w:rsidR="004821DA" w:rsidRPr="00B07CA5">
              <w:rPr>
                <w:rFonts w:ascii="Calibri" w:hAnsi="Calibri" w:cs="Calibri"/>
              </w:rPr>
              <w:t>Hodnocení od žáků1</w:t>
            </w:r>
            <w:r w:rsidRPr="003C235E">
              <w:t>)</w:t>
            </w:r>
          </w:p>
        </w:tc>
      </w:tr>
    </w:tbl>
    <w:p w14:paraId="3A8D3550" w14:textId="77777777" w:rsidR="002A2FDC" w:rsidRDefault="002A2FDC" w:rsidP="000C1915">
      <w:pPr>
        <w:rPr>
          <w:b/>
        </w:rPr>
      </w:pPr>
    </w:p>
    <w:p w14:paraId="7B069194" w14:textId="1B3E6C15" w:rsidR="000C1915" w:rsidRDefault="000C1915" w:rsidP="000C1915">
      <w:pPr>
        <w:rPr>
          <w:u w:val="single"/>
        </w:rPr>
      </w:pPr>
      <w:r>
        <w:rPr>
          <w:b/>
        </w:rPr>
        <w:t>3</w:t>
      </w:r>
      <w:r w:rsidRPr="00C8731B">
        <w:rPr>
          <w:b/>
        </w:rPr>
        <w:t>.</w:t>
      </w:r>
      <w:r>
        <w:rPr>
          <w:b/>
        </w:rPr>
        <w:t>2</w:t>
      </w:r>
      <w:r w:rsidRPr="00C8731B">
        <w:rPr>
          <w:b/>
        </w:rPr>
        <w:t>.</w:t>
      </w:r>
      <w:r>
        <w:rPr>
          <w:b/>
        </w:rPr>
        <w:t>3</w:t>
      </w:r>
      <w:r w:rsidRPr="00C8731B">
        <w:rPr>
          <w:b/>
        </w:rPr>
        <w:t xml:space="preserve"> </w:t>
      </w:r>
      <w:r w:rsidRPr="00201649">
        <w:rPr>
          <w:b/>
        </w:rPr>
        <w:t>Téma</w:t>
      </w:r>
      <w:r w:rsidRPr="005A7FCE">
        <w:rPr>
          <w:b/>
        </w:rPr>
        <w:t xml:space="preserve"> č. 3 Pěstování krystalů, 2 vyučovací hodiny</w:t>
      </w:r>
    </w:p>
    <w:p w14:paraId="44C50F8F" w14:textId="77777777" w:rsidR="000C1915" w:rsidRDefault="000C1915" w:rsidP="000C1915">
      <w:pPr>
        <w:rPr>
          <w:b/>
          <w:u w:val="single"/>
        </w:rPr>
      </w:pPr>
      <w:r>
        <w:rPr>
          <w:b/>
          <w:u w:val="single"/>
        </w:rPr>
        <w:t>Přínos spolupráce formálního a neformálního vzdělávání:</w:t>
      </w:r>
    </w:p>
    <w:p w14:paraId="214E173B" w14:textId="1FABEEDA" w:rsidR="008D25BE" w:rsidRDefault="004E2A05" w:rsidP="000C1915">
      <w:r>
        <w:t>Během práce s chemickou látkou, se kterou učitel běžně nepracuje, je vhodný dozor dvou dospělých osob.</w:t>
      </w:r>
      <w:r w:rsidR="00E33C74">
        <w:t xml:space="preserve"> Žáci si dovednosti osvojí zážitkovou formou učení místo klasické frontální výuky.</w:t>
      </w:r>
    </w:p>
    <w:p w14:paraId="1A1E105C" w14:textId="77777777" w:rsidR="001A2B64" w:rsidRPr="00775091" w:rsidRDefault="001A2B64" w:rsidP="001A2B64">
      <w:pPr>
        <w:pStyle w:val="Bezmezer"/>
        <w:rPr>
          <w:b/>
        </w:rPr>
      </w:pPr>
      <w:r w:rsidRPr="00775091">
        <w:rPr>
          <w:b/>
        </w:rPr>
        <w:t xml:space="preserve">Znalostní cíle:  </w:t>
      </w:r>
    </w:p>
    <w:p w14:paraId="0E6648EE" w14:textId="77777777" w:rsidR="001A2B64" w:rsidRPr="00775091" w:rsidRDefault="001A2B64" w:rsidP="001A2B64">
      <w:pPr>
        <w:pStyle w:val="Odstavecseseznamem"/>
        <w:numPr>
          <w:ilvl w:val="0"/>
          <w:numId w:val="95"/>
        </w:numPr>
        <w:rPr>
          <w:rFonts w:cstheme="minorBidi"/>
        </w:rPr>
      </w:pPr>
      <w:r w:rsidRPr="00775091">
        <w:lastRenderedPageBreak/>
        <w:t xml:space="preserve">Žák </w:t>
      </w:r>
      <w:r>
        <w:t>popíše vznik krystalů v přírodě a v laboratorních podmínkách</w:t>
      </w:r>
      <w:r w:rsidRPr="00775091">
        <w:t>.</w:t>
      </w:r>
    </w:p>
    <w:p w14:paraId="05088C16" w14:textId="77777777" w:rsidR="001A2B64" w:rsidRPr="00775091" w:rsidRDefault="001A2B64" w:rsidP="001A2B64">
      <w:pPr>
        <w:pStyle w:val="Bezmezer"/>
        <w:rPr>
          <w:b/>
        </w:rPr>
      </w:pPr>
      <w:r w:rsidRPr="00775091">
        <w:rPr>
          <w:b/>
        </w:rPr>
        <w:t>Dovednostní cíle:</w:t>
      </w:r>
    </w:p>
    <w:p w14:paraId="33F2CF41" w14:textId="77777777" w:rsidR="001A2B64" w:rsidRPr="00775091" w:rsidRDefault="001A2B64" w:rsidP="001A2B64">
      <w:pPr>
        <w:pStyle w:val="Bezmezer"/>
        <w:numPr>
          <w:ilvl w:val="0"/>
          <w:numId w:val="7"/>
        </w:numPr>
      </w:pPr>
      <w:r w:rsidRPr="00775091">
        <w:t xml:space="preserve">Žák aplikuje doporučené postupy a </w:t>
      </w:r>
      <w:r>
        <w:t>spolupracuje při realizaci pokusu se spolužáky</w:t>
      </w:r>
      <w:r w:rsidRPr="00775091">
        <w:t xml:space="preserve">. </w:t>
      </w:r>
    </w:p>
    <w:p w14:paraId="0505D15A" w14:textId="77777777" w:rsidR="001A2B64" w:rsidRPr="00775091" w:rsidRDefault="001A2B64" w:rsidP="001A2B64">
      <w:pPr>
        <w:pStyle w:val="Odstavecseseznamem"/>
        <w:numPr>
          <w:ilvl w:val="0"/>
          <w:numId w:val="7"/>
        </w:numPr>
        <w:rPr>
          <w:rFonts w:cstheme="minorBidi"/>
        </w:rPr>
      </w:pPr>
      <w:r w:rsidRPr="00775091">
        <w:t>Žák připraví odbornou prezentaci, která je zároveň srozumitelná a poutavá pro publikum tvořené žáky nižších ročníků.</w:t>
      </w:r>
    </w:p>
    <w:p w14:paraId="087E1F65" w14:textId="77777777" w:rsidR="00F16A01" w:rsidRDefault="00F16A01" w:rsidP="000C1915">
      <w:pPr>
        <w:rPr>
          <w:b/>
          <w:u w:val="single"/>
        </w:rPr>
      </w:pPr>
    </w:p>
    <w:p w14:paraId="59064A3C" w14:textId="77777777" w:rsidR="000C1915" w:rsidRDefault="000C1915" w:rsidP="000C1915">
      <w:pPr>
        <w:rPr>
          <w:b/>
          <w:u w:val="single"/>
        </w:rPr>
      </w:pPr>
      <w:r>
        <w:rPr>
          <w:b/>
          <w:u w:val="single"/>
        </w:rPr>
        <w:t>Rozvoj kompetencí: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3"/>
        <w:gridCol w:w="2092"/>
        <w:gridCol w:w="2380"/>
        <w:gridCol w:w="2515"/>
      </w:tblGrid>
      <w:tr w:rsidR="00167394" w14:paraId="042CA31B" w14:textId="77777777" w:rsidTr="002A2FDC">
        <w:trPr>
          <w:trHeight w:val="347"/>
        </w:trPr>
        <w:tc>
          <w:tcPr>
            <w:tcW w:w="2093" w:type="dxa"/>
          </w:tcPr>
          <w:p w14:paraId="0361F3CB" w14:textId="77777777" w:rsidR="00167394" w:rsidRPr="008778CB" w:rsidRDefault="00167394" w:rsidP="00072998">
            <w:pPr>
              <w:pStyle w:val="Odstavecseseznamem"/>
              <w:ind w:left="0"/>
            </w:pPr>
            <w:r w:rsidRPr="008778CB">
              <w:t>Kompetence</w:t>
            </w:r>
          </w:p>
        </w:tc>
        <w:tc>
          <w:tcPr>
            <w:tcW w:w="2126" w:type="dxa"/>
          </w:tcPr>
          <w:p w14:paraId="5FD26073" w14:textId="77777777" w:rsidR="00167394" w:rsidRPr="008778CB" w:rsidRDefault="00167394" w:rsidP="00072998">
            <w:pPr>
              <w:pStyle w:val="Odstavecseseznamem"/>
              <w:ind w:left="0"/>
            </w:pPr>
            <w:r w:rsidRPr="000C6599">
              <w:t>Vstupní úroveň</w:t>
            </w:r>
          </w:p>
        </w:tc>
        <w:tc>
          <w:tcPr>
            <w:tcW w:w="2410" w:type="dxa"/>
          </w:tcPr>
          <w:p w14:paraId="24CB1457" w14:textId="77777777" w:rsidR="00167394" w:rsidRPr="008778CB" w:rsidRDefault="00167394" w:rsidP="00072998">
            <w:pPr>
              <w:pStyle w:val="Odstavecseseznamem"/>
              <w:ind w:left="0"/>
            </w:pPr>
            <w:r w:rsidRPr="000C6599">
              <w:t>Minimální výstupní</w:t>
            </w:r>
          </w:p>
        </w:tc>
        <w:tc>
          <w:tcPr>
            <w:tcW w:w="2551" w:type="dxa"/>
          </w:tcPr>
          <w:p w14:paraId="1DD80B0D" w14:textId="77777777" w:rsidR="00167394" w:rsidRPr="008778CB" w:rsidRDefault="00167394" w:rsidP="00072998">
            <w:pPr>
              <w:pStyle w:val="Odstavecseseznamem"/>
              <w:ind w:left="0"/>
            </w:pPr>
            <w:r w:rsidRPr="000C6599">
              <w:t>Cílový stav</w:t>
            </w:r>
          </w:p>
        </w:tc>
      </w:tr>
      <w:tr w:rsidR="00167394" w14:paraId="547D07EA" w14:textId="77777777" w:rsidTr="00072998">
        <w:tc>
          <w:tcPr>
            <w:tcW w:w="2093" w:type="dxa"/>
          </w:tcPr>
          <w:p w14:paraId="3F79EAD2" w14:textId="404B6081" w:rsidR="00167394" w:rsidRPr="00167394" w:rsidRDefault="008B5A36" w:rsidP="00167394">
            <w:pPr>
              <w:pStyle w:val="Odstavecseseznamem"/>
              <w:ind w:left="0"/>
              <w:jc w:val="left"/>
            </w:pPr>
            <w:r>
              <w:t>S</w:t>
            </w:r>
            <w:r w:rsidR="00167394" w:rsidRPr="00167394">
              <w:t>chopnost učit se</w:t>
            </w:r>
          </w:p>
        </w:tc>
        <w:tc>
          <w:tcPr>
            <w:tcW w:w="2126" w:type="dxa"/>
          </w:tcPr>
          <w:p w14:paraId="433253FA" w14:textId="41FB021A" w:rsidR="00167394" w:rsidRPr="00167394" w:rsidRDefault="002A2FDC" w:rsidP="002A2FDC">
            <w:pPr>
              <w:pStyle w:val="Odstavecseseznamem"/>
              <w:ind w:left="0"/>
              <w:jc w:val="left"/>
            </w:pPr>
            <w:r>
              <w:rPr>
                <w:color w:val="000000" w:themeColor="text1"/>
              </w:rPr>
              <w:t>Žák aplikuje návod při realizaci pokusu.</w:t>
            </w:r>
            <w:r w:rsidR="00167394" w:rsidRPr="00167394">
              <w:rPr>
                <w:color w:val="000000" w:themeColor="text1"/>
              </w:rPr>
              <w:t xml:space="preserve"> </w:t>
            </w:r>
          </w:p>
        </w:tc>
        <w:tc>
          <w:tcPr>
            <w:tcW w:w="2410" w:type="dxa"/>
          </w:tcPr>
          <w:p w14:paraId="7CCC87EA" w14:textId="5073FAFE" w:rsidR="00167394" w:rsidRPr="00167394" w:rsidRDefault="00167394" w:rsidP="002A2FDC">
            <w:pPr>
              <w:pStyle w:val="Odstavecseseznamem"/>
              <w:ind w:left="0"/>
              <w:jc w:val="left"/>
            </w:pPr>
            <w:r w:rsidRPr="00167394">
              <w:rPr>
                <w:color w:val="000000" w:themeColor="text1"/>
              </w:rPr>
              <w:t xml:space="preserve">Žák </w:t>
            </w:r>
            <w:r w:rsidR="002A2FDC">
              <w:rPr>
                <w:color w:val="000000" w:themeColor="text1"/>
              </w:rPr>
              <w:t xml:space="preserve">spolupracuje ve skupině na realizaci </w:t>
            </w:r>
            <w:r w:rsidRPr="00167394">
              <w:rPr>
                <w:color w:val="000000" w:themeColor="text1"/>
              </w:rPr>
              <w:t>pokus</w:t>
            </w:r>
            <w:r w:rsidR="002A2FDC">
              <w:rPr>
                <w:color w:val="000000" w:themeColor="text1"/>
              </w:rPr>
              <w:t>.</w:t>
            </w:r>
          </w:p>
        </w:tc>
        <w:tc>
          <w:tcPr>
            <w:tcW w:w="2551" w:type="dxa"/>
          </w:tcPr>
          <w:p w14:paraId="4D872401" w14:textId="187C9731" w:rsidR="00167394" w:rsidRPr="00167394" w:rsidRDefault="00167394" w:rsidP="002A2FDC">
            <w:pPr>
              <w:pStyle w:val="Odstavecseseznamem"/>
              <w:ind w:left="0"/>
              <w:jc w:val="left"/>
            </w:pPr>
            <w:r w:rsidRPr="00167394">
              <w:rPr>
                <w:color w:val="000000" w:themeColor="text1"/>
              </w:rPr>
              <w:t xml:space="preserve">Žák </w:t>
            </w:r>
            <w:r w:rsidR="002A2FDC">
              <w:rPr>
                <w:color w:val="000000" w:themeColor="text1"/>
              </w:rPr>
              <w:t>interpretuje a prezentuje výsledky pokusu.</w:t>
            </w:r>
          </w:p>
        </w:tc>
      </w:tr>
    </w:tbl>
    <w:p w14:paraId="627CF319" w14:textId="56F2C80D" w:rsidR="000C1915" w:rsidRDefault="000C1915" w:rsidP="000C1915">
      <w:pPr>
        <w:rPr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68"/>
        <w:gridCol w:w="7592"/>
      </w:tblGrid>
      <w:tr w:rsidR="000C1915" w:rsidRPr="00D30DA1" w14:paraId="442EE145" w14:textId="77777777" w:rsidTr="000C1915">
        <w:tc>
          <w:tcPr>
            <w:tcW w:w="1475" w:type="dxa"/>
          </w:tcPr>
          <w:p w14:paraId="6E86ED8E" w14:textId="55E7E81B" w:rsidR="000C1915" w:rsidRDefault="00CD22B3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0C1915">
              <w:rPr>
                <w:rFonts w:cstheme="minorHAnsi"/>
              </w:rPr>
              <w:t xml:space="preserve"> krystalech</w:t>
            </w:r>
            <w:r w:rsidR="00BF234D">
              <w:rPr>
                <w:rFonts w:cstheme="minorHAnsi"/>
              </w:rPr>
              <w:t xml:space="preserve"> 10 min.</w:t>
            </w:r>
          </w:p>
        </w:tc>
        <w:tc>
          <w:tcPr>
            <w:tcW w:w="7767" w:type="dxa"/>
          </w:tcPr>
          <w:p w14:paraId="7D8B0F31" w14:textId="333C8FA2" w:rsidR="00907B8F" w:rsidRDefault="00CD22B3" w:rsidP="00B224A5">
            <w:pPr>
              <w:pStyle w:val="Bezmezer"/>
              <w:numPr>
                <w:ilvl w:val="0"/>
                <w:numId w:val="4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907B8F">
              <w:rPr>
                <w:rFonts w:cstheme="minorHAnsi"/>
              </w:rPr>
              <w:t>ýuku vede lektor nebo zkušený učitel</w:t>
            </w:r>
          </w:p>
          <w:p w14:paraId="6BB04D4D" w14:textId="34CF7052" w:rsidR="00E9196D" w:rsidRPr="00E9196D" w:rsidRDefault="000C1915" w:rsidP="00B224A5">
            <w:pPr>
              <w:pStyle w:val="Bezmezer"/>
              <w:numPr>
                <w:ilvl w:val="0"/>
                <w:numId w:val="4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motivuje žáky prezentací zajímavostí o růstu krystalů v</w:t>
            </w:r>
            <w:r w:rsidR="00E9196D">
              <w:rPr>
                <w:rFonts w:cstheme="minorHAnsi"/>
              </w:rPr>
              <w:t> </w:t>
            </w:r>
            <w:r>
              <w:rPr>
                <w:rFonts w:cstheme="minorHAnsi"/>
              </w:rPr>
              <w:t>přírodě</w:t>
            </w:r>
          </w:p>
          <w:p w14:paraId="49545ADE" w14:textId="5219B028" w:rsidR="00E9196D" w:rsidRDefault="00E9196D" w:rsidP="006E0898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="00CD22B3">
              <w:rPr>
                <w:rFonts w:cstheme="minorHAnsi"/>
              </w:rPr>
              <w:t>N</w:t>
            </w:r>
            <w:r w:rsidR="00B71B18">
              <w:rPr>
                <w:rFonts w:cstheme="minorHAnsi"/>
              </w:rPr>
              <w:t>apř. J</w:t>
            </w:r>
            <w:r w:rsidR="00B71B18">
              <w:rPr>
                <w:rStyle w:val="e24kjd"/>
              </w:rPr>
              <w:t xml:space="preserve">eskyně </w:t>
            </w:r>
            <w:proofErr w:type="spellStart"/>
            <w:r w:rsidR="00B71B18">
              <w:rPr>
                <w:rStyle w:val="e24kjd"/>
              </w:rPr>
              <w:t>Naica</w:t>
            </w:r>
            <w:proofErr w:type="spellEnd"/>
            <w:r w:rsidR="00B71B18">
              <w:rPr>
                <w:rStyle w:val="e24kjd"/>
              </w:rPr>
              <w:t xml:space="preserve"> v Mexiku a </w:t>
            </w:r>
            <w:r w:rsidR="00B71B18" w:rsidRPr="00B71B18">
              <w:rPr>
                <w:rStyle w:val="e24kjd"/>
                <w:bCs/>
              </w:rPr>
              <w:t>největší</w:t>
            </w:r>
            <w:r w:rsidR="00B71B18" w:rsidRPr="00B71B18">
              <w:rPr>
                <w:rStyle w:val="e24kjd"/>
              </w:rPr>
              <w:t xml:space="preserve"> </w:t>
            </w:r>
            <w:r w:rsidR="00B71B18">
              <w:rPr>
                <w:rStyle w:val="e24kjd"/>
              </w:rPr>
              <w:t xml:space="preserve">sádrovcové </w:t>
            </w:r>
            <w:r w:rsidR="00B71B18" w:rsidRPr="00B71B18">
              <w:rPr>
                <w:rStyle w:val="e24kjd"/>
                <w:bCs/>
              </w:rPr>
              <w:t>krystaly</w:t>
            </w:r>
            <w:r w:rsidR="00B71B18">
              <w:rPr>
                <w:rStyle w:val="e24kjd"/>
                <w:bCs/>
              </w:rPr>
              <w:t xml:space="preserve"> </w:t>
            </w:r>
            <w:r w:rsidR="007F7DCC" w:rsidRPr="006E0898">
              <w:rPr>
                <w:rStyle w:val="e24kjd"/>
              </w:rPr>
              <w:t>měří</w:t>
            </w:r>
            <w:r w:rsidR="006E0898" w:rsidRPr="006E0898">
              <w:rPr>
                <w:rStyle w:val="e24kjd"/>
              </w:rPr>
              <w:t xml:space="preserve"> až 1,2 m v průměru a 15 m na délku</w:t>
            </w:r>
            <w:r w:rsidR="00B71B18" w:rsidRPr="006E0898">
              <w:rPr>
                <w:rStyle w:val="e24kjd"/>
              </w:rPr>
              <w:t>. Porfyrické</w:t>
            </w:r>
            <w:r w:rsidR="00B71B18">
              <w:rPr>
                <w:rStyle w:val="e24kjd"/>
                <w:bCs/>
              </w:rPr>
              <w:t xml:space="preserve"> hlubinné vyvřeliny s velkými krystaly tuhnou v řádu tisíců let, versus výlevné vyvřeliny s nerozeznatelnými krystaly tuhnou</w:t>
            </w:r>
            <w:r w:rsidR="00120DFF">
              <w:rPr>
                <w:rStyle w:val="e24kjd"/>
                <w:bCs/>
              </w:rPr>
              <w:t>cí</w:t>
            </w:r>
            <w:r w:rsidR="00B71B18">
              <w:rPr>
                <w:rStyle w:val="e24kjd"/>
                <w:bCs/>
              </w:rPr>
              <w:t xml:space="preserve"> okamžitě po </w:t>
            </w:r>
            <w:r w:rsidR="00120DFF">
              <w:rPr>
                <w:rStyle w:val="e24kjd"/>
                <w:bCs/>
              </w:rPr>
              <w:t>efuzi.</w:t>
            </w:r>
            <w:r w:rsidR="00B41828">
              <w:rPr>
                <w:rStyle w:val="e24kjd"/>
                <w:bCs/>
              </w:rPr>
              <w:t xml:space="preserve"> Doplněno promítnutím několika obrázků z online prostředí</w:t>
            </w:r>
            <w:r w:rsidR="00CD22B3">
              <w:rPr>
                <w:rStyle w:val="e24kjd"/>
                <w:bCs/>
              </w:rPr>
              <w:t xml:space="preserve">, </w:t>
            </w:r>
            <w:r w:rsidR="0000668D">
              <w:rPr>
                <w:rStyle w:val="e24kjd"/>
                <w:bCs/>
              </w:rPr>
              <w:t>např</w:t>
            </w:r>
            <w:r w:rsidR="00B41828">
              <w:rPr>
                <w:rStyle w:val="e24kjd"/>
                <w:bCs/>
              </w:rPr>
              <w:t>.</w:t>
            </w:r>
            <w:r w:rsidR="0000668D">
              <w:rPr>
                <w:rStyle w:val="e24kjd"/>
                <w:bCs/>
              </w:rPr>
              <w:t xml:space="preserve"> </w:t>
            </w:r>
            <w:hyperlink r:id="rId24" w:history="1">
              <w:r w:rsidR="00CD22B3" w:rsidRPr="001010C8">
                <w:rPr>
                  <w:rStyle w:val="Hypertextovodkaz"/>
                  <w:bCs/>
                </w:rPr>
                <w:t>www.national-geographic.cz/clanky/jeskyne-naica-nejvetsi-krystaly-na-svete-vypadaji-jako-z-ledu-je-tam-vsak-pres-60%25c2%25b0-c.html</w:t>
              </w:r>
            </w:hyperlink>
            <w:r w:rsidR="00CD22B3">
              <w:rPr>
                <w:rStyle w:val="e24kjd"/>
                <w:bCs/>
              </w:rPr>
              <w:t xml:space="preserve"> .</w:t>
            </w:r>
          </w:p>
        </w:tc>
      </w:tr>
      <w:tr w:rsidR="000C1915" w:rsidRPr="00D30DA1" w14:paraId="7CE4170C" w14:textId="77777777" w:rsidTr="000C1915">
        <w:tc>
          <w:tcPr>
            <w:tcW w:w="1475" w:type="dxa"/>
          </w:tcPr>
          <w:p w14:paraId="5585001D" w14:textId="14CE7921" w:rsidR="000C1915" w:rsidRPr="009065F0" w:rsidRDefault="00CD22B3" w:rsidP="00BF234D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0C1915">
              <w:rPr>
                <w:rFonts w:cstheme="minorHAnsi"/>
              </w:rPr>
              <w:t>aložení pokusu 3</w:t>
            </w:r>
            <w:r w:rsidR="00BF234D">
              <w:rPr>
                <w:rFonts w:cstheme="minorHAnsi"/>
              </w:rPr>
              <w:t>0</w:t>
            </w:r>
            <w:r w:rsidR="000C1915">
              <w:rPr>
                <w:rFonts w:cstheme="minorHAnsi"/>
              </w:rPr>
              <w:t xml:space="preserve"> min.</w:t>
            </w:r>
          </w:p>
        </w:tc>
        <w:tc>
          <w:tcPr>
            <w:tcW w:w="7767" w:type="dxa"/>
          </w:tcPr>
          <w:p w14:paraId="6A622F86" w14:textId="50099644" w:rsidR="000C1915" w:rsidRDefault="000C1915" w:rsidP="00B224A5">
            <w:pPr>
              <w:pStyle w:val="Bezmezer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žáky seznámí s pravidly bezpečnosti práce</w:t>
            </w:r>
            <w:r w:rsidR="004703CF">
              <w:rPr>
                <w:rFonts w:cstheme="minorHAnsi"/>
              </w:rPr>
              <w:t xml:space="preserve"> týkající se konkrétní učebny</w:t>
            </w:r>
          </w:p>
          <w:p w14:paraId="53C62376" w14:textId="02D09186" w:rsidR="000C1915" w:rsidRDefault="000C1915" w:rsidP="00B224A5">
            <w:pPr>
              <w:pStyle w:val="Bezmezer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žáky seznámí s postupem práce</w:t>
            </w:r>
            <w:r w:rsidR="004703CF">
              <w:rPr>
                <w:rFonts w:cstheme="minorHAnsi"/>
              </w:rPr>
              <w:t xml:space="preserve"> (je v pracovním listu)</w:t>
            </w:r>
            <w:r>
              <w:rPr>
                <w:rFonts w:cstheme="minorHAnsi"/>
              </w:rPr>
              <w:t xml:space="preserve"> a rozdá</w:t>
            </w:r>
            <w:r w:rsidR="00264EE4">
              <w:rPr>
                <w:rFonts w:cstheme="minorHAnsi"/>
              </w:rPr>
              <w:t xml:space="preserve"> pracovní list</w:t>
            </w:r>
            <w:r>
              <w:rPr>
                <w:rFonts w:cstheme="minorHAnsi"/>
              </w:rPr>
              <w:t xml:space="preserve"> (</w:t>
            </w:r>
            <w:r w:rsidR="00264EE4">
              <w:rPr>
                <w:rFonts w:ascii="Calibri" w:hAnsi="Calibri" w:cs="Calibri"/>
              </w:rPr>
              <w:t xml:space="preserve">příloha 4.20 </w:t>
            </w:r>
            <w:r w:rsidR="00264EE4" w:rsidRPr="00B07CA5">
              <w:rPr>
                <w:rFonts w:ascii="Calibri" w:hAnsi="Calibri" w:cs="Calibri"/>
              </w:rPr>
              <w:t xml:space="preserve">Pracovní </w:t>
            </w:r>
            <w:proofErr w:type="spellStart"/>
            <w:r w:rsidR="00264EE4" w:rsidRPr="00B07CA5">
              <w:rPr>
                <w:rFonts w:ascii="Calibri" w:hAnsi="Calibri" w:cs="Calibri"/>
              </w:rPr>
              <w:t>list_Krystaly</w:t>
            </w:r>
            <w:proofErr w:type="spellEnd"/>
            <w:r>
              <w:rPr>
                <w:rFonts w:cstheme="minorHAnsi"/>
              </w:rPr>
              <w:t>)</w:t>
            </w:r>
          </w:p>
          <w:p w14:paraId="770C509F" w14:textId="2CDD9F0E" w:rsidR="00C204F5" w:rsidRPr="00C204F5" w:rsidRDefault="000C1915" w:rsidP="00C204F5">
            <w:pPr>
              <w:pStyle w:val="Bezmezer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žáci po skupinách postupně zakládají pokus</w:t>
            </w:r>
          </w:p>
          <w:p w14:paraId="1BD8B0BB" w14:textId="197453CD" w:rsidR="00DD6FD4" w:rsidRDefault="00DD6FD4" w:rsidP="00BF234D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="00637205">
              <w:rPr>
                <w:rFonts w:cstheme="minorHAnsi"/>
              </w:rPr>
              <w:t>P</w:t>
            </w:r>
            <w:r w:rsidR="00BF234D">
              <w:rPr>
                <w:rFonts w:cstheme="minorHAnsi"/>
              </w:rPr>
              <w:t>racujeme v chemické učebně, borax vaříme v digestoři, není vhodné dýchat výpary</w:t>
            </w:r>
            <w:r w:rsidR="004703CF">
              <w:rPr>
                <w:rFonts w:cstheme="minorHAnsi"/>
              </w:rPr>
              <w:t>.</w:t>
            </w:r>
          </w:p>
          <w:p w14:paraId="4D2B9794" w14:textId="2C31001D" w:rsidR="00C204F5" w:rsidRDefault="00C204F5" w:rsidP="00BF234D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>
              <w:rPr>
                <w:rFonts w:cstheme="minorHAnsi"/>
              </w:rPr>
              <w:t>Žáci, kteří nezakládají pokus, pracují na další aktivitě z pracovního listu.</w:t>
            </w:r>
          </w:p>
          <w:p w14:paraId="393B0EA2" w14:textId="76F2AFA0" w:rsidR="00630642" w:rsidRDefault="00630642" w:rsidP="00BF234D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>
              <w:rPr>
                <w:rFonts w:cstheme="minorHAnsi"/>
              </w:rPr>
              <w:t>Žáci mohou vyhledávat informace v odborné literatuře, na internetu za použití místní techniky nebo vlastních chytrých telefonů.</w:t>
            </w:r>
          </w:p>
          <w:p w14:paraId="1DAF64DC" w14:textId="6854519B" w:rsidR="00C204F5" w:rsidRDefault="00C204F5" w:rsidP="00BF234D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>
              <w:rPr>
                <w:rFonts w:cstheme="minorHAnsi"/>
              </w:rPr>
              <w:t>Učitel do hodiny může přinést vzorky minerálů, tak aby demonstroval příklady k další aktivitě z pracovního listu.</w:t>
            </w:r>
          </w:p>
          <w:p w14:paraId="5D7EA757" w14:textId="77777777" w:rsidR="000C1915" w:rsidRDefault="000C1915" w:rsidP="00B224A5">
            <w:pPr>
              <w:pStyle w:val="Bezmezer"/>
              <w:numPr>
                <w:ilvl w:val="0"/>
                <w:numId w:val="4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pracovní list žáci zařadí do svého portfolia</w:t>
            </w:r>
          </w:p>
          <w:p w14:paraId="293F4FC6" w14:textId="396943F0" w:rsidR="00B74A57" w:rsidRPr="00340B1F" w:rsidRDefault="00B74A57" w:rsidP="00EA3D30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>
              <w:rPr>
                <w:rFonts w:cstheme="minorHAnsi"/>
              </w:rPr>
              <w:t xml:space="preserve"> </w:t>
            </w:r>
            <w:r w:rsidR="00637205">
              <w:rPr>
                <w:rFonts w:cstheme="minorHAnsi"/>
              </w:rPr>
              <w:t>K</w:t>
            </w:r>
            <w:r>
              <w:rPr>
                <w:rFonts w:cstheme="minorHAnsi"/>
              </w:rPr>
              <w:t xml:space="preserve">rystaly jsou narostlé za šest až osm hodin – je nutné je vyndat, jinak dojde k srůstu krystalů se sklenicí. </w:t>
            </w:r>
            <w:r w:rsidR="00EA3D30">
              <w:rPr>
                <w:rFonts w:cstheme="minorHAnsi"/>
              </w:rPr>
              <w:t>K</w:t>
            </w:r>
            <w:r w:rsidR="00EA3D30" w:rsidRPr="00EA3D30">
              <w:rPr>
                <w:rFonts w:cstheme="minorHAnsi"/>
              </w:rPr>
              <w:t>dyby žáci pokus založili první vyučovací hodinu, mohli by před odchodem domů krystaly sami vyndávat a bylo by to pro ně víc zajímavé. Záleží však na rozvrhových možnostech školy</w:t>
            </w:r>
            <w:r w:rsidR="00EA3D30">
              <w:rPr>
                <w:rFonts w:cstheme="minorHAnsi"/>
              </w:rPr>
              <w:t>.</w:t>
            </w:r>
          </w:p>
        </w:tc>
      </w:tr>
      <w:tr w:rsidR="000C1915" w:rsidRPr="00D30DA1" w14:paraId="4D364434" w14:textId="77777777" w:rsidTr="000C1915">
        <w:tc>
          <w:tcPr>
            <w:tcW w:w="1475" w:type="dxa"/>
          </w:tcPr>
          <w:p w14:paraId="5555296F" w14:textId="6CBD108E" w:rsidR="000C1915" w:rsidRDefault="000C1915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Přestávka 10 min</w:t>
            </w:r>
          </w:p>
        </w:tc>
        <w:tc>
          <w:tcPr>
            <w:tcW w:w="7767" w:type="dxa"/>
          </w:tcPr>
          <w:p w14:paraId="3F236DC0" w14:textId="77777777" w:rsidR="000C1915" w:rsidRDefault="000C1915" w:rsidP="00B224A5">
            <w:pPr>
              <w:pStyle w:val="Bezmezer"/>
              <w:numPr>
                <w:ilvl w:val="0"/>
                <w:numId w:val="4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přestávka</w:t>
            </w:r>
          </w:p>
        </w:tc>
      </w:tr>
      <w:tr w:rsidR="000C1915" w:rsidRPr="00D30DA1" w14:paraId="4DAC9F3E" w14:textId="77777777" w:rsidTr="000C1915">
        <w:tc>
          <w:tcPr>
            <w:tcW w:w="1475" w:type="dxa"/>
          </w:tcPr>
          <w:p w14:paraId="35E3567C" w14:textId="006857AE" w:rsidR="000C1915" w:rsidRPr="009065F0" w:rsidRDefault="00637205" w:rsidP="00BF234D">
            <w:pPr>
              <w:pStyle w:val="Bezmezer"/>
              <w:rPr>
                <w:rFonts w:cstheme="minorHAnsi"/>
              </w:rPr>
            </w:pPr>
            <w:r>
              <w:t>P</w:t>
            </w:r>
            <w:r w:rsidR="000C1915">
              <w:t>říprava posteru</w:t>
            </w:r>
            <w:r w:rsidR="000C1915" w:rsidRPr="005D1905">
              <w:t xml:space="preserve"> </w:t>
            </w:r>
            <w:r w:rsidR="00BF234D">
              <w:t>35</w:t>
            </w:r>
            <w:r w:rsidR="000C1915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6D79937C" w14:textId="3DF84E21" w:rsidR="000C1915" w:rsidRPr="00F5546F" w:rsidRDefault="000C1915" w:rsidP="00B224A5">
            <w:pPr>
              <w:pStyle w:val="Bezmezer"/>
              <w:numPr>
                <w:ilvl w:val="0"/>
                <w:numId w:val="4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připravují finální prezentaci, </w:t>
            </w:r>
            <w:r>
              <w:t>která je zároveň srozumitelná a poutavá pro publikum tvořené žáky nižších ročníků</w:t>
            </w:r>
          </w:p>
          <w:p w14:paraId="6C1BDDFA" w14:textId="727DA284" w:rsidR="000C1915" w:rsidRPr="00F5546F" w:rsidRDefault="00637205" w:rsidP="00B224A5">
            <w:pPr>
              <w:pStyle w:val="Bezmezer"/>
              <w:numPr>
                <w:ilvl w:val="0"/>
                <w:numId w:val="49"/>
              </w:numPr>
              <w:rPr>
                <w:rFonts w:cstheme="minorHAnsi"/>
              </w:rPr>
            </w:pPr>
            <w:r>
              <w:t>k</w:t>
            </w:r>
            <w:r w:rsidR="001A2B64">
              <w:t>aždá skupina</w:t>
            </w:r>
            <w:r w:rsidR="000C1915">
              <w:t xml:space="preserve"> pracuje na společném </w:t>
            </w:r>
            <w:proofErr w:type="gramStart"/>
            <w:r w:rsidR="000C1915">
              <w:t>posteru</w:t>
            </w:r>
            <w:r>
              <w:t xml:space="preserve">; </w:t>
            </w:r>
            <w:r w:rsidR="000C1915">
              <w:t xml:space="preserve"> </w:t>
            </w:r>
            <w:r>
              <w:t>k</w:t>
            </w:r>
            <w:proofErr w:type="gramEnd"/>
            <w:r w:rsidR="000C1915">
              <w:t> dispozici mají vytištěné fotografie z vlastní práce a další materiály</w:t>
            </w:r>
            <w:r w:rsidR="00BF234D">
              <w:t>, které měli k dispozici v průběhu práce</w:t>
            </w:r>
          </w:p>
          <w:p w14:paraId="1092BB31" w14:textId="77777777" w:rsidR="00630642" w:rsidRDefault="00556296" w:rsidP="00556296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lastRenderedPageBreak/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Žáci mohou vyhledávat informace na internetu za použití místní techniky nebo vlastních chytrých telefonů.</w:t>
            </w:r>
          </w:p>
          <w:p w14:paraId="041FA940" w14:textId="7F39BC10" w:rsidR="00630642" w:rsidRDefault="00630642" w:rsidP="00630642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>
              <w:t>Žáci vytvoří plakát – pozvánku na závěrečnou prezentaci, kterou sami předají učitelům 8. tříd – na nástěnku osmáků.</w:t>
            </w:r>
          </w:p>
        </w:tc>
      </w:tr>
      <w:tr w:rsidR="000C1915" w:rsidRPr="00D30DA1" w14:paraId="781826AC" w14:textId="77777777" w:rsidTr="000C1915">
        <w:tc>
          <w:tcPr>
            <w:tcW w:w="1475" w:type="dxa"/>
          </w:tcPr>
          <w:p w14:paraId="7265E0B1" w14:textId="77777777" w:rsidR="000C1915" w:rsidRPr="005F3206" w:rsidRDefault="000C1915" w:rsidP="000C1915">
            <w:pPr>
              <w:pStyle w:val="Bezmezer"/>
              <w:rPr>
                <w:rFonts w:cstheme="minorHAnsi"/>
              </w:rPr>
            </w:pPr>
            <w:r w:rsidRPr="005F3206">
              <w:rPr>
                <w:rFonts w:cstheme="minorHAnsi"/>
              </w:rPr>
              <w:lastRenderedPageBreak/>
              <w:t xml:space="preserve">Zhodnocení </w:t>
            </w:r>
          </w:p>
          <w:p w14:paraId="4969D7F7" w14:textId="77777777" w:rsidR="000C1915" w:rsidRDefault="000C1915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7767" w:type="dxa"/>
          </w:tcPr>
          <w:p w14:paraId="7C8F0DB2" w14:textId="19ADAD44" w:rsidR="000C1915" w:rsidRPr="005F3206" w:rsidRDefault="000C1915" w:rsidP="00B224A5">
            <w:pPr>
              <w:pStyle w:val="Bezmezer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žáci vyplní, </w:t>
            </w:r>
            <w:r w:rsidRPr="005F3206">
              <w:rPr>
                <w:rFonts w:cstheme="minorHAnsi"/>
              </w:rPr>
              <w:t xml:space="preserve">co </w:t>
            </w:r>
            <w:r>
              <w:rPr>
                <w:rFonts w:cstheme="minorHAnsi"/>
              </w:rPr>
              <w:t xml:space="preserve">je </w:t>
            </w:r>
            <w:r w:rsidRPr="005F3206">
              <w:rPr>
                <w:rFonts w:cstheme="minorHAnsi"/>
              </w:rPr>
              <w:t>nejv</w:t>
            </w:r>
            <w:r>
              <w:rPr>
                <w:rFonts w:cstheme="minorHAnsi"/>
              </w:rPr>
              <w:t xml:space="preserve">íc zaujalo a co se naučili nového </w:t>
            </w:r>
            <w:r w:rsidRPr="003C235E">
              <w:t>(</w:t>
            </w:r>
            <w:r w:rsidR="00482278">
              <w:rPr>
                <w:rFonts w:ascii="Calibri" w:hAnsi="Calibri" w:cs="Calibri"/>
              </w:rPr>
              <w:t>příloha 4.3</w:t>
            </w:r>
            <w:r w:rsidR="004821DA">
              <w:rPr>
                <w:rFonts w:ascii="Calibri" w:hAnsi="Calibri" w:cs="Calibri"/>
              </w:rPr>
              <w:t xml:space="preserve"> </w:t>
            </w:r>
            <w:r w:rsidR="004821DA" w:rsidRPr="00B07CA5">
              <w:rPr>
                <w:rFonts w:ascii="Calibri" w:hAnsi="Calibri" w:cs="Calibri"/>
              </w:rPr>
              <w:t>Hodnocení od žáků</w:t>
            </w:r>
            <w:r w:rsidR="004821DA">
              <w:rPr>
                <w:rFonts w:ascii="Calibri" w:hAnsi="Calibri" w:cs="Calibri"/>
              </w:rPr>
              <w:t>2</w:t>
            </w:r>
            <w:r w:rsidRPr="003C235E">
              <w:t>)</w:t>
            </w:r>
          </w:p>
          <w:p w14:paraId="170D663E" w14:textId="77777777" w:rsidR="000C1915" w:rsidRDefault="000C1915" w:rsidP="000C1915">
            <w:pPr>
              <w:pStyle w:val="Bezmezer"/>
              <w:ind w:left="720"/>
              <w:rPr>
                <w:rFonts w:cstheme="minorHAnsi"/>
              </w:rPr>
            </w:pPr>
          </w:p>
        </w:tc>
      </w:tr>
    </w:tbl>
    <w:p w14:paraId="51907FA2" w14:textId="77777777" w:rsidR="000C1915" w:rsidRDefault="000C1915" w:rsidP="000C1915">
      <w:pPr>
        <w:rPr>
          <w:b/>
        </w:rPr>
      </w:pPr>
    </w:p>
    <w:p w14:paraId="2F7D39F4" w14:textId="5BB58E1F" w:rsidR="000C1915" w:rsidRDefault="000C1915" w:rsidP="000C1915">
      <w:pPr>
        <w:rPr>
          <w:u w:val="single"/>
        </w:rPr>
      </w:pPr>
      <w:r>
        <w:rPr>
          <w:b/>
        </w:rPr>
        <w:t>3</w:t>
      </w:r>
      <w:r w:rsidRPr="00C8731B">
        <w:rPr>
          <w:b/>
        </w:rPr>
        <w:t>.</w:t>
      </w:r>
      <w:r>
        <w:rPr>
          <w:b/>
        </w:rPr>
        <w:t>2</w:t>
      </w:r>
      <w:r w:rsidRPr="00C8731B">
        <w:rPr>
          <w:b/>
        </w:rPr>
        <w:t>.</w:t>
      </w:r>
      <w:r>
        <w:rPr>
          <w:b/>
        </w:rPr>
        <w:t>4</w:t>
      </w:r>
      <w:r w:rsidRPr="00C8731B">
        <w:rPr>
          <w:b/>
        </w:rPr>
        <w:t xml:space="preserve"> </w:t>
      </w:r>
      <w:r w:rsidRPr="00201649">
        <w:rPr>
          <w:b/>
        </w:rPr>
        <w:t xml:space="preserve">Téma </w:t>
      </w:r>
      <w:r w:rsidRPr="005A7FCE">
        <w:rPr>
          <w:b/>
        </w:rPr>
        <w:t>č. 4 Prezentace, 2 vyučovací hodiny</w:t>
      </w:r>
    </w:p>
    <w:p w14:paraId="5F1A256F" w14:textId="77777777" w:rsidR="000C1915" w:rsidRDefault="000C1915" w:rsidP="000C1915">
      <w:pPr>
        <w:rPr>
          <w:b/>
          <w:u w:val="single"/>
        </w:rPr>
      </w:pPr>
      <w:r>
        <w:rPr>
          <w:b/>
          <w:u w:val="single"/>
        </w:rPr>
        <w:t>Přínos spolupráce formálního a neformálního vzdělávání:</w:t>
      </w:r>
    </w:p>
    <w:p w14:paraId="61491122" w14:textId="0220E159" w:rsidR="00890696" w:rsidRDefault="00890696" w:rsidP="002B7E85">
      <w:r>
        <w:t>Lektor muzea může v závěrečné lekci dle zájmu dětí prohlubovat jejich znal</w:t>
      </w:r>
      <w:r w:rsidR="002B7E85">
        <w:t>osti o další odborné informace.</w:t>
      </w:r>
    </w:p>
    <w:p w14:paraId="140A340F" w14:textId="77777777" w:rsidR="00973579" w:rsidRPr="00775091" w:rsidRDefault="00973579" w:rsidP="00973579">
      <w:pPr>
        <w:pStyle w:val="Bezmezer"/>
        <w:rPr>
          <w:b/>
        </w:rPr>
      </w:pPr>
      <w:r w:rsidRPr="00775091">
        <w:rPr>
          <w:b/>
        </w:rPr>
        <w:t>Dovednostní cíl:</w:t>
      </w:r>
    </w:p>
    <w:p w14:paraId="3A32D9C7" w14:textId="0A884E59" w:rsidR="00973579" w:rsidRDefault="00973579" w:rsidP="000C1915">
      <w:pPr>
        <w:pStyle w:val="Bezmezer"/>
        <w:numPr>
          <w:ilvl w:val="0"/>
          <w:numId w:val="7"/>
        </w:numPr>
      </w:pPr>
      <w:r w:rsidRPr="00C63260">
        <w:t xml:space="preserve">Žák srozumitelně prezentuje získané znalosti a dovednosti.    </w:t>
      </w:r>
    </w:p>
    <w:p w14:paraId="2A3251B9" w14:textId="77777777" w:rsidR="00973579" w:rsidRPr="00973579" w:rsidRDefault="00973579" w:rsidP="00973579">
      <w:pPr>
        <w:pStyle w:val="Bezmezer"/>
        <w:ind w:left="720"/>
      </w:pPr>
    </w:p>
    <w:p w14:paraId="615AC519" w14:textId="77777777" w:rsidR="000C1915" w:rsidRDefault="000C1915" w:rsidP="000C1915">
      <w:pPr>
        <w:rPr>
          <w:b/>
          <w:u w:val="single"/>
        </w:rPr>
      </w:pPr>
      <w:r>
        <w:rPr>
          <w:b/>
          <w:u w:val="single"/>
        </w:rPr>
        <w:t>Rozvoj kompetencí: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0"/>
        <w:gridCol w:w="2097"/>
        <w:gridCol w:w="2378"/>
        <w:gridCol w:w="2515"/>
      </w:tblGrid>
      <w:tr w:rsidR="00167394" w14:paraId="01727E7B" w14:textId="77777777" w:rsidTr="00072998">
        <w:tc>
          <w:tcPr>
            <w:tcW w:w="2093" w:type="dxa"/>
          </w:tcPr>
          <w:p w14:paraId="558E2F69" w14:textId="77777777" w:rsidR="00167394" w:rsidRPr="008778CB" w:rsidRDefault="00167394" w:rsidP="00072998">
            <w:pPr>
              <w:pStyle w:val="Odstavecseseznamem"/>
              <w:ind w:left="0"/>
            </w:pPr>
            <w:r w:rsidRPr="008778CB">
              <w:t>Kompetence</w:t>
            </w:r>
          </w:p>
        </w:tc>
        <w:tc>
          <w:tcPr>
            <w:tcW w:w="2126" w:type="dxa"/>
          </w:tcPr>
          <w:p w14:paraId="4ABDC2D5" w14:textId="77777777" w:rsidR="00167394" w:rsidRPr="008778CB" w:rsidRDefault="00167394" w:rsidP="00072998">
            <w:pPr>
              <w:pStyle w:val="Odstavecseseznamem"/>
              <w:ind w:left="0"/>
            </w:pPr>
            <w:r w:rsidRPr="000C6599">
              <w:t>Vstupní úroveň</w:t>
            </w:r>
          </w:p>
        </w:tc>
        <w:tc>
          <w:tcPr>
            <w:tcW w:w="2410" w:type="dxa"/>
          </w:tcPr>
          <w:p w14:paraId="6CE85099" w14:textId="77777777" w:rsidR="00167394" w:rsidRPr="008778CB" w:rsidRDefault="00167394" w:rsidP="00072998">
            <w:pPr>
              <w:pStyle w:val="Odstavecseseznamem"/>
              <w:ind w:left="0"/>
            </w:pPr>
            <w:r w:rsidRPr="000C6599">
              <w:t>Minimální výstupní</w:t>
            </w:r>
          </w:p>
        </w:tc>
        <w:tc>
          <w:tcPr>
            <w:tcW w:w="2551" w:type="dxa"/>
          </w:tcPr>
          <w:p w14:paraId="2768FB04" w14:textId="77777777" w:rsidR="00167394" w:rsidRPr="008778CB" w:rsidRDefault="00167394" w:rsidP="00072998">
            <w:pPr>
              <w:pStyle w:val="Odstavecseseznamem"/>
              <w:ind w:left="0"/>
            </w:pPr>
            <w:r w:rsidRPr="000C6599">
              <w:t>Cílový stav</w:t>
            </w:r>
          </w:p>
        </w:tc>
      </w:tr>
      <w:tr w:rsidR="004E2A05" w14:paraId="2DEE4950" w14:textId="77777777" w:rsidTr="00072998">
        <w:tc>
          <w:tcPr>
            <w:tcW w:w="2093" w:type="dxa"/>
          </w:tcPr>
          <w:p w14:paraId="206AE6BD" w14:textId="70FA5164" w:rsidR="004E2A05" w:rsidRPr="008778CB" w:rsidRDefault="00223A72" w:rsidP="004E2A05">
            <w:pPr>
              <w:pStyle w:val="Odstavecseseznamem"/>
              <w:ind w:left="0"/>
              <w:jc w:val="left"/>
            </w:pPr>
            <w:r>
              <w:t>S</w:t>
            </w:r>
            <w:r w:rsidR="004E2A05" w:rsidRPr="008778CB">
              <w:t>chopnost učit se</w:t>
            </w:r>
          </w:p>
        </w:tc>
        <w:tc>
          <w:tcPr>
            <w:tcW w:w="2126" w:type="dxa"/>
          </w:tcPr>
          <w:p w14:paraId="4022A106" w14:textId="061472F7" w:rsidR="004E2A05" w:rsidRPr="008778CB" w:rsidRDefault="00223A72" w:rsidP="00973579">
            <w:pPr>
              <w:pStyle w:val="Odstavecseseznamem"/>
              <w:ind w:left="0"/>
              <w:jc w:val="left"/>
            </w:pPr>
            <w:r>
              <w:t>Ž</w:t>
            </w:r>
            <w:r w:rsidR="004E2A05">
              <w:t xml:space="preserve">ák </w:t>
            </w:r>
            <w:r w:rsidR="00973579">
              <w:t>prezentuje výstupy své práce.</w:t>
            </w:r>
          </w:p>
        </w:tc>
        <w:tc>
          <w:tcPr>
            <w:tcW w:w="2410" w:type="dxa"/>
          </w:tcPr>
          <w:p w14:paraId="0B8849A6" w14:textId="152D7D48" w:rsidR="004E2A05" w:rsidRPr="008778CB" w:rsidRDefault="00223A72" w:rsidP="00973579">
            <w:pPr>
              <w:pStyle w:val="Odstavecseseznamem"/>
              <w:ind w:left="0"/>
              <w:jc w:val="left"/>
            </w:pPr>
            <w:r>
              <w:t>Ž</w:t>
            </w:r>
            <w:r w:rsidR="004E2A05">
              <w:t xml:space="preserve">ák </w:t>
            </w:r>
            <w:r w:rsidR="00973579">
              <w:t>rozliší</w:t>
            </w:r>
            <w:r w:rsidR="004E2A05">
              <w:t xml:space="preserve"> </w:t>
            </w:r>
            <w:r w:rsidR="00973579">
              <w:t>vhodný</w:t>
            </w:r>
            <w:r w:rsidR="004E2A05">
              <w:t xml:space="preserve"> obsah</w:t>
            </w:r>
            <w:r>
              <w:t>,</w:t>
            </w:r>
            <w:r w:rsidR="004E2A05">
              <w:t xml:space="preserve"> </w:t>
            </w:r>
            <w:r w:rsidR="00973579">
              <w:t xml:space="preserve">rozsah </w:t>
            </w:r>
            <w:r w:rsidR="004E2A05">
              <w:t>a formu prezentace, tak aby byla srozumitelná</w:t>
            </w:r>
            <w:r w:rsidR="00973579">
              <w:t xml:space="preserve"> pro cílovou skupinu.</w:t>
            </w:r>
          </w:p>
        </w:tc>
        <w:tc>
          <w:tcPr>
            <w:tcW w:w="2551" w:type="dxa"/>
          </w:tcPr>
          <w:p w14:paraId="067E14BD" w14:textId="6EF3893A" w:rsidR="004E2A05" w:rsidRPr="008778CB" w:rsidRDefault="00223A72" w:rsidP="00973579">
            <w:pPr>
              <w:pStyle w:val="Odstavecseseznamem"/>
              <w:ind w:left="0"/>
              <w:jc w:val="left"/>
            </w:pPr>
            <w:r>
              <w:t>Ž</w:t>
            </w:r>
            <w:r w:rsidR="004E2A05">
              <w:t>ák plynule, poutavě a srozumitelně prezentuje výsledk</w:t>
            </w:r>
            <w:r w:rsidR="00973579">
              <w:t>y</w:t>
            </w:r>
            <w:r w:rsidR="004E2A05">
              <w:t xml:space="preserve"> své práce</w:t>
            </w:r>
            <w:r w:rsidR="00973579">
              <w:t xml:space="preserve"> a posuzuje význam </w:t>
            </w:r>
            <w:proofErr w:type="gramStart"/>
            <w:r w:rsidR="00973579">
              <w:t>získaným</w:t>
            </w:r>
            <w:proofErr w:type="gramEnd"/>
            <w:r w:rsidR="00973579">
              <w:t xml:space="preserve"> znalostí a dovedností.</w:t>
            </w:r>
          </w:p>
        </w:tc>
      </w:tr>
    </w:tbl>
    <w:p w14:paraId="0C59368B" w14:textId="77777777" w:rsidR="00167394" w:rsidRDefault="00167394" w:rsidP="000C1915">
      <w:pPr>
        <w:rPr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67"/>
        <w:gridCol w:w="7593"/>
      </w:tblGrid>
      <w:tr w:rsidR="000C1915" w:rsidRPr="00D30DA1" w14:paraId="6D92C9AB" w14:textId="77777777" w:rsidTr="000C1915">
        <w:tc>
          <w:tcPr>
            <w:tcW w:w="1475" w:type="dxa"/>
          </w:tcPr>
          <w:p w14:paraId="0145614C" w14:textId="0254BB73" w:rsidR="000C1915" w:rsidRPr="009065F0" w:rsidRDefault="00223A72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C1915">
              <w:rPr>
                <w:rFonts w:cstheme="minorHAnsi"/>
              </w:rPr>
              <w:t>rezentace skupin v aule 45 min.</w:t>
            </w:r>
          </w:p>
        </w:tc>
        <w:tc>
          <w:tcPr>
            <w:tcW w:w="7767" w:type="dxa"/>
          </w:tcPr>
          <w:p w14:paraId="50EF5FAE" w14:textId="37AEB6A1" w:rsidR="00907B8F" w:rsidRDefault="00223A72" w:rsidP="00B224A5">
            <w:pPr>
              <w:pStyle w:val="Bezmezer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907B8F">
              <w:rPr>
                <w:rFonts w:cstheme="minorHAnsi"/>
              </w:rPr>
              <w:t>ýuku vede učitel</w:t>
            </w:r>
          </w:p>
          <w:p w14:paraId="5DB23FEE" w14:textId="44A106A5" w:rsidR="000C1915" w:rsidRDefault="000C1915" w:rsidP="00B224A5">
            <w:pPr>
              <w:pStyle w:val="Bezmezer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první hodina probíhá ve větších prostorách školy vybavených promítací technikou</w:t>
            </w:r>
          </w:p>
          <w:p w14:paraId="1A4B6475" w14:textId="49090CA1" w:rsidR="000C1915" w:rsidRDefault="000C1915" w:rsidP="00B224A5">
            <w:pPr>
              <w:pStyle w:val="Bezmezer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přítomni jsou žáci z nižších tříd, např. cel</w:t>
            </w:r>
            <w:r w:rsidR="00223A72">
              <w:rPr>
                <w:rFonts w:cstheme="minorHAnsi"/>
              </w:rPr>
              <w:t>ý</w:t>
            </w:r>
            <w:r>
              <w:rPr>
                <w:rFonts w:cstheme="minorHAnsi"/>
              </w:rPr>
              <w:t xml:space="preserve"> 8. ročník</w:t>
            </w:r>
          </w:p>
          <w:p w14:paraId="59599706" w14:textId="77777777" w:rsidR="000C1915" w:rsidRDefault="000C1915" w:rsidP="00B224A5">
            <w:pPr>
              <w:pStyle w:val="Bezmezer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mluvčí každé skupiny, za pomoci ostatních členů skupiny, prezentuje výsledky dosavadní práce</w:t>
            </w:r>
          </w:p>
          <w:p w14:paraId="3DDD3433" w14:textId="6BA7656C" w:rsidR="007362F9" w:rsidRDefault="007362F9" w:rsidP="007362F9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Pr="007362F9">
              <w:rPr>
                <w:rFonts w:cstheme="minorHAnsi"/>
              </w:rPr>
              <w:t xml:space="preserve">Mluvčí skupin potřebují na závěrečnou prezentaci větší podporu </w:t>
            </w:r>
            <w:r>
              <w:rPr>
                <w:rFonts w:cstheme="minorHAnsi"/>
              </w:rPr>
              <w:t xml:space="preserve">učitele </w:t>
            </w:r>
            <w:r w:rsidRPr="007362F9">
              <w:rPr>
                <w:rFonts w:cstheme="minorHAnsi"/>
              </w:rPr>
              <w:t>než běžní členové skupiny</w:t>
            </w:r>
            <w:r>
              <w:rPr>
                <w:rFonts w:cstheme="minorHAnsi"/>
              </w:rPr>
              <w:t xml:space="preserve">. Ideální je schůzka s nimi, kde si společně projdou strukturu </w:t>
            </w:r>
            <w:proofErr w:type="gramStart"/>
            <w:r>
              <w:rPr>
                <w:rFonts w:cstheme="minorHAnsi"/>
              </w:rPr>
              <w:t>prezentace - bude</w:t>
            </w:r>
            <w:proofErr w:type="gramEnd"/>
            <w:r>
              <w:rPr>
                <w:rFonts w:cstheme="minorHAnsi"/>
              </w:rPr>
              <w:t xml:space="preserve"> vycházet z vyzkoušené prezentace, kterou dělali ve třídě.</w:t>
            </w:r>
          </w:p>
          <w:p w14:paraId="69D94CF6" w14:textId="77777777" w:rsidR="000C1915" w:rsidRDefault="000C1915" w:rsidP="00B224A5">
            <w:pPr>
              <w:pStyle w:val="Bezmezer"/>
              <w:numPr>
                <w:ilvl w:val="0"/>
                <w:numId w:val="5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učitel promítá dokumentaci pořízenou žáky v průběhu práce</w:t>
            </w:r>
          </w:p>
          <w:p w14:paraId="5D0395B3" w14:textId="27E7218C" w:rsidR="00BF234D" w:rsidRPr="00340B1F" w:rsidRDefault="00BF234D" w:rsidP="00BF234D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="00B96738">
              <w:rPr>
                <w:rFonts w:cstheme="minorHAnsi"/>
              </w:rPr>
              <w:t>J</w:t>
            </w:r>
            <w:r>
              <w:rPr>
                <w:rFonts w:cstheme="minorHAnsi"/>
              </w:rPr>
              <w:t>e vhodné před začátkem vyzkoušet technické zázemí, aby vše fungovalo správně</w:t>
            </w:r>
            <w:r w:rsidR="00B96738">
              <w:rPr>
                <w:rFonts w:cstheme="minorHAnsi"/>
              </w:rPr>
              <w:t>.</w:t>
            </w:r>
          </w:p>
        </w:tc>
      </w:tr>
      <w:tr w:rsidR="000C1915" w:rsidRPr="00D30DA1" w14:paraId="08292596" w14:textId="77777777" w:rsidTr="000C1915">
        <w:tc>
          <w:tcPr>
            <w:tcW w:w="1475" w:type="dxa"/>
          </w:tcPr>
          <w:p w14:paraId="334F9690" w14:textId="77777777" w:rsidR="000C1915" w:rsidRDefault="000C1915" w:rsidP="000C1915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Přestávka 10 min</w:t>
            </w:r>
          </w:p>
        </w:tc>
        <w:tc>
          <w:tcPr>
            <w:tcW w:w="7767" w:type="dxa"/>
          </w:tcPr>
          <w:p w14:paraId="0F4FEC4E" w14:textId="12D0D0ED" w:rsidR="000C1915" w:rsidRDefault="00B96738" w:rsidP="00B224A5">
            <w:pPr>
              <w:pStyle w:val="Bezmezer"/>
              <w:numPr>
                <w:ilvl w:val="0"/>
                <w:numId w:val="5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C92179">
              <w:rPr>
                <w:rFonts w:cstheme="minorHAnsi"/>
              </w:rPr>
              <w:t>řestávka</w:t>
            </w:r>
          </w:p>
        </w:tc>
      </w:tr>
      <w:tr w:rsidR="000C1915" w:rsidRPr="00D30DA1" w14:paraId="2DFDEF74" w14:textId="77777777" w:rsidTr="000C1915">
        <w:tc>
          <w:tcPr>
            <w:tcW w:w="1475" w:type="dxa"/>
          </w:tcPr>
          <w:p w14:paraId="2D939647" w14:textId="6B62DE86" w:rsidR="000C1915" w:rsidRPr="009065F0" w:rsidRDefault="00EA3B64" w:rsidP="00C27E3B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0C1915">
              <w:rPr>
                <w:rFonts w:cstheme="minorHAnsi"/>
              </w:rPr>
              <w:t xml:space="preserve">rezentace skupin na pozemku školy </w:t>
            </w:r>
            <w:r w:rsidR="00C27E3B">
              <w:rPr>
                <w:rFonts w:cstheme="minorHAnsi"/>
              </w:rPr>
              <w:t>3</w:t>
            </w:r>
            <w:r w:rsidR="000C1915">
              <w:rPr>
                <w:rFonts w:cstheme="minorHAnsi"/>
              </w:rPr>
              <w:t>5 min</w:t>
            </w:r>
          </w:p>
        </w:tc>
        <w:tc>
          <w:tcPr>
            <w:tcW w:w="7767" w:type="dxa"/>
          </w:tcPr>
          <w:p w14:paraId="11F8F0C5" w14:textId="33A1564D" w:rsidR="000C1915" w:rsidRDefault="000C1915" w:rsidP="00B224A5">
            <w:pPr>
              <w:pStyle w:val="Bezmezer"/>
              <w:numPr>
                <w:ilvl w:val="0"/>
                <w:numId w:val="5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druhá hodina probíhá na pozemku školy, kde lze bezpečně demonstrovat pokusy nevhodné </w:t>
            </w:r>
            <w:r w:rsidR="009035F7">
              <w:rPr>
                <w:rFonts w:cstheme="minorHAnsi"/>
              </w:rPr>
              <w:t>pro</w:t>
            </w:r>
            <w:r>
              <w:rPr>
                <w:rFonts w:cstheme="minorHAnsi"/>
              </w:rPr>
              <w:t xml:space="preserve"> interiér</w:t>
            </w:r>
          </w:p>
          <w:p w14:paraId="07F6C6B4" w14:textId="77E0592B" w:rsidR="00A176DF" w:rsidRDefault="00A176DF" w:rsidP="00A176DF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="009F770D">
              <w:rPr>
                <w:rFonts w:cstheme="minorHAnsi"/>
              </w:rPr>
              <w:t>N</w:t>
            </w:r>
            <w:r>
              <w:rPr>
                <w:rFonts w:cstheme="minorHAnsi"/>
              </w:rPr>
              <w:t>a pozemku je pro každou skupinu potřeba předem při</w:t>
            </w:r>
            <w:r w:rsidR="001A2B64">
              <w:rPr>
                <w:rFonts w:cstheme="minorHAnsi"/>
              </w:rPr>
              <w:t>pravit demonstrační stanoviště (</w:t>
            </w:r>
            <w:r>
              <w:rPr>
                <w:rFonts w:cstheme="minorHAnsi"/>
              </w:rPr>
              <w:t>stol</w:t>
            </w:r>
            <w:r w:rsidR="001A2B64">
              <w:rPr>
                <w:rFonts w:cstheme="minorHAnsi"/>
              </w:rPr>
              <w:t>y), vymezit prostředí.</w:t>
            </w:r>
          </w:p>
          <w:p w14:paraId="16397A47" w14:textId="77777777" w:rsidR="000C1915" w:rsidRDefault="000C1915" w:rsidP="00B224A5">
            <w:pPr>
              <w:pStyle w:val="Bezmezer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každá demonstrující skupina má na svém stanovišti veškerá portfolia, mapy, vzorky hornin a minerálů, výbrusy a pokus</w:t>
            </w:r>
          </w:p>
          <w:p w14:paraId="3614BEED" w14:textId="77777777" w:rsidR="000C1915" w:rsidRDefault="000C1915" w:rsidP="00B224A5">
            <w:pPr>
              <w:pStyle w:val="Bezmezer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každá skupina demonstruje vlastní pokus</w:t>
            </w:r>
          </w:p>
          <w:p w14:paraId="26BFE911" w14:textId="77777777" w:rsidR="000C1915" w:rsidRDefault="000C1915" w:rsidP="00B224A5">
            <w:pPr>
              <w:pStyle w:val="Bezmezer"/>
              <w:numPr>
                <w:ilvl w:val="0"/>
                <w:numId w:val="5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žáci z nižších tříd obcházejí jednotlivá stanoviště, prohlížejí si </w:t>
            </w:r>
            <w:proofErr w:type="spellStart"/>
            <w:r>
              <w:rPr>
                <w:rFonts w:cstheme="minorHAnsi"/>
              </w:rPr>
              <w:t>porfolia</w:t>
            </w:r>
            <w:proofErr w:type="spellEnd"/>
            <w:r>
              <w:rPr>
                <w:rFonts w:cstheme="minorHAnsi"/>
              </w:rPr>
              <w:t>, berou do ruky vzorky, sledují pokus a jeho vysvětlení, diskutují</w:t>
            </w:r>
          </w:p>
          <w:p w14:paraId="2B5CE5A1" w14:textId="4D4D8C4A" w:rsidR="005F52FA" w:rsidRDefault="005F52FA" w:rsidP="005F52FA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>Metodické doporučení:</w:t>
            </w:r>
            <w:r w:rsidRPr="00FF6AEA">
              <w:rPr>
                <w:rFonts w:cstheme="minorHAnsi"/>
              </w:rPr>
              <w:t xml:space="preserve"> </w:t>
            </w:r>
            <w:r w:rsidR="00FD0068">
              <w:rPr>
                <w:rFonts w:cstheme="minorHAnsi"/>
              </w:rPr>
              <w:t>P</w:t>
            </w:r>
            <w:r>
              <w:rPr>
                <w:rFonts w:cstheme="minorHAnsi"/>
              </w:rPr>
              <w:t>ři větším počtu pozorujících žáku je třeba rozdělit je na dvě poloviny. Poté polovině zvlášť předvádět pokusy na jednom místě a polovinu nechat zkoumat jednotlivá stanoviště s materiály. V polovině času skupiny vystřídat.</w:t>
            </w:r>
          </w:p>
          <w:p w14:paraId="54ED485D" w14:textId="46280F35" w:rsidR="005F52FA" w:rsidRDefault="00922507" w:rsidP="00922507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>
              <w:rPr>
                <w:rFonts w:cstheme="minorHAnsi"/>
              </w:rPr>
              <w:t>Skupiny diváků mohou dostat připravené lístky s kritérii pro hodnocení – např. prezentace byla: srozumitelná 1-2-3-4-5 (neb</w:t>
            </w:r>
            <w:r w:rsidR="00CD7113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smajlíky</w:t>
            </w:r>
            <w:proofErr w:type="spellEnd"/>
            <w:r>
              <w:rPr>
                <w:rFonts w:cstheme="minorHAnsi"/>
              </w:rPr>
              <w:t>), obsahovala informace, které byly pro mě nové, pokus byl dobře připravený atd.</w:t>
            </w:r>
          </w:p>
        </w:tc>
      </w:tr>
      <w:tr w:rsidR="00F40D39" w:rsidRPr="00D30DA1" w14:paraId="4723176E" w14:textId="77777777" w:rsidTr="000C1915">
        <w:tc>
          <w:tcPr>
            <w:tcW w:w="1475" w:type="dxa"/>
          </w:tcPr>
          <w:p w14:paraId="34461300" w14:textId="60BD57A8" w:rsidR="00F40D39" w:rsidRDefault="00EA3B64" w:rsidP="000C1915">
            <w:pPr>
              <w:pStyle w:val="Bezmezer"/>
              <w:rPr>
                <w:rFonts w:cstheme="minorHAnsi"/>
              </w:rPr>
            </w:pPr>
            <w:bookmarkStart w:id="25" w:name="_Hlk31964399"/>
            <w:proofErr w:type="spellStart"/>
            <w:r>
              <w:rPr>
                <w:rFonts w:cstheme="minorHAnsi"/>
              </w:rPr>
              <w:lastRenderedPageBreak/>
              <w:t>P</w:t>
            </w:r>
            <w:r w:rsidR="00C27E3B">
              <w:rPr>
                <w:rFonts w:cstheme="minorHAnsi"/>
              </w:rPr>
              <w:t>osttest</w:t>
            </w:r>
            <w:proofErr w:type="spellEnd"/>
            <w:r w:rsidR="00C27E3B">
              <w:rPr>
                <w:rFonts w:cstheme="minorHAnsi"/>
              </w:rPr>
              <w:t xml:space="preserve"> 10 min</w:t>
            </w:r>
          </w:p>
        </w:tc>
        <w:tc>
          <w:tcPr>
            <w:tcW w:w="7767" w:type="dxa"/>
          </w:tcPr>
          <w:p w14:paraId="24535DBB" w14:textId="309ACEC0" w:rsidR="00F40D39" w:rsidRPr="001E4FA3" w:rsidRDefault="00C27E3B" w:rsidP="00B224A5">
            <w:pPr>
              <w:pStyle w:val="Bezmezer"/>
              <w:numPr>
                <w:ilvl w:val="0"/>
                <w:numId w:val="5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zadání a vyplnění </w:t>
            </w:r>
            <w:proofErr w:type="spellStart"/>
            <w:r>
              <w:rPr>
                <w:rFonts w:cstheme="minorHAnsi"/>
              </w:rPr>
              <w:t>post</w:t>
            </w:r>
            <w:r w:rsidRPr="009065F0">
              <w:rPr>
                <w:rFonts w:cstheme="minorHAnsi"/>
              </w:rPr>
              <w:t>test</w:t>
            </w:r>
            <w:r>
              <w:rPr>
                <w:rFonts w:cstheme="minorHAnsi"/>
              </w:rPr>
              <w:t>u</w:t>
            </w:r>
            <w:proofErr w:type="spellEnd"/>
            <w:r>
              <w:rPr>
                <w:rFonts w:cstheme="minorHAnsi"/>
              </w:rPr>
              <w:t xml:space="preserve"> (</w:t>
            </w:r>
            <w:r w:rsidR="00264EE4">
              <w:rPr>
                <w:rFonts w:ascii="Calibri" w:hAnsi="Calibri" w:cs="Calibri"/>
              </w:rPr>
              <w:t>příloha 4.2</w:t>
            </w:r>
            <w:r w:rsidR="00AF7F4B">
              <w:rPr>
                <w:rFonts w:ascii="Calibri" w:hAnsi="Calibri" w:cs="Calibri"/>
              </w:rPr>
              <w:t>5</w:t>
            </w:r>
            <w:r w:rsidR="00264EE4">
              <w:rPr>
                <w:rFonts w:ascii="Calibri" w:hAnsi="Calibri" w:cs="Calibri"/>
              </w:rPr>
              <w:t xml:space="preserve"> </w:t>
            </w:r>
            <w:proofErr w:type="spellStart"/>
            <w:r w:rsidR="00AF7F4B">
              <w:rPr>
                <w:rFonts w:ascii="Calibri" w:hAnsi="Calibri" w:cs="Calibri"/>
              </w:rPr>
              <w:t>Pre</w:t>
            </w:r>
            <w:r w:rsidR="00264EE4" w:rsidRPr="00B07CA5">
              <w:rPr>
                <w:rFonts w:ascii="Calibri" w:hAnsi="Calibri" w:cs="Calibri"/>
              </w:rPr>
              <w:t>test</w:t>
            </w:r>
            <w:proofErr w:type="spellEnd"/>
            <w:r w:rsidR="00264EE4">
              <w:rPr>
                <w:rFonts w:ascii="Calibri" w:hAnsi="Calibri" w:cs="Calibri"/>
              </w:rPr>
              <w:t>)</w:t>
            </w:r>
          </w:p>
          <w:p w14:paraId="7F53A663" w14:textId="06C2B4EC" w:rsidR="001E4FA3" w:rsidRDefault="001E4FA3" w:rsidP="00756E3F">
            <w:pPr>
              <w:pStyle w:val="Bezmezer"/>
              <w:shd w:val="clear" w:color="auto" w:fill="D9D9D9" w:themeFill="background1" w:themeFillShade="D9"/>
              <w:rPr>
                <w:rFonts w:cstheme="minorHAnsi"/>
              </w:rPr>
            </w:pPr>
            <w:r w:rsidRPr="001B35E9">
              <w:rPr>
                <w:rFonts w:cstheme="minorHAnsi"/>
              </w:rPr>
              <w:t xml:space="preserve">Metodické </w:t>
            </w:r>
            <w:proofErr w:type="gramStart"/>
            <w:r w:rsidRPr="001B35E9">
              <w:rPr>
                <w:rFonts w:cstheme="minorHAnsi"/>
              </w:rPr>
              <w:t>doporučení:</w:t>
            </w:r>
            <w:r w:rsidRPr="00FF6AEA">
              <w:rPr>
                <w:rFonts w:cstheme="minorHAnsi"/>
              </w:rPr>
              <w:t xml:space="preserve"> </w:t>
            </w:r>
            <w:r w:rsidR="00756E3F">
              <w:rPr>
                <w:rFonts w:cstheme="minorHAnsi"/>
              </w:rPr>
              <w:t xml:space="preserve"> </w:t>
            </w:r>
            <w:r w:rsidR="00756E3F">
              <w:rPr>
                <w:shd w:val="clear" w:color="auto" w:fill="D9D9D9" w:themeFill="background1" w:themeFillShade="D9"/>
              </w:rPr>
              <w:t>Vyhodnocení</w:t>
            </w:r>
            <w:proofErr w:type="gramEnd"/>
            <w:r w:rsidR="00756E3F">
              <w:rPr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756E3F">
              <w:rPr>
                <w:shd w:val="clear" w:color="auto" w:fill="D9D9D9" w:themeFill="background1" w:themeFillShade="D9"/>
              </w:rPr>
              <w:t>pretestu</w:t>
            </w:r>
            <w:proofErr w:type="spellEnd"/>
            <w:r w:rsidR="00756E3F">
              <w:rPr>
                <w:shd w:val="clear" w:color="auto" w:fill="D9D9D9" w:themeFill="background1" w:themeFillShade="D9"/>
              </w:rPr>
              <w:t>/</w:t>
            </w:r>
            <w:proofErr w:type="spellStart"/>
            <w:r w:rsidR="00756E3F">
              <w:rPr>
                <w:shd w:val="clear" w:color="auto" w:fill="D9D9D9" w:themeFill="background1" w:themeFillShade="D9"/>
              </w:rPr>
              <w:t>posttestu</w:t>
            </w:r>
            <w:proofErr w:type="spellEnd"/>
            <w:r w:rsidR="00756E3F">
              <w:rPr>
                <w:shd w:val="clear" w:color="auto" w:fill="D9D9D9" w:themeFill="background1" w:themeFillShade="D9"/>
              </w:rPr>
              <w:t xml:space="preserve"> lze dělat různým způsobem. Doporučujeme párovat </w:t>
            </w:r>
            <w:proofErr w:type="spellStart"/>
            <w:r w:rsidR="00756E3F">
              <w:rPr>
                <w:shd w:val="clear" w:color="auto" w:fill="D9D9D9" w:themeFill="background1" w:themeFillShade="D9"/>
              </w:rPr>
              <w:t>pretest</w:t>
            </w:r>
            <w:proofErr w:type="spellEnd"/>
            <w:r w:rsidR="00756E3F">
              <w:rPr>
                <w:shd w:val="clear" w:color="auto" w:fill="D9D9D9" w:themeFill="background1" w:themeFillShade="D9"/>
              </w:rPr>
              <w:t>/</w:t>
            </w:r>
            <w:proofErr w:type="spellStart"/>
            <w:proofErr w:type="gramStart"/>
            <w:r w:rsidR="00756E3F">
              <w:rPr>
                <w:shd w:val="clear" w:color="auto" w:fill="D9D9D9" w:themeFill="background1" w:themeFillShade="D9"/>
              </w:rPr>
              <w:t>posttest</w:t>
            </w:r>
            <w:proofErr w:type="spellEnd"/>
            <w:r w:rsidR="00756E3F">
              <w:rPr>
                <w:shd w:val="clear" w:color="auto" w:fill="D9D9D9" w:themeFill="background1" w:themeFillShade="D9"/>
              </w:rPr>
              <w:t xml:space="preserve">  stejného</w:t>
            </w:r>
            <w:proofErr w:type="gramEnd"/>
            <w:r w:rsidR="00756E3F">
              <w:rPr>
                <w:shd w:val="clear" w:color="auto" w:fill="D9D9D9" w:themeFill="background1" w:themeFillShade="D9"/>
              </w:rPr>
              <w:t xml:space="preserve"> dítěte a vyhodnocovat srovnáváním jednotlivců na začátku a konci programu. Lze sledovat, jaký je posun ve znalostech u jednotlivých dětí, jak reagovaly děti s horším prospěchem, jak se měnilo hodnocení zájmu a vlastních dovedností, co děti zajímá dále. V</w:t>
            </w:r>
            <w:r>
              <w:rPr>
                <w:rFonts w:cstheme="minorHAnsi"/>
              </w:rPr>
              <w:t>yplněný materiál (</w:t>
            </w:r>
            <w:r w:rsidRPr="00A25F4F">
              <w:rPr>
                <w:rFonts w:cstheme="minorHAnsi"/>
              </w:rPr>
              <w:t>příloha 5.</w:t>
            </w:r>
            <w:r w:rsidR="00AF7F4B">
              <w:rPr>
                <w:rFonts w:cstheme="minorHAnsi"/>
              </w:rPr>
              <w:t>1</w:t>
            </w:r>
            <w:r w:rsidRPr="00A25F4F">
              <w:rPr>
                <w:rFonts w:cstheme="minorHAnsi"/>
              </w:rPr>
              <w:t>_P</w:t>
            </w:r>
            <w:r w:rsidR="00AF7F4B">
              <w:rPr>
                <w:rFonts w:cstheme="minorHAnsi"/>
              </w:rPr>
              <w:t>re</w:t>
            </w:r>
            <w:r w:rsidRPr="00A25F4F">
              <w:rPr>
                <w:rFonts w:cstheme="minorHAnsi"/>
              </w:rPr>
              <w:t>test</w:t>
            </w:r>
            <w:r w:rsidR="00680338">
              <w:rPr>
                <w:rFonts w:cstheme="minorHAnsi"/>
              </w:rPr>
              <w:t xml:space="preserve"> - řešení</w:t>
            </w:r>
            <w:proofErr w:type="gramStart"/>
            <w:r>
              <w:rPr>
                <w:rFonts w:cstheme="minorHAnsi"/>
              </w:rPr>
              <w:t>)</w:t>
            </w:r>
            <w:r w:rsidR="00756E3F">
              <w:rPr>
                <w:rFonts w:cstheme="minorHAnsi"/>
              </w:rPr>
              <w:t xml:space="preserve"> </w:t>
            </w:r>
            <w:r w:rsidR="00FD0068">
              <w:rPr>
                <w:rFonts w:cstheme="minorHAnsi"/>
              </w:rPr>
              <w:t>.</w:t>
            </w:r>
            <w:proofErr w:type="gramEnd"/>
          </w:p>
        </w:tc>
      </w:tr>
    </w:tbl>
    <w:p w14:paraId="699D97A2" w14:textId="59A8FBAD" w:rsidR="006F62DA" w:rsidRDefault="00D14E94" w:rsidP="00B224A5">
      <w:pPr>
        <w:pStyle w:val="Nadpis1"/>
        <w:numPr>
          <w:ilvl w:val="0"/>
          <w:numId w:val="56"/>
        </w:numPr>
      </w:pPr>
      <w:bookmarkStart w:id="26" w:name="_Toc101512692"/>
      <w:bookmarkEnd w:id="25"/>
      <w:r>
        <w:t>Příloha č. 1 – S</w:t>
      </w:r>
      <w:r w:rsidR="006F62DA">
        <w:t>oubor materiálů pro realizaci programu</w:t>
      </w:r>
      <w:bookmarkEnd w:id="26"/>
    </w:p>
    <w:p w14:paraId="796310B9" w14:textId="77777777" w:rsidR="00FE34D9" w:rsidRDefault="00FE34D9" w:rsidP="00FE34D9">
      <w:pPr>
        <w:autoSpaceDE w:val="0"/>
        <w:autoSpaceDN w:val="0"/>
        <w:adjustRightInd w:val="0"/>
        <w:spacing w:after="0"/>
        <w:jc w:val="left"/>
      </w:pPr>
      <w:r>
        <w:rPr>
          <w:noProof/>
          <w:lang w:eastAsia="cs-CZ"/>
        </w:rPr>
        <w:drawing>
          <wp:inline distT="0" distB="0" distL="0" distR="0" wp14:anchorId="7494BE15" wp14:editId="094D1AD3">
            <wp:extent cx="1494846" cy="523011"/>
            <wp:effectExtent l="0" t="0" r="0" b="0"/>
            <wp:docPr id="4" name="Obrázek 4" descr="https://mirrors.creativecommons.org/presskit/buttons/88x31/png/by-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rrors.creativecommons.org/presskit/buttons/88x31/png/by-s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445" cy="52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594B9" w14:textId="77777777" w:rsidR="00FE34D9" w:rsidRDefault="00FE34D9" w:rsidP="00FE34D9">
      <w:pPr>
        <w:autoSpaceDE w:val="0"/>
        <w:autoSpaceDN w:val="0"/>
        <w:adjustRightInd w:val="0"/>
        <w:spacing w:after="0"/>
        <w:jc w:val="left"/>
      </w:pPr>
    </w:p>
    <w:p w14:paraId="67A75F49" w14:textId="191261F5" w:rsidR="00FE34D9" w:rsidRDefault="00FE34D9" w:rsidP="00FE34D9">
      <w:pPr>
        <w:autoSpaceDE w:val="0"/>
        <w:autoSpaceDN w:val="0"/>
        <w:adjustRightInd w:val="0"/>
        <w:spacing w:after="0"/>
        <w:jc w:val="left"/>
      </w:pPr>
      <w:r>
        <w:t xml:space="preserve">Program </w:t>
      </w:r>
      <w:r w:rsidR="006134A5" w:rsidRPr="00680338">
        <w:t>Hravá geologie</w:t>
      </w:r>
      <w:r>
        <w:t xml:space="preserve"> s doprovodnými materiály, jehož autorem je </w:t>
      </w:r>
      <w:r w:rsidRPr="003D47E6">
        <w:t>Muzeum Říčany, příspěvková organizace</w:t>
      </w:r>
      <w:r>
        <w:t xml:space="preserve">, podléhá licenci: </w:t>
      </w:r>
      <w:proofErr w:type="spellStart"/>
      <w:r w:rsidRPr="003D47E6">
        <w:rPr>
          <w:b/>
        </w:rPr>
        <w:t>Creative</w:t>
      </w:r>
      <w:proofErr w:type="spellEnd"/>
      <w:r w:rsidRPr="003D47E6">
        <w:rPr>
          <w:b/>
        </w:rPr>
        <w:t xml:space="preserve"> </w:t>
      </w:r>
      <w:proofErr w:type="spellStart"/>
      <w:r w:rsidRPr="003D47E6">
        <w:rPr>
          <w:b/>
        </w:rPr>
        <w:t>Commons</w:t>
      </w:r>
      <w:proofErr w:type="spellEnd"/>
      <w:r w:rsidRPr="003D47E6">
        <w:rPr>
          <w:b/>
        </w:rPr>
        <w:t xml:space="preserve"> Uveďte </w:t>
      </w:r>
      <w:proofErr w:type="gramStart"/>
      <w:r w:rsidRPr="003D47E6">
        <w:rPr>
          <w:b/>
        </w:rPr>
        <w:t>původ</w:t>
      </w:r>
      <w:r>
        <w:rPr>
          <w:b/>
        </w:rPr>
        <w:t xml:space="preserve"> </w:t>
      </w:r>
      <w:r w:rsidRPr="003D47E6">
        <w:rPr>
          <w:b/>
        </w:rPr>
        <w:t>-</w:t>
      </w:r>
      <w:r>
        <w:rPr>
          <w:b/>
        </w:rPr>
        <w:t xml:space="preserve"> </w:t>
      </w:r>
      <w:r w:rsidRPr="003D47E6">
        <w:rPr>
          <w:b/>
        </w:rPr>
        <w:t>Zachovejte</w:t>
      </w:r>
      <w:proofErr w:type="gramEnd"/>
      <w:r w:rsidRPr="003D47E6">
        <w:rPr>
          <w:b/>
        </w:rPr>
        <w:t xml:space="preserve"> licenci 4.0 Mezinárodní</w:t>
      </w:r>
      <w:r>
        <w:rPr>
          <w:b/>
        </w:rPr>
        <w:t>.</w:t>
      </w:r>
      <w:r w:rsidRPr="003D47E6">
        <w:t xml:space="preserve"> </w:t>
      </w:r>
    </w:p>
    <w:p w14:paraId="1AFF6ACF" w14:textId="77777777" w:rsidR="00FE34D9" w:rsidRDefault="00FE34D9" w:rsidP="00FE34D9">
      <w:pPr>
        <w:autoSpaceDE w:val="0"/>
        <w:autoSpaceDN w:val="0"/>
        <w:adjustRightInd w:val="0"/>
        <w:spacing w:after="0"/>
        <w:jc w:val="left"/>
        <w:rPr>
          <w:color w:val="FF0000"/>
        </w:rPr>
      </w:pPr>
      <w:r w:rsidRPr="00436090">
        <w:t xml:space="preserve">Pro zobrazení licenčních podmínek navštivte </w:t>
      </w:r>
      <w:hyperlink r:id="rId25" w:history="1">
        <w:r w:rsidRPr="00916729">
          <w:rPr>
            <w:rStyle w:val="Hypertextovodkaz"/>
            <w:color w:val="auto"/>
          </w:rPr>
          <w:t>http://creativecommons.org/licenses/by-sa/4.0/</w:t>
        </w:r>
      </w:hyperlink>
      <w:r w:rsidRPr="00916729">
        <w:t>.</w:t>
      </w:r>
    </w:p>
    <w:p w14:paraId="53B14145" w14:textId="77777777" w:rsidR="00FE34D9" w:rsidRDefault="00FE34D9" w:rsidP="00FE34D9"/>
    <w:p w14:paraId="0BCD9738" w14:textId="77777777" w:rsidR="00457F8B" w:rsidRPr="000401B2" w:rsidRDefault="00FE34D9" w:rsidP="00457F8B">
      <w:r w:rsidRPr="002074D4">
        <w:t xml:space="preserve">Všechny materiály </w:t>
      </w:r>
      <w:r>
        <w:t xml:space="preserve">včetně stručné metodiky na jednotlivé lekce </w:t>
      </w:r>
      <w:r w:rsidRPr="002074D4">
        <w:t>jsou ke stažení na odkazu:</w:t>
      </w:r>
      <w:r>
        <w:rPr>
          <w:i/>
        </w:rPr>
        <w:t xml:space="preserve"> </w:t>
      </w:r>
      <w:r w:rsidR="00457F8B">
        <w:fldChar w:fldCharType="begin"/>
      </w:r>
      <w:r w:rsidR="00457F8B">
        <w:instrText xml:space="preserve"> HYPERLINK "</w:instrText>
      </w:r>
      <w:r w:rsidR="00457F8B" w:rsidRPr="000401B2">
        <w:instrText>https://muzeumricany.cz/regionalni-ucebnice/programy-hands-on/hrava-geologie/</w:instrText>
      </w:r>
    </w:p>
    <w:p w14:paraId="692EFD15" w14:textId="77777777" w:rsidR="00457F8B" w:rsidRPr="00B74402" w:rsidRDefault="00457F8B" w:rsidP="00457F8B">
      <w:pPr>
        <w:rPr>
          <w:rStyle w:val="Hypertextovodkaz"/>
        </w:rPr>
      </w:pPr>
      <w:r>
        <w:instrText xml:space="preserve">" </w:instrText>
      </w:r>
      <w:r>
        <w:fldChar w:fldCharType="separate"/>
      </w:r>
      <w:r w:rsidRPr="00B74402">
        <w:rPr>
          <w:rStyle w:val="Hypertextovodkaz"/>
        </w:rPr>
        <w:t>https://muzeumricany.cz/regionalni-ucebnice/programy-hands-on/hrava-geologie/</w:t>
      </w:r>
    </w:p>
    <w:p w14:paraId="28AF38CC" w14:textId="44D344B4" w:rsidR="001B2BBD" w:rsidRPr="00846783" w:rsidRDefault="00457F8B" w:rsidP="002B6960">
      <w:pPr>
        <w:rPr>
          <w:rFonts w:ascii="Calibri" w:hAnsi="Calibri" w:cs="Calibri"/>
        </w:rPr>
      </w:pPr>
      <w:r>
        <w:fldChar w:fldCharType="end"/>
      </w:r>
      <w:r w:rsidR="00FE34D9">
        <w:t>Soubor materiálů pro realizaci programu:</w:t>
      </w:r>
    </w:p>
    <w:p w14:paraId="59F4460D" w14:textId="275BD0C9" w:rsidR="00010933" w:rsidRPr="00010933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 </w:t>
      </w:r>
      <w:bookmarkStart w:id="27" w:name="_Hlk31094919"/>
      <w:r w:rsidR="007436EC" w:rsidRPr="00AA69FD">
        <w:rPr>
          <w:b/>
        </w:rPr>
        <w:t xml:space="preserve">Průvodce programem </w:t>
      </w:r>
      <w:bookmarkEnd w:id="27"/>
      <w:r w:rsidR="007436EC">
        <w:rPr>
          <w:b/>
        </w:rPr>
        <w:t>Hravá geologie</w:t>
      </w:r>
    </w:p>
    <w:p w14:paraId="40937438" w14:textId="6477EC14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>4.2 Hodnocení od žáků1</w:t>
      </w:r>
    </w:p>
    <w:p w14:paraId="47330F5F" w14:textId="77777777" w:rsidR="00010933" w:rsidRDefault="00010933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36E9ECED" w14:textId="4461C7BA" w:rsidR="00010933" w:rsidRPr="00010933" w:rsidRDefault="00010933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Téma č. 1 Exkurze do lomu</w:t>
      </w:r>
    </w:p>
    <w:p w14:paraId="73DE530B" w14:textId="47B0822A" w:rsidR="00B07CA5" w:rsidRPr="006A6BD0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6A6BD0">
        <w:rPr>
          <w:rFonts w:ascii="Calibri" w:hAnsi="Calibri" w:cs="Calibri"/>
          <w:b/>
        </w:rPr>
        <w:t>4.3 Hodnocení od žáků2</w:t>
      </w:r>
    </w:p>
    <w:p w14:paraId="0F92EEF6" w14:textId="77777777" w:rsidR="006A6BD0" w:rsidRPr="000333BB" w:rsidRDefault="006A6BD0" w:rsidP="006A6BD0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763810B2" w14:textId="1F64A9D7" w:rsidR="00010933" w:rsidRPr="006A6BD0" w:rsidRDefault="006A6BD0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</w:t>
      </w:r>
      <w:r>
        <w:rPr>
          <w:rFonts w:ascii="Calibri" w:hAnsi="Calibri" w:cs="Calibri"/>
        </w:rPr>
        <w:t>3</w:t>
      </w:r>
      <w:r w:rsidRPr="00010933">
        <w:rPr>
          <w:rFonts w:ascii="Calibri" w:hAnsi="Calibri" w:cs="Calibri"/>
        </w:rPr>
        <w:t xml:space="preserve"> </w:t>
      </w:r>
      <w:r w:rsidRPr="000333BB">
        <w:rPr>
          <w:rFonts w:ascii="Calibri" w:hAnsi="Calibri" w:cs="Calibri"/>
        </w:rPr>
        <w:t>Pěstování krystalů</w:t>
      </w:r>
    </w:p>
    <w:p w14:paraId="3324D0DF" w14:textId="597E65C4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4.4 Pracovní </w:t>
      </w:r>
      <w:proofErr w:type="spellStart"/>
      <w:r w:rsidRPr="00010933">
        <w:rPr>
          <w:rFonts w:ascii="Calibri" w:hAnsi="Calibri" w:cs="Calibri"/>
          <w:b/>
        </w:rPr>
        <w:t>list_Lom</w:t>
      </w:r>
      <w:proofErr w:type="spellEnd"/>
      <w:r w:rsidRPr="00010933">
        <w:rPr>
          <w:rFonts w:ascii="Calibri" w:hAnsi="Calibri" w:cs="Calibri"/>
          <w:b/>
        </w:rPr>
        <w:t xml:space="preserve"> u Rokytky</w:t>
      </w:r>
    </w:p>
    <w:p w14:paraId="0079CE78" w14:textId="77777777" w:rsidR="008923A4" w:rsidRDefault="008923A4" w:rsidP="008923A4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61E3EFF7" w14:textId="036903E3" w:rsidR="008923A4" w:rsidRPr="008923A4" w:rsidRDefault="008923A4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Téma č. 1 Exkurze do lomu</w:t>
      </w:r>
    </w:p>
    <w:p w14:paraId="266DC8DD" w14:textId="6112E83E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4.5 Pracovní </w:t>
      </w:r>
      <w:proofErr w:type="spellStart"/>
      <w:r w:rsidRPr="00010933">
        <w:rPr>
          <w:rFonts w:ascii="Calibri" w:hAnsi="Calibri" w:cs="Calibri"/>
          <w:b/>
        </w:rPr>
        <w:t>list_Výbrusy</w:t>
      </w:r>
      <w:proofErr w:type="spellEnd"/>
      <w:r w:rsidRPr="00010933">
        <w:rPr>
          <w:rFonts w:ascii="Calibri" w:hAnsi="Calibri" w:cs="Calibri"/>
          <w:b/>
        </w:rPr>
        <w:t xml:space="preserve"> a Mikroskopování</w:t>
      </w:r>
    </w:p>
    <w:p w14:paraId="0BF2ED8F" w14:textId="77777777" w:rsidR="00D00039" w:rsidRDefault="00D00039" w:rsidP="00D00039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11B29B0D" w14:textId="633460D1" w:rsidR="00D00039" w:rsidRPr="00D00039" w:rsidRDefault="00D00039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5CBF958F" w14:textId="2D647CC6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4.6 Pracovní </w:t>
      </w:r>
      <w:proofErr w:type="spellStart"/>
      <w:r w:rsidRPr="00010933">
        <w:rPr>
          <w:rFonts w:ascii="Calibri" w:hAnsi="Calibri" w:cs="Calibri"/>
          <w:b/>
        </w:rPr>
        <w:t>list_Minerály</w:t>
      </w:r>
      <w:proofErr w:type="spellEnd"/>
    </w:p>
    <w:p w14:paraId="6AE4EEBB" w14:textId="77777777" w:rsidR="000333BB" w:rsidRDefault="000333BB" w:rsidP="000333B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5AAE46F4" w14:textId="11CB2E0E" w:rsidR="000333BB" w:rsidRPr="000333BB" w:rsidRDefault="000333BB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3CD96F88" w14:textId="03138124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4.7 Pracovní </w:t>
      </w:r>
      <w:proofErr w:type="spellStart"/>
      <w:r w:rsidRPr="00010933">
        <w:rPr>
          <w:rFonts w:ascii="Calibri" w:hAnsi="Calibri" w:cs="Calibri"/>
          <w:b/>
        </w:rPr>
        <w:t>list_Horniny</w:t>
      </w:r>
      <w:proofErr w:type="spellEnd"/>
    </w:p>
    <w:p w14:paraId="6C05AE77" w14:textId="77777777" w:rsidR="000333BB" w:rsidRDefault="000333BB" w:rsidP="000333B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3AB27A2C" w14:textId="5CF731C7" w:rsidR="000333BB" w:rsidRPr="000333BB" w:rsidRDefault="000333BB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7C989369" w14:textId="1E4DE0F3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lastRenderedPageBreak/>
        <w:t xml:space="preserve">4.8 </w:t>
      </w:r>
      <w:proofErr w:type="spellStart"/>
      <w:r w:rsidRPr="00010933">
        <w:rPr>
          <w:rFonts w:ascii="Calibri" w:hAnsi="Calibri" w:cs="Calibri"/>
          <w:b/>
        </w:rPr>
        <w:t>Horniny_podklady</w:t>
      </w:r>
      <w:proofErr w:type="spellEnd"/>
    </w:p>
    <w:p w14:paraId="5BE9B8AF" w14:textId="77777777" w:rsidR="000333BB" w:rsidRDefault="000333BB" w:rsidP="000333B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123D7CCE" w14:textId="48A48333" w:rsidR="000333BB" w:rsidRPr="000333BB" w:rsidRDefault="000333BB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045C2FA4" w14:textId="2CBB9DD4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4.9 </w:t>
      </w:r>
      <w:proofErr w:type="spellStart"/>
      <w:r w:rsidRPr="00010933">
        <w:rPr>
          <w:rFonts w:ascii="Calibri" w:hAnsi="Calibri" w:cs="Calibri"/>
          <w:b/>
        </w:rPr>
        <w:t>článek_Vápenec</w:t>
      </w:r>
      <w:proofErr w:type="spellEnd"/>
    </w:p>
    <w:p w14:paraId="37E8DFE6" w14:textId="77777777" w:rsidR="000333BB" w:rsidRDefault="000333BB" w:rsidP="000333B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6A4A1A89" w14:textId="325CB46E" w:rsidR="000333BB" w:rsidRPr="000333BB" w:rsidRDefault="000333BB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5F9C49DE" w14:textId="34A28670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4.10 </w:t>
      </w:r>
      <w:proofErr w:type="spellStart"/>
      <w:r w:rsidRPr="00010933">
        <w:rPr>
          <w:rFonts w:ascii="Calibri" w:hAnsi="Calibri" w:cs="Calibri"/>
          <w:b/>
        </w:rPr>
        <w:t>článek_Hadec</w:t>
      </w:r>
      <w:proofErr w:type="spellEnd"/>
    </w:p>
    <w:p w14:paraId="1319AD72" w14:textId="77777777" w:rsidR="000333BB" w:rsidRDefault="000333BB" w:rsidP="000333B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29829EFA" w14:textId="6A21DC03" w:rsidR="000333BB" w:rsidRPr="000333BB" w:rsidRDefault="000333BB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09CAB8B2" w14:textId="5A0C47E9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4.11 </w:t>
      </w:r>
      <w:proofErr w:type="spellStart"/>
      <w:r w:rsidRPr="00010933">
        <w:rPr>
          <w:rFonts w:ascii="Calibri" w:hAnsi="Calibri" w:cs="Calibri"/>
          <w:b/>
        </w:rPr>
        <w:t>článek_Rula</w:t>
      </w:r>
      <w:proofErr w:type="spellEnd"/>
    </w:p>
    <w:p w14:paraId="6328F348" w14:textId="77777777" w:rsidR="000333BB" w:rsidRDefault="000333BB" w:rsidP="000333B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30024BF6" w14:textId="5C93DBC0" w:rsidR="000333BB" w:rsidRPr="000333BB" w:rsidRDefault="000333BB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411C3F7C" w14:textId="242F8B97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4.12 </w:t>
      </w:r>
      <w:proofErr w:type="spellStart"/>
      <w:r w:rsidRPr="00010933">
        <w:rPr>
          <w:rFonts w:ascii="Calibri" w:hAnsi="Calibri" w:cs="Calibri"/>
          <w:b/>
        </w:rPr>
        <w:t>článek_Pískovec</w:t>
      </w:r>
      <w:proofErr w:type="spellEnd"/>
    </w:p>
    <w:p w14:paraId="6673D393" w14:textId="77777777" w:rsidR="000333BB" w:rsidRDefault="000333BB" w:rsidP="000333B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2F623ABB" w14:textId="083DDD67" w:rsidR="000333BB" w:rsidRPr="000333BB" w:rsidRDefault="000333BB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73BC4213" w14:textId="4F0AE071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4.13 </w:t>
      </w:r>
      <w:proofErr w:type="spellStart"/>
      <w:r w:rsidRPr="00010933">
        <w:rPr>
          <w:rFonts w:ascii="Calibri" w:hAnsi="Calibri" w:cs="Calibri"/>
          <w:b/>
        </w:rPr>
        <w:t>článek_Čedič</w:t>
      </w:r>
      <w:proofErr w:type="spellEnd"/>
    </w:p>
    <w:p w14:paraId="27D051A5" w14:textId="77777777" w:rsidR="000333BB" w:rsidRDefault="000333BB" w:rsidP="000333B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486362C1" w14:textId="03CA0657" w:rsidR="000333BB" w:rsidRPr="000333BB" w:rsidRDefault="000333BB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183FBE6D" w14:textId="6F513EEB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4.14 Pracovní </w:t>
      </w:r>
      <w:proofErr w:type="spellStart"/>
      <w:r w:rsidRPr="00010933">
        <w:rPr>
          <w:rFonts w:ascii="Calibri" w:hAnsi="Calibri" w:cs="Calibri"/>
          <w:b/>
        </w:rPr>
        <w:t>list_Vznik</w:t>
      </w:r>
      <w:proofErr w:type="spellEnd"/>
      <w:r w:rsidRPr="00010933">
        <w:rPr>
          <w:rFonts w:ascii="Calibri" w:hAnsi="Calibri" w:cs="Calibri"/>
          <w:b/>
        </w:rPr>
        <w:t xml:space="preserve"> a formování krajiny</w:t>
      </w:r>
    </w:p>
    <w:p w14:paraId="48ABB967" w14:textId="7043478A" w:rsidR="000333BB" w:rsidRPr="000333BB" w:rsidRDefault="000333BB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601C5DFC" w14:textId="60B27FCD" w:rsidR="000333BB" w:rsidRPr="000333BB" w:rsidRDefault="000333BB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6079283F" w14:textId="4441F3EC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4.15 Vznik a formování </w:t>
      </w:r>
      <w:proofErr w:type="spellStart"/>
      <w:r w:rsidRPr="00010933">
        <w:rPr>
          <w:rFonts w:ascii="Calibri" w:hAnsi="Calibri" w:cs="Calibri"/>
          <w:b/>
        </w:rPr>
        <w:t>krajiny_zadání</w:t>
      </w:r>
      <w:proofErr w:type="spellEnd"/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pokusu_Čedič</w:t>
      </w:r>
      <w:proofErr w:type="spellEnd"/>
    </w:p>
    <w:p w14:paraId="74527D86" w14:textId="77777777" w:rsidR="000333BB" w:rsidRPr="000333BB" w:rsidRDefault="000333BB" w:rsidP="000333B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7FFBA76A" w14:textId="5AA8B655" w:rsidR="000333BB" w:rsidRPr="000333BB" w:rsidRDefault="000333BB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2309F21F" w14:textId="31377B81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4.16 Vznik a formování </w:t>
      </w:r>
      <w:proofErr w:type="spellStart"/>
      <w:r w:rsidRPr="00010933">
        <w:rPr>
          <w:rFonts w:ascii="Calibri" w:hAnsi="Calibri" w:cs="Calibri"/>
          <w:b/>
        </w:rPr>
        <w:t>krajiny_zadání</w:t>
      </w:r>
      <w:proofErr w:type="spellEnd"/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pokusu_Hadec</w:t>
      </w:r>
      <w:proofErr w:type="spellEnd"/>
    </w:p>
    <w:p w14:paraId="4A5B3CAC" w14:textId="77777777" w:rsidR="000333BB" w:rsidRPr="000333BB" w:rsidRDefault="000333BB" w:rsidP="000333B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1567CE1F" w14:textId="3819B7EF" w:rsidR="000333BB" w:rsidRPr="000333BB" w:rsidRDefault="000333BB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4F9A650E" w14:textId="3889C461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4.17 Vznik a formování </w:t>
      </w:r>
      <w:proofErr w:type="spellStart"/>
      <w:r w:rsidRPr="00010933">
        <w:rPr>
          <w:rFonts w:ascii="Calibri" w:hAnsi="Calibri" w:cs="Calibri"/>
          <w:b/>
        </w:rPr>
        <w:t>krajiny_zadání</w:t>
      </w:r>
      <w:proofErr w:type="spellEnd"/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pokusu_Pískovec</w:t>
      </w:r>
      <w:proofErr w:type="spellEnd"/>
    </w:p>
    <w:p w14:paraId="438FFCA2" w14:textId="77777777" w:rsidR="000333BB" w:rsidRPr="000333BB" w:rsidRDefault="000333BB" w:rsidP="000333B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4DB21301" w14:textId="55F8C56E" w:rsidR="000333BB" w:rsidRPr="000333BB" w:rsidRDefault="000333BB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7123A319" w14:textId="673FF57D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4.18 Vznik a formování </w:t>
      </w:r>
      <w:proofErr w:type="spellStart"/>
      <w:r w:rsidRPr="00010933">
        <w:rPr>
          <w:rFonts w:ascii="Calibri" w:hAnsi="Calibri" w:cs="Calibri"/>
          <w:b/>
        </w:rPr>
        <w:t>krajiny_zadání</w:t>
      </w:r>
      <w:proofErr w:type="spellEnd"/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pokusu_Vápenec</w:t>
      </w:r>
      <w:proofErr w:type="spellEnd"/>
    </w:p>
    <w:p w14:paraId="770697AE" w14:textId="77777777" w:rsidR="000333BB" w:rsidRPr="000333BB" w:rsidRDefault="000333BB" w:rsidP="000333B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43BAF99B" w14:textId="3FED8880" w:rsidR="000333BB" w:rsidRPr="000333BB" w:rsidRDefault="000333BB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7F34EE30" w14:textId="5715B428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4.19 Vznik a formování </w:t>
      </w:r>
      <w:proofErr w:type="spellStart"/>
      <w:r w:rsidRPr="00010933">
        <w:rPr>
          <w:rFonts w:ascii="Calibri" w:hAnsi="Calibri" w:cs="Calibri"/>
          <w:b/>
        </w:rPr>
        <w:t>krajiny_zadání</w:t>
      </w:r>
      <w:proofErr w:type="spellEnd"/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pokusu_Rula</w:t>
      </w:r>
      <w:proofErr w:type="spellEnd"/>
    </w:p>
    <w:p w14:paraId="3B7BC64F" w14:textId="77777777" w:rsidR="000333BB" w:rsidRPr="000333BB" w:rsidRDefault="000333BB" w:rsidP="000333B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169A60AF" w14:textId="695CEAEB" w:rsidR="000333BB" w:rsidRPr="000333BB" w:rsidRDefault="000333BB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2CA2AE3C" w14:textId="76AD4B94" w:rsidR="00B07CA5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 xml:space="preserve">4.20 Pracovní </w:t>
      </w:r>
      <w:proofErr w:type="spellStart"/>
      <w:r w:rsidRPr="00010933">
        <w:rPr>
          <w:rFonts w:ascii="Calibri" w:hAnsi="Calibri" w:cs="Calibri"/>
          <w:b/>
        </w:rPr>
        <w:t>list_Krystaly</w:t>
      </w:r>
      <w:proofErr w:type="spellEnd"/>
    </w:p>
    <w:p w14:paraId="782E2DEB" w14:textId="77777777" w:rsidR="000333BB" w:rsidRPr="000333BB" w:rsidRDefault="000333BB" w:rsidP="000333B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5C926B60" w14:textId="5CAA6F30" w:rsidR="000333BB" w:rsidRPr="000333BB" w:rsidRDefault="000333BB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</w:t>
      </w:r>
      <w:r>
        <w:rPr>
          <w:rFonts w:ascii="Calibri" w:hAnsi="Calibri" w:cs="Calibri"/>
        </w:rPr>
        <w:t>3</w:t>
      </w:r>
      <w:r w:rsidRPr="00010933">
        <w:rPr>
          <w:rFonts w:ascii="Calibri" w:hAnsi="Calibri" w:cs="Calibri"/>
        </w:rPr>
        <w:t xml:space="preserve"> </w:t>
      </w:r>
      <w:r w:rsidRPr="000333BB">
        <w:rPr>
          <w:rFonts w:ascii="Calibri" w:hAnsi="Calibri" w:cs="Calibri"/>
        </w:rPr>
        <w:t>Pěstování krystalů</w:t>
      </w:r>
    </w:p>
    <w:p w14:paraId="780304F1" w14:textId="788D3006" w:rsidR="00B07CA5" w:rsidRPr="003168D7" w:rsidRDefault="00B07CA5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  <w:color w:val="FF0000"/>
        </w:rPr>
      </w:pPr>
      <w:r w:rsidRPr="00BF3C60">
        <w:rPr>
          <w:rFonts w:ascii="Calibri" w:hAnsi="Calibri" w:cs="Calibri"/>
          <w:b/>
        </w:rPr>
        <w:t xml:space="preserve">4.21 </w:t>
      </w:r>
      <w:proofErr w:type="spellStart"/>
      <w:r w:rsidR="00BF3C60" w:rsidRPr="00010933">
        <w:rPr>
          <w:rFonts w:ascii="Calibri" w:hAnsi="Calibri" w:cs="Calibri"/>
          <w:b/>
        </w:rPr>
        <w:t>Minerály_podklady</w:t>
      </w:r>
      <w:proofErr w:type="spellEnd"/>
    </w:p>
    <w:p w14:paraId="42083FD4" w14:textId="77777777" w:rsidR="00BF3C60" w:rsidRDefault="00BF3C60" w:rsidP="00BF3C60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5185909D" w14:textId="77777777" w:rsidR="00BF3C60" w:rsidRPr="000333BB" w:rsidRDefault="00BF3C60" w:rsidP="00BF3C60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26E186E4" w14:textId="7F845E88" w:rsidR="00B07CA5" w:rsidRDefault="00010933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>4</w:t>
      </w:r>
      <w:r w:rsidR="00B07CA5" w:rsidRPr="00010933">
        <w:rPr>
          <w:rFonts w:ascii="Calibri" w:hAnsi="Calibri" w:cs="Calibri"/>
          <w:b/>
        </w:rPr>
        <w:t xml:space="preserve">.22 </w:t>
      </w:r>
      <w:proofErr w:type="spellStart"/>
      <w:r w:rsidR="00B07CA5" w:rsidRPr="00010933">
        <w:rPr>
          <w:rFonts w:ascii="Calibri" w:hAnsi="Calibri" w:cs="Calibri"/>
          <w:b/>
        </w:rPr>
        <w:t>Prezentace_Hravá</w:t>
      </w:r>
      <w:proofErr w:type="spellEnd"/>
      <w:r w:rsidR="00B07CA5" w:rsidRPr="00010933">
        <w:rPr>
          <w:rFonts w:ascii="Calibri" w:hAnsi="Calibri" w:cs="Calibri"/>
          <w:b/>
        </w:rPr>
        <w:t xml:space="preserve"> geologie</w:t>
      </w:r>
    </w:p>
    <w:p w14:paraId="08B8719F" w14:textId="77777777" w:rsidR="000333BB" w:rsidRPr="000333BB" w:rsidRDefault="000333BB" w:rsidP="000333B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1E5A493D" w14:textId="79CFCD47" w:rsidR="000333BB" w:rsidRPr="000333BB" w:rsidRDefault="000333BB" w:rsidP="00010933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0333BB">
        <w:rPr>
          <w:rFonts w:ascii="Calibri" w:hAnsi="Calibri" w:cs="Calibri"/>
        </w:rPr>
        <w:t>Horniny a jejich lokality</w:t>
      </w:r>
    </w:p>
    <w:p w14:paraId="69D5905B" w14:textId="744F1CCD" w:rsidR="00FB718F" w:rsidRDefault="00FB718F" w:rsidP="00010933">
      <w:pPr>
        <w:autoSpaceDE w:val="0"/>
        <w:autoSpaceDN w:val="0"/>
        <w:adjustRightInd w:val="0"/>
        <w:spacing w:after="0"/>
        <w:jc w:val="left"/>
        <w:rPr>
          <w:b/>
        </w:rPr>
      </w:pPr>
      <w:r w:rsidRPr="00010933">
        <w:rPr>
          <w:b/>
        </w:rPr>
        <w:t>4.23 Rolová hra</w:t>
      </w:r>
    </w:p>
    <w:p w14:paraId="0B7B3A1B" w14:textId="77777777" w:rsidR="000333BB" w:rsidRPr="000333BB" w:rsidRDefault="000333BB" w:rsidP="000333B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333BB">
        <w:rPr>
          <w:rFonts w:ascii="Calibri" w:hAnsi="Calibri" w:cs="Calibri"/>
        </w:rPr>
        <w:t>Tematický blok č. 2 (aplikovaná geologie)</w:t>
      </w:r>
    </w:p>
    <w:p w14:paraId="735243F0" w14:textId="75E05D30" w:rsidR="000333BB" w:rsidRPr="000333BB" w:rsidRDefault="000333BB" w:rsidP="00BF3C60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 xml:space="preserve">Téma č. 1 </w:t>
      </w:r>
      <w:r w:rsidRPr="000333BB">
        <w:rPr>
          <w:rFonts w:ascii="Calibri" w:hAnsi="Calibri" w:cs="Calibri"/>
        </w:rPr>
        <w:t>Vznik a formování krajiny</w:t>
      </w:r>
    </w:p>
    <w:p w14:paraId="35BE5EC5" w14:textId="6E1AAD48" w:rsidR="00C72333" w:rsidRPr="00010933" w:rsidRDefault="00C72333" w:rsidP="00010933">
      <w:pPr>
        <w:autoSpaceDE w:val="0"/>
        <w:autoSpaceDN w:val="0"/>
        <w:adjustRightInd w:val="0"/>
        <w:spacing w:after="0"/>
        <w:jc w:val="left"/>
        <w:rPr>
          <w:b/>
        </w:rPr>
      </w:pPr>
      <w:r w:rsidRPr="00010933">
        <w:rPr>
          <w:rFonts w:ascii="Calibri" w:hAnsi="Calibri" w:cs="Calibri"/>
          <w:b/>
        </w:rPr>
        <w:t>4.2</w:t>
      </w:r>
      <w:r w:rsidR="00BF3C60">
        <w:rPr>
          <w:rFonts w:ascii="Calibri" w:hAnsi="Calibri" w:cs="Calibri"/>
          <w:b/>
        </w:rPr>
        <w:t>4</w:t>
      </w:r>
      <w:r w:rsidRPr="00010933">
        <w:rPr>
          <w:rFonts w:ascii="Calibri" w:hAnsi="Calibri" w:cs="Calibri"/>
          <w:b/>
        </w:rPr>
        <w:t xml:space="preserve"> </w:t>
      </w:r>
      <w:r w:rsidRPr="00010933">
        <w:rPr>
          <w:b/>
        </w:rPr>
        <w:t>Prezentace programu Hravá geologie</w:t>
      </w:r>
    </w:p>
    <w:p w14:paraId="63467658" w14:textId="18E1C02B" w:rsidR="00C72333" w:rsidRDefault="00C72333" w:rsidP="00C72333">
      <w:pPr>
        <w:autoSpaceDE w:val="0"/>
        <w:autoSpaceDN w:val="0"/>
        <w:adjustRightInd w:val="0"/>
        <w:spacing w:after="0"/>
        <w:jc w:val="left"/>
      </w:pPr>
      <w:r>
        <w:t>Stručné představení programu formou prezentace.</w:t>
      </w:r>
    </w:p>
    <w:p w14:paraId="408213B7" w14:textId="6E72EEAC" w:rsidR="00AF7F4B" w:rsidRPr="00010933" w:rsidRDefault="00AF7F4B" w:rsidP="00AF7F4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b/>
        </w:rPr>
      </w:pPr>
      <w:r w:rsidRPr="00010933">
        <w:rPr>
          <w:rFonts w:ascii="Calibri" w:hAnsi="Calibri" w:cs="Calibri"/>
          <w:b/>
        </w:rPr>
        <w:t>4.</w:t>
      </w:r>
      <w:r>
        <w:rPr>
          <w:rFonts w:ascii="Calibri" w:hAnsi="Calibri" w:cs="Calibri"/>
          <w:b/>
        </w:rPr>
        <w:t>25</w:t>
      </w:r>
      <w:r w:rsidRPr="00010933">
        <w:rPr>
          <w:rFonts w:ascii="Calibri" w:hAnsi="Calibri" w:cs="Calibri"/>
          <w:b/>
        </w:rPr>
        <w:t xml:space="preserve"> </w:t>
      </w:r>
      <w:proofErr w:type="spellStart"/>
      <w:r w:rsidRPr="00010933">
        <w:rPr>
          <w:rFonts w:ascii="Calibri" w:hAnsi="Calibri" w:cs="Calibri"/>
          <w:b/>
        </w:rPr>
        <w:t>Pretest</w:t>
      </w:r>
      <w:proofErr w:type="spellEnd"/>
    </w:p>
    <w:p w14:paraId="593B2394" w14:textId="77777777" w:rsidR="00AF7F4B" w:rsidRDefault="00AF7F4B" w:rsidP="00AF7F4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lastRenderedPageBreak/>
        <w:t>Tematický blok č. 1 (základy geologie)</w:t>
      </w:r>
    </w:p>
    <w:p w14:paraId="4CD0C546" w14:textId="77777777" w:rsidR="00AF7F4B" w:rsidRDefault="00AF7F4B" w:rsidP="00AF7F4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Téma č. 1 Exkurze do lomu</w:t>
      </w:r>
    </w:p>
    <w:p w14:paraId="2795FFC6" w14:textId="77777777" w:rsidR="00AF7F4B" w:rsidRDefault="00AF7F4B" w:rsidP="00C72333">
      <w:pPr>
        <w:autoSpaceDE w:val="0"/>
        <w:autoSpaceDN w:val="0"/>
        <w:adjustRightInd w:val="0"/>
        <w:spacing w:after="0"/>
        <w:jc w:val="left"/>
      </w:pPr>
    </w:p>
    <w:p w14:paraId="7E50336D" w14:textId="65D1DC33" w:rsidR="00C72333" w:rsidRPr="00B07CA5" w:rsidRDefault="00C72333" w:rsidP="00B07CA5">
      <w:pPr>
        <w:autoSpaceDE w:val="0"/>
        <w:autoSpaceDN w:val="0"/>
        <w:adjustRightInd w:val="0"/>
        <w:spacing w:after="0"/>
        <w:ind w:left="360"/>
        <w:jc w:val="left"/>
        <w:rPr>
          <w:rFonts w:ascii="Calibri" w:hAnsi="Calibri" w:cs="Calibri"/>
        </w:rPr>
      </w:pPr>
    </w:p>
    <w:p w14:paraId="7700FB57" w14:textId="609B8C8D" w:rsidR="00E36193" w:rsidRDefault="00E36193" w:rsidP="00E36193">
      <w:pPr>
        <w:pStyle w:val="Nadpis1"/>
      </w:pPr>
      <w:bookmarkStart w:id="28" w:name="_Toc101512693"/>
      <w:r>
        <w:t xml:space="preserve">5 Příloha č. 2 </w:t>
      </w:r>
      <w:r w:rsidR="00B67545">
        <w:t>–</w:t>
      </w:r>
      <w:r>
        <w:t xml:space="preserve"> </w:t>
      </w:r>
      <w:r w:rsidR="00D14E94">
        <w:t>S</w:t>
      </w:r>
      <w:r w:rsidR="00B67545">
        <w:t>oubor metodických materiálů</w:t>
      </w:r>
      <w:bookmarkEnd w:id="28"/>
    </w:p>
    <w:p w14:paraId="548FD06B" w14:textId="6DD3E3C2" w:rsidR="00B67545" w:rsidRPr="00FE34D9" w:rsidRDefault="00FE34D9" w:rsidP="00F2110A">
      <w:pPr>
        <w:rPr>
          <w:color w:val="FF0000"/>
        </w:rPr>
      </w:pPr>
      <w:r>
        <w:t>Soubor vyplněných materiálů pro realizaci programu:</w:t>
      </w:r>
    </w:p>
    <w:p w14:paraId="00162B34" w14:textId="00633530" w:rsidR="00A25F4F" w:rsidRPr="008923A4" w:rsidRDefault="00A25F4F" w:rsidP="008923A4">
      <w:pPr>
        <w:autoSpaceDE w:val="0"/>
        <w:autoSpaceDN w:val="0"/>
        <w:adjustRightInd w:val="0"/>
        <w:spacing w:after="0"/>
        <w:jc w:val="left"/>
        <w:rPr>
          <w:rFonts w:cstheme="minorHAnsi"/>
          <w:b/>
        </w:rPr>
      </w:pPr>
      <w:r w:rsidRPr="008923A4">
        <w:rPr>
          <w:rFonts w:cstheme="minorHAnsi"/>
          <w:b/>
        </w:rPr>
        <w:t>5.1_Pretest</w:t>
      </w:r>
      <w:r w:rsidR="00E5162E" w:rsidRPr="008923A4">
        <w:rPr>
          <w:rFonts w:cstheme="minorHAnsi"/>
          <w:b/>
        </w:rPr>
        <w:t xml:space="preserve"> </w:t>
      </w:r>
      <w:r w:rsidR="008923A4" w:rsidRPr="008923A4">
        <w:rPr>
          <w:rFonts w:cstheme="minorHAnsi"/>
          <w:b/>
        </w:rPr>
        <w:t>–</w:t>
      </w:r>
      <w:r w:rsidR="00E5162E" w:rsidRPr="008923A4">
        <w:rPr>
          <w:rFonts w:cstheme="minorHAnsi"/>
          <w:b/>
        </w:rPr>
        <w:t xml:space="preserve"> řešení</w:t>
      </w:r>
    </w:p>
    <w:p w14:paraId="78FC3306" w14:textId="77777777" w:rsidR="008923A4" w:rsidRDefault="008923A4" w:rsidP="008923A4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6EC6CAD1" w14:textId="398484EE" w:rsidR="008923A4" w:rsidRPr="008923A4" w:rsidRDefault="008923A4" w:rsidP="008923A4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Téma č. 1 Exkurze do lomu</w:t>
      </w:r>
    </w:p>
    <w:p w14:paraId="6D8414E6" w14:textId="2265844B" w:rsidR="00A25F4F" w:rsidRDefault="00A25F4F" w:rsidP="008923A4">
      <w:pPr>
        <w:autoSpaceDE w:val="0"/>
        <w:autoSpaceDN w:val="0"/>
        <w:adjustRightInd w:val="0"/>
        <w:spacing w:after="0"/>
        <w:jc w:val="left"/>
        <w:rPr>
          <w:rFonts w:cstheme="minorHAnsi"/>
          <w:b/>
        </w:rPr>
      </w:pPr>
      <w:r w:rsidRPr="008923A4">
        <w:rPr>
          <w:rFonts w:cstheme="minorHAnsi"/>
          <w:b/>
        </w:rPr>
        <w:t xml:space="preserve">5.2_Pracovní </w:t>
      </w:r>
      <w:proofErr w:type="spellStart"/>
      <w:r w:rsidRPr="008923A4">
        <w:rPr>
          <w:rFonts w:cstheme="minorHAnsi"/>
          <w:b/>
        </w:rPr>
        <w:t>list_Lom</w:t>
      </w:r>
      <w:proofErr w:type="spellEnd"/>
      <w:r w:rsidRPr="008923A4">
        <w:rPr>
          <w:rFonts w:cstheme="minorHAnsi"/>
          <w:b/>
        </w:rPr>
        <w:t xml:space="preserve"> u Rokytky</w:t>
      </w:r>
      <w:r w:rsidR="00E5162E" w:rsidRPr="008923A4">
        <w:rPr>
          <w:rFonts w:cstheme="minorHAnsi"/>
          <w:b/>
        </w:rPr>
        <w:t xml:space="preserve"> </w:t>
      </w:r>
      <w:r w:rsidR="008923A4">
        <w:rPr>
          <w:rFonts w:cstheme="minorHAnsi"/>
          <w:b/>
        </w:rPr>
        <w:t>–</w:t>
      </w:r>
      <w:r w:rsidR="00E5162E" w:rsidRPr="008923A4">
        <w:rPr>
          <w:rFonts w:cstheme="minorHAnsi"/>
          <w:b/>
        </w:rPr>
        <w:t xml:space="preserve"> řešení</w:t>
      </w:r>
    </w:p>
    <w:p w14:paraId="2B90E58C" w14:textId="77777777" w:rsidR="008923A4" w:rsidRDefault="008923A4" w:rsidP="008923A4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2BEC63C5" w14:textId="038243EE" w:rsidR="008923A4" w:rsidRPr="008923A4" w:rsidRDefault="008923A4" w:rsidP="008923A4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Téma č. 1 Exkurze do lomu</w:t>
      </w:r>
    </w:p>
    <w:p w14:paraId="7F229F6F" w14:textId="43D4E2B2" w:rsidR="00A25F4F" w:rsidRDefault="00A25F4F" w:rsidP="008923A4">
      <w:pPr>
        <w:autoSpaceDE w:val="0"/>
        <w:autoSpaceDN w:val="0"/>
        <w:adjustRightInd w:val="0"/>
        <w:spacing w:after="0"/>
        <w:jc w:val="left"/>
        <w:rPr>
          <w:rFonts w:cstheme="minorHAnsi"/>
          <w:b/>
        </w:rPr>
      </w:pPr>
      <w:r w:rsidRPr="008923A4">
        <w:rPr>
          <w:rFonts w:cstheme="minorHAnsi"/>
          <w:b/>
        </w:rPr>
        <w:t xml:space="preserve">5.3_Pracovní </w:t>
      </w:r>
      <w:proofErr w:type="spellStart"/>
      <w:r w:rsidRPr="008923A4">
        <w:rPr>
          <w:rFonts w:cstheme="minorHAnsi"/>
          <w:b/>
        </w:rPr>
        <w:t>list_Výbrusy</w:t>
      </w:r>
      <w:proofErr w:type="spellEnd"/>
      <w:r w:rsidRPr="008923A4">
        <w:rPr>
          <w:rFonts w:cstheme="minorHAnsi"/>
          <w:b/>
        </w:rPr>
        <w:t xml:space="preserve"> a Mikroskopování</w:t>
      </w:r>
      <w:r w:rsidR="00E5162E" w:rsidRPr="008923A4">
        <w:rPr>
          <w:rFonts w:cstheme="minorHAnsi"/>
          <w:b/>
        </w:rPr>
        <w:t xml:space="preserve"> </w:t>
      </w:r>
      <w:r w:rsidR="000333BB">
        <w:rPr>
          <w:rFonts w:cstheme="minorHAnsi"/>
          <w:b/>
        </w:rPr>
        <w:t>–</w:t>
      </w:r>
      <w:r w:rsidR="00E5162E" w:rsidRPr="008923A4">
        <w:rPr>
          <w:rFonts w:cstheme="minorHAnsi"/>
          <w:b/>
        </w:rPr>
        <w:t xml:space="preserve"> řešení</w:t>
      </w:r>
    </w:p>
    <w:p w14:paraId="5909A9B8" w14:textId="77777777" w:rsidR="000333BB" w:rsidRDefault="000333BB" w:rsidP="000333BB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 w:rsidRPr="00010933">
        <w:rPr>
          <w:rFonts w:ascii="Calibri" w:hAnsi="Calibri" w:cs="Calibri"/>
        </w:rPr>
        <w:t>Tematický blok č. 1 (základy geologie)</w:t>
      </w:r>
    </w:p>
    <w:p w14:paraId="7861E4C9" w14:textId="1AF6AFB7" w:rsidR="000333BB" w:rsidRPr="000333BB" w:rsidRDefault="000333BB" w:rsidP="008923A4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Téma č. 2</w:t>
      </w:r>
      <w:r w:rsidRPr="00010933">
        <w:rPr>
          <w:rFonts w:ascii="Calibri" w:hAnsi="Calibri" w:cs="Calibri"/>
        </w:rPr>
        <w:t xml:space="preserve"> </w:t>
      </w:r>
      <w:r w:rsidRPr="00D00039">
        <w:rPr>
          <w:rFonts w:ascii="Calibri" w:hAnsi="Calibri" w:cs="Calibri"/>
        </w:rPr>
        <w:t>Poznáváme horniny a minerály</w:t>
      </w:r>
    </w:p>
    <w:p w14:paraId="34CD7049" w14:textId="0733BA28" w:rsidR="00B676F6" w:rsidRDefault="000A6540" w:rsidP="00C72333">
      <w:pPr>
        <w:pStyle w:val="Nadpis1"/>
      </w:pPr>
      <w:bookmarkStart w:id="29" w:name="_Toc101512694"/>
      <w:r>
        <w:t>6 Příloha č. 3</w:t>
      </w:r>
      <w:r w:rsidR="007432D3">
        <w:t xml:space="preserve"> –</w:t>
      </w:r>
      <w:r w:rsidR="00F2110A">
        <w:t xml:space="preserve"> Z</w:t>
      </w:r>
      <w:r w:rsidR="007432D3">
        <w:t>ávěrečná zpráva o ověření programu</w:t>
      </w:r>
      <w:r w:rsidR="00B37C04">
        <w:t xml:space="preserve"> v</w:t>
      </w:r>
      <w:r w:rsidR="007627F0">
        <w:t> </w:t>
      </w:r>
      <w:r w:rsidR="00B37C04">
        <w:t>praxi</w:t>
      </w:r>
      <w:bookmarkEnd w:id="29"/>
    </w:p>
    <w:p w14:paraId="099DB906" w14:textId="77777777" w:rsidR="007627F0" w:rsidRPr="00351088" w:rsidRDefault="007627F0" w:rsidP="007627F0">
      <w:pPr>
        <w:pStyle w:val="Default"/>
        <w:rPr>
          <w:b/>
          <w:bCs/>
          <w:sz w:val="23"/>
          <w:szCs w:val="23"/>
        </w:rPr>
      </w:pPr>
      <w:r w:rsidRPr="00351088">
        <w:rPr>
          <w:b/>
          <w:bCs/>
          <w:sz w:val="23"/>
          <w:szCs w:val="23"/>
        </w:rPr>
        <w:t>I.</w:t>
      </w:r>
    </w:p>
    <w:p w14:paraId="02CFD8A0" w14:textId="77777777" w:rsidR="007627F0" w:rsidRDefault="007627F0" w:rsidP="007627F0">
      <w:pPr>
        <w:pStyle w:val="Default"/>
        <w:rPr>
          <w:b/>
          <w:bCs/>
          <w:sz w:val="23"/>
          <w:szCs w:val="23"/>
        </w:rPr>
      </w:pPr>
    </w:p>
    <w:tbl>
      <w:tblPr>
        <w:tblStyle w:val="Mkatabulky"/>
        <w:tblpPr w:leftFromText="141" w:rightFromText="141" w:vertAnchor="text" w:horzAnchor="margin" w:tblpXSpec="center" w:tblpY="25"/>
        <w:tblW w:w="9923" w:type="dxa"/>
        <w:jc w:val="center"/>
        <w:tblLook w:val="04A0" w:firstRow="1" w:lastRow="0" w:firstColumn="1" w:lastColumn="0" w:noHBand="0" w:noVBand="1"/>
      </w:tblPr>
      <w:tblGrid>
        <w:gridCol w:w="3681"/>
        <w:gridCol w:w="6242"/>
      </w:tblGrid>
      <w:tr w:rsidR="007627F0" w:rsidRPr="00351088" w14:paraId="70E709A5" w14:textId="77777777" w:rsidTr="00200BAC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AB62380" w14:textId="77777777" w:rsidR="007627F0" w:rsidRPr="007627F0" w:rsidRDefault="007627F0" w:rsidP="00200BAC">
            <w:pPr>
              <w:ind w:right="-709"/>
              <w:rPr>
                <w:rFonts w:ascii="Arial" w:hAnsi="Arial"/>
                <w:b/>
              </w:rPr>
            </w:pPr>
            <w:r w:rsidRPr="007627F0">
              <w:rPr>
                <w:rFonts w:ascii="Arial" w:hAnsi="Arial"/>
                <w:b/>
              </w:rPr>
              <w:t>Příjemce</w:t>
            </w:r>
          </w:p>
          <w:p w14:paraId="387CDA3E" w14:textId="77777777" w:rsidR="007627F0" w:rsidRPr="007627F0" w:rsidRDefault="007627F0" w:rsidP="00200BAC">
            <w:pPr>
              <w:ind w:right="-709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6242" w:type="dxa"/>
          </w:tcPr>
          <w:p w14:paraId="28CD46EE" w14:textId="77777777" w:rsidR="007627F0" w:rsidRPr="007627F0" w:rsidRDefault="007627F0" w:rsidP="00200BAC">
            <w:pPr>
              <w:ind w:right="-711"/>
              <w:rPr>
                <w:rFonts w:ascii="Arial" w:eastAsia="Times New Roman" w:hAnsi="Arial"/>
                <w:bCs/>
              </w:rPr>
            </w:pPr>
          </w:p>
          <w:p w14:paraId="6626DA19" w14:textId="77777777" w:rsidR="007627F0" w:rsidRPr="007627F0" w:rsidRDefault="007627F0" w:rsidP="00200BAC">
            <w:pPr>
              <w:ind w:right="-711"/>
              <w:rPr>
                <w:rFonts w:ascii="Arial" w:eastAsia="Times New Roman" w:hAnsi="Arial"/>
                <w:bCs/>
              </w:rPr>
            </w:pPr>
            <w:r w:rsidRPr="007627F0">
              <w:rPr>
                <w:rFonts w:ascii="Arial" w:eastAsia="Times New Roman" w:hAnsi="Arial"/>
                <w:bCs/>
              </w:rPr>
              <w:t>Muzeum Říčany</w:t>
            </w:r>
          </w:p>
          <w:p w14:paraId="7B89CF6A" w14:textId="77777777" w:rsidR="007627F0" w:rsidRPr="007627F0" w:rsidRDefault="007627F0" w:rsidP="00200BAC">
            <w:pPr>
              <w:ind w:right="-711"/>
              <w:rPr>
                <w:rFonts w:ascii="Arial" w:eastAsia="Times New Roman" w:hAnsi="Arial"/>
                <w:bCs/>
              </w:rPr>
            </w:pPr>
          </w:p>
        </w:tc>
      </w:tr>
      <w:tr w:rsidR="007627F0" w:rsidRPr="00351088" w14:paraId="3230DA53" w14:textId="77777777" w:rsidTr="00200BAC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6A69EDC2" w14:textId="77777777" w:rsidR="007627F0" w:rsidRPr="007627F0" w:rsidRDefault="007627F0" w:rsidP="00200BAC">
            <w:pPr>
              <w:ind w:right="-709"/>
              <w:rPr>
                <w:rFonts w:ascii="Arial" w:hAnsi="Arial"/>
                <w:b/>
              </w:rPr>
            </w:pPr>
            <w:r w:rsidRPr="007627F0">
              <w:rPr>
                <w:rFonts w:ascii="Arial" w:hAnsi="Arial"/>
                <w:b/>
              </w:rPr>
              <w:t>Registrační číslo projektu</w:t>
            </w:r>
          </w:p>
          <w:p w14:paraId="7CD31E30" w14:textId="77777777" w:rsidR="007627F0" w:rsidRPr="007627F0" w:rsidRDefault="007627F0" w:rsidP="00200BAC">
            <w:pPr>
              <w:ind w:right="-709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6242" w:type="dxa"/>
          </w:tcPr>
          <w:p w14:paraId="4A3A1B29" w14:textId="1E8A4AE1" w:rsidR="007627F0" w:rsidRPr="007627F0" w:rsidRDefault="007627F0" w:rsidP="00200BAC">
            <w:pPr>
              <w:ind w:right="-711"/>
              <w:rPr>
                <w:rFonts w:ascii="Arial" w:eastAsia="Times New Roman" w:hAnsi="Arial"/>
                <w:bCs/>
              </w:rPr>
            </w:pPr>
            <w:r w:rsidRPr="00890398">
              <w:rPr>
                <w:rFonts w:eastAsia="Times New Roman" w:cstheme="majorBidi"/>
                <w:bCs/>
                <w:sz w:val="24"/>
                <w:szCs w:val="24"/>
              </w:rPr>
              <w:t>CZ.02.3.68/0.0/0.0/16_032/0008252</w:t>
            </w:r>
          </w:p>
        </w:tc>
      </w:tr>
      <w:tr w:rsidR="007627F0" w:rsidRPr="00351088" w14:paraId="40846469" w14:textId="77777777" w:rsidTr="00200BAC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734613F" w14:textId="77777777" w:rsidR="007627F0" w:rsidRPr="007627F0" w:rsidRDefault="007627F0" w:rsidP="00200BAC">
            <w:pPr>
              <w:ind w:right="-709"/>
              <w:rPr>
                <w:rFonts w:ascii="Arial" w:hAnsi="Arial"/>
                <w:b/>
              </w:rPr>
            </w:pPr>
            <w:r w:rsidRPr="007627F0">
              <w:rPr>
                <w:rFonts w:ascii="Arial" w:hAnsi="Arial"/>
                <w:b/>
              </w:rPr>
              <w:t>Název projektu</w:t>
            </w:r>
          </w:p>
          <w:p w14:paraId="4F835F1D" w14:textId="77777777" w:rsidR="007627F0" w:rsidRPr="007627F0" w:rsidRDefault="007627F0" w:rsidP="00200BAC">
            <w:pPr>
              <w:ind w:right="-709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6242" w:type="dxa"/>
          </w:tcPr>
          <w:p w14:paraId="7DE4C255" w14:textId="77777777" w:rsidR="007627F0" w:rsidRPr="007627F0" w:rsidRDefault="007627F0" w:rsidP="00200BAC">
            <w:pPr>
              <w:ind w:right="-711"/>
              <w:rPr>
                <w:rFonts w:ascii="Arial" w:eastAsia="Times New Roman" w:hAnsi="Arial"/>
                <w:bCs/>
              </w:rPr>
            </w:pPr>
            <w:proofErr w:type="spellStart"/>
            <w:r w:rsidRPr="007627F0">
              <w:rPr>
                <w:rFonts w:ascii="Arial" w:eastAsia="Times New Roman" w:hAnsi="Arial"/>
                <w:bCs/>
              </w:rPr>
              <w:t>Hands</w:t>
            </w:r>
            <w:proofErr w:type="spellEnd"/>
            <w:r w:rsidRPr="007627F0">
              <w:rPr>
                <w:rFonts w:ascii="Arial" w:eastAsia="Times New Roman" w:hAnsi="Arial"/>
                <w:bCs/>
              </w:rPr>
              <w:t xml:space="preserve"> On Muzeum</w:t>
            </w:r>
          </w:p>
          <w:p w14:paraId="4C003F2C" w14:textId="77777777" w:rsidR="007627F0" w:rsidRPr="007627F0" w:rsidRDefault="007627F0" w:rsidP="00200BAC">
            <w:pPr>
              <w:ind w:right="-711"/>
              <w:rPr>
                <w:rFonts w:ascii="Arial" w:eastAsia="Times New Roman" w:hAnsi="Arial"/>
                <w:bCs/>
              </w:rPr>
            </w:pPr>
          </w:p>
        </w:tc>
      </w:tr>
      <w:tr w:rsidR="007627F0" w:rsidRPr="00351088" w14:paraId="3428C0DA" w14:textId="77777777" w:rsidTr="00200BAC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20CD96D" w14:textId="77777777" w:rsidR="007627F0" w:rsidRPr="007627F0" w:rsidRDefault="007627F0" w:rsidP="00200BAC">
            <w:pPr>
              <w:ind w:right="-709"/>
              <w:rPr>
                <w:rFonts w:ascii="Arial" w:hAnsi="Arial"/>
                <w:b/>
              </w:rPr>
            </w:pPr>
            <w:r w:rsidRPr="007627F0">
              <w:rPr>
                <w:rFonts w:ascii="Arial" w:hAnsi="Arial"/>
                <w:b/>
              </w:rPr>
              <w:t>Název vytvořeného programu</w:t>
            </w:r>
          </w:p>
          <w:p w14:paraId="31FDF6CD" w14:textId="77777777" w:rsidR="007627F0" w:rsidRPr="007627F0" w:rsidRDefault="007627F0" w:rsidP="00200BAC">
            <w:pPr>
              <w:ind w:right="-709"/>
              <w:rPr>
                <w:rFonts w:ascii="Arial" w:hAnsi="Arial"/>
                <w:b/>
              </w:rPr>
            </w:pPr>
          </w:p>
        </w:tc>
        <w:tc>
          <w:tcPr>
            <w:tcW w:w="6242" w:type="dxa"/>
          </w:tcPr>
          <w:p w14:paraId="76F1E5E5" w14:textId="77777777" w:rsidR="007627F0" w:rsidRPr="007627F0" w:rsidRDefault="007627F0" w:rsidP="00200BAC">
            <w:pPr>
              <w:ind w:right="-711"/>
              <w:rPr>
                <w:rFonts w:ascii="Arial" w:eastAsia="Times New Roman" w:hAnsi="Arial"/>
                <w:bCs/>
              </w:rPr>
            </w:pPr>
            <w:r w:rsidRPr="007627F0">
              <w:rPr>
                <w:rFonts w:ascii="Arial" w:eastAsia="Times New Roman" w:hAnsi="Arial"/>
                <w:bCs/>
              </w:rPr>
              <w:t>Hravá geologie</w:t>
            </w:r>
          </w:p>
          <w:p w14:paraId="390D70B6" w14:textId="77777777" w:rsidR="007627F0" w:rsidRPr="007627F0" w:rsidRDefault="007627F0" w:rsidP="00200BAC">
            <w:pPr>
              <w:ind w:right="-711"/>
              <w:rPr>
                <w:rFonts w:ascii="Arial" w:eastAsia="Times New Roman" w:hAnsi="Arial"/>
                <w:bCs/>
              </w:rPr>
            </w:pPr>
          </w:p>
          <w:p w14:paraId="53A9CCF5" w14:textId="77777777" w:rsidR="007627F0" w:rsidRPr="007627F0" w:rsidRDefault="007627F0" w:rsidP="00200BAC">
            <w:pPr>
              <w:ind w:right="-711"/>
              <w:rPr>
                <w:rFonts w:ascii="Arial" w:eastAsia="Times New Roman" w:hAnsi="Arial"/>
                <w:bCs/>
              </w:rPr>
            </w:pPr>
          </w:p>
        </w:tc>
      </w:tr>
      <w:tr w:rsidR="007627F0" w:rsidRPr="00351088" w14:paraId="43D4F291" w14:textId="77777777" w:rsidTr="00200BAC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A7B299D" w14:textId="77777777" w:rsidR="007627F0" w:rsidRPr="007627F0" w:rsidRDefault="007627F0" w:rsidP="00200BAC">
            <w:pPr>
              <w:ind w:right="-709"/>
              <w:rPr>
                <w:rFonts w:ascii="Arial" w:hAnsi="Arial"/>
                <w:b/>
              </w:rPr>
            </w:pPr>
            <w:r w:rsidRPr="007627F0">
              <w:rPr>
                <w:rFonts w:ascii="Arial" w:hAnsi="Arial"/>
                <w:b/>
              </w:rPr>
              <w:t>Pořadové číslo zprávy o realizaci</w:t>
            </w:r>
          </w:p>
          <w:p w14:paraId="01F82B47" w14:textId="77777777" w:rsidR="007627F0" w:rsidRPr="007627F0" w:rsidRDefault="007627F0" w:rsidP="00200BAC">
            <w:pPr>
              <w:ind w:right="-709"/>
              <w:rPr>
                <w:rFonts w:ascii="Arial" w:hAnsi="Arial"/>
                <w:b/>
              </w:rPr>
            </w:pPr>
          </w:p>
        </w:tc>
        <w:tc>
          <w:tcPr>
            <w:tcW w:w="6242" w:type="dxa"/>
          </w:tcPr>
          <w:p w14:paraId="28A101F6" w14:textId="77777777" w:rsidR="007627F0" w:rsidRPr="007627F0" w:rsidRDefault="007627F0" w:rsidP="00200BAC">
            <w:pPr>
              <w:ind w:right="-711"/>
              <w:rPr>
                <w:rFonts w:ascii="Arial" w:eastAsia="Times New Roman" w:hAnsi="Arial"/>
                <w:bCs/>
              </w:rPr>
            </w:pPr>
            <w:r w:rsidRPr="007627F0">
              <w:rPr>
                <w:rFonts w:ascii="Arial" w:eastAsia="Times New Roman" w:hAnsi="Arial"/>
                <w:bCs/>
              </w:rPr>
              <w:t xml:space="preserve">2              </w:t>
            </w:r>
          </w:p>
        </w:tc>
      </w:tr>
    </w:tbl>
    <w:p w14:paraId="4B455463" w14:textId="667934CB" w:rsidR="007627F0" w:rsidRPr="007627F0" w:rsidRDefault="007627F0" w:rsidP="007627F0">
      <w:pPr>
        <w:rPr>
          <w:b/>
        </w:rPr>
      </w:pPr>
      <w:r w:rsidRPr="007627F0">
        <w:rPr>
          <w:b/>
        </w:rPr>
        <w:t>II.</w:t>
      </w:r>
    </w:p>
    <w:tbl>
      <w:tblPr>
        <w:tblStyle w:val="Mkatabulky"/>
        <w:tblW w:w="9928" w:type="dxa"/>
        <w:jc w:val="center"/>
        <w:tblLook w:val="04A0" w:firstRow="1" w:lastRow="0" w:firstColumn="1" w:lastColumn="0" w:noHBand="0" w:noVBand="1"/>
      </w:tblPr>
      <w:tblGrid>
        <w:gridCol w:w="3397"/>
        <w:gridCol w:w="2835"/>
        <w:gridCol w:w="3696"/>
      </w:tblGrid>
      <w:tr w:rsidR="00B676F6" w:rsidRPr="00351088" w14:paraId="21233296" w14:textId="77777777" w:rsidTr="009F770D">
        <w:trPr>
          <w:trHeight w:val="558"/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859642E" w14:textId="77777777" w:rsidR="00B676F6" w:rsidRPr="00351088" w:rsidRDefault="00B676F6" w:rsidP="009F770D">
            <w:pPr>
              <w:ind w:right="-709"/>
              <w:rPr>
                <w:rFonts w:ascii="Arial" w:hAnsi="Arial"/>
                <w:b/>
              </w:rPr>
            </w:pPr>
            <w:r w:rsidRPr="00351088">
              <w:rPr>
                <w:rFonts w:ascii="Arial" w:hAnsi="Arial"/>
                <w:b/>
              </w:rPr>
              <w:t>Místo ověření programu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8651360" w14:textId="77777777" w:rsidR="00B676F6" w:rsidRPr="00351088" w:rsidRDefault="00B676F6" w:rsidP="009F770D">
            <w:pPr>
              <w:ind w:right="-709"/>
              <w:rPr>
                <w:rFonts w:ascii="Arial" w:hAnsi="Arial"/>
                <w:b/>
              </w:rPr>
            </w:pPr>
            <w:r w:rsidRPr="00351088">
              <w:rPr>
                <w:rFonts w:ascii="Arial" w:hAnsi="Arial"/>
                <w:b/>
              </w:rPr>
              <w:t>Datum ověření programu</w:t>
            </w:r>
          </w:p>
        </w:tc>
        <w:tc>
          <w:tcPr>
            <w:tcW w:w="3696" w:type="dxa"/>
            <w:shd w:val="clear" w:color="auto" w:fill="D9D9D9" w:themeFill="background1" w:themeFillShade="D9"/>
            <w:vAlign w:val="center"/>
          </w:tcPr>
          <w:p w14:paraId="48A51B79" w14:textId="77777777" w:rsidR="00B676F6" w:rsidRDefault="00B676F6" w:rsidP="009F770D">
            <w:pPr>
              <w:ind w:right="-709"/>
              <w:rPr>
                <w:rFonts w:ascii="Arial" w:hAnsi="Arial"/>
                <w:b/>
              </w:rPr>
            </w:pPr>
            <w:r w:rsidRPr="00351088">
              <w:rPr>
                <w:rFonts w:ascii="Arial" w:hAnsi="Arial"/>
                <w:b/>
              </w:rPr>
              <w:t xml:space="preserve">Cílová skupina, </w:t>
            </w:r>
          </w:p>
          <w:p w14:paraId="011BC362" w14:textId="77777777" w:rsidR="00B676F6" w:rsidRPr="00351088" w:rsidRDefault="00B676F6" w:rsidP="009F770D">
            <w:pPr>
              <w:ind w:right="-709"/>
              <w:rPr>
                <w:rFonts w:ascii="Arial" w:hAnsi="Arial"/>
                <w:b/>
              </w:rPr>
            </w:pPr>
            <w:r w:rsidRPr="00351088">
              <w:rPr>
                <w:rFonts w:ascii="Arial" w:hAnsi="Arial"/>
                <w:b/>
              </w:rPr>
              <w:t>s níž byl program</w:t>
            </w:r>
            <w:r>
              <w:rPr>
                <w:rFonts w:ascii="Arial" w:hAnsi="Arial"/>
                <w:b/>
              </w:rPr>
              <w:t xml:space="preserve"> </w:t>
            </w:r>
            <w:r w:rsidRPr="00351088">
              <w:rPr>
                <w:rFonts w:ascii="Arial" w:hAnsi="Arial"/>
                <w:b/>
              </w:rPr>
              <w:t>ověřen</w:t>
            </w:r>
            <w:r w:rsidRPr="00351088">
              <w:rPr>
                <w:rStyle w:val="Znakapoznpodarou"/>
                <w:rFonts w:ascii="Arial" w:hAnsi="Arial"/>
                <w:b/>
              </w:rPr>
              <w:footnoteReference w:id="1"/>
            </w:r>
          </w:p>
        </w:tc>
      </w:tr>
      <w:tr w:rsidR="00B676F6" w:rsidRPr="00351088" w14:paraId="39E531CE" w14:textId="77777777" w:rsidTr="009F770D">
        <w:trPr>
          <w:jc w:val="center"/>
        </w:trPr>
        <w:tc>
          <w:tcPr>
            <w:tcW w:w="3397" w:type="dxa"/>
          </w:tcPr>
          <w:p w14:paraId="5E586FDF" w14:textId="77777777" w:rsidR="00B676F6" w:rsidRDefault="00B676F6" w:rsidP="009F770D">
            <w:pPr>
              <w:ind w:right="-7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Škola, Didaktické centrum </w:t>
            </w:r>
          </w:p>
          <w:p w14:paraId="01C89904" w14:textId="77777777" w:rsidR="00B676F6" w:rsidRDefault="00B676F6" w:rsidP="009F770D">
            <w:pPr>
              <w:ind w:right="-7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geologie Muzea Říčany, terén</w:t>
            </w:r>
          </w:p>
          <w:p w14:paraId="07A2E5E7" w14:textId="77777777" w:rsidR="00B676F6" w:rsidRDefault="00B676F6" w:rsidP="009F770D">
            <w:pPr>
              <w:ind w:right="-709"/>
              <w:rPr>
                <w:rFonts w:ascii="Arial" w:hAnsi="Arial"/>
                <w:b/>
              </w:rPr>
            </w:pPr>
          </w:p>
          <w:p w14:paraId="0F5A9249" w14:textId="77777777" w:rsidR="00B676F6" w:rsidRPr="00351088" w:rsidRDefault="00B676F6" w:rsidP="009F770D">
            <w:pPr>
              <w:ind w:right="-709"/>
              <w:rPr>
                <w:rFonts w:ascii="Arial" w:hAnsi="Arial"/>
                <w:b/>
              </w:rPr>
            </w:pPr>
          </w:p>
        </w:tc>
        <w:tc>
          <w:tcPr>
            <w:tcW w:w="2835" w:type="dxa"/>
          </w:tcPr>
          <w:p w14:paraId="20AAA9F1" w14:textId="77777777" w:rsidR="00B676F6" w:rsidRPr="00351088" w:rsidRDefault="00B676F6" w:rsidP="009F770D">
            <w:pPr>
              <w:ind w:right="-7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 5. – 21. 6. 2019</w:t>
            </w:r>
          </w:p>
        </w:tc>
        <w:tc>
          <w:tcPr>
            <w:tcW w:w="3696" w:type="dxa"/>
          </w:tcPr>
          <w:p w14:paraId="4E464C51" w14:textId="77777777" w:rsidR="00B676F6" w:rsidRDefault="00B676F6" w:rsidP="009F770D">
            <w:pPr>
              <w:ind w:right="-7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23 žáků 9. ročníku </w:t>
            </w:r>
          </w:p>
          <w:p w14:paraId="79EAA5BD" w14:textId="77777777" w:rsidR="00B676F6" w:rsidRPr="00351088" w:rsidRDefault="00B676F6" w:rsidP="009F770D">
            <w:pPr>
              <w:ind w:right="-7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ZŠ U Říčanského lesa</w:t>
            </w:r>
          </w:p>
        </w:tc>
      </w:tr>
    </w:tbl>
    <w:p w14:paraId="1BCF867B" w14:textId="77777777" w:rsidR="007627F0" w:rsidRDefault="007627F0" w:rsidP="00B676F6">
      <w:pPr>
        <w:pStyle w:val="Default"/>
        <w:rPr>
          <w:b/>
          <w:bCs/>
          <w:sz w:val="22"/>
          <w:szCs w:val="22"/>
        </w:rPr>
      </w:pPr>
    </w:p>
    <w:p w14:paraId="218889D5" w14:textId="27E874A4" w:rsidR="00B676F6" w:rsidRPr="00351088" w:rsidRDefault="007627F0" w:rsidP="00B676F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tbl>
      <w:tblPr>
        <w:tblStyle w:val="Mkatabulky"/>
        <w:tblW w:w="10012" w:type="dxa"/>
        <w:jc w:val="center"/>
        <w:tblLook w:val="04A0" w:firstRow="1" w:lastRow="0" w:firstColumn="1" w:lastColumn="0" w:noHBand="0" w:noVBand="1"/>
      </w:tblPr>
      <w:tblGrid>
        <w:gridCol w:w="10012"/>
      </w:tblGrid>
      <w:tr w:rsidR="00B676F6" w:rsidRPr="00351088" w14:paraId="76A4C6E3" w14:textId="77777777" w:rsidTr="00B532AE">
        <w:trPr>
          <w:trHeight w:val="6221"/>
          <w:jc w:val="center"/>
        </w:trPr>
        <w:tc>
          <w:tcPr>
            <w:tcW w:w="10012" w:type="dxa"/>
            <w:shd w:val="clear" w:color="auto" w:fill="auto"/>
          </w:tcPr>
          <w:p w14:paraId="2B2E51B9" w14:textId="77777777" w:rsidR="00B676F6" w:rsidRDefault="00B676F6" w:rsidP="00B532AE">
            <w:pPr>
              <w:pStyle w:val="Odstavecseseznamem"/>
              <w:numPr>
                <w:ilvl w:val="0"/>
                <w:numId w:val="83"/>
              </w:numPr>
              <w:shd w:val="clear" w:color="auto" w:fill="BFBFBF" w:themeFill="background1" w:themeFillShade="BF"/>
              <w:spacing w:line="276" w:lineRule="auto"/>
              <w:jc w:val="left"/>
              <w:rPr>
                <w:rFonts w:ascii="Arial" w:hAnsi="Arial"/>
                <w:b/>
              </w:rPr>
            </w:pPr>
            <w:r w:rsidRPr="00351088">
              <w:rPr>
                <w:rFonts w:ascii="Arial" w:hAnsi="Arial"/>
                <w:b/>
              </w:rPr>
              <w:lastRenderedPageBreak/>
              <w:t>Stručný popis procesu ověření programu</w:t>
            </w:r>
          </w:p>
          <w:p w14:paraId="0F4DADC8" w14:textId="77777777" w:rsidR="0055705C" w:rsidRDefault="0055705C" w:rsidP="0055705C">
            <w:pPr>
              <w:spacing w:line="276" w:lineRule="auto"/>
              <w:jc w:val="left"/>
              <w:rPr>
                <w:rFonts w:ascii="Arial" w:hAnsi="Arial"/>
                <w:b/>
              </w:rPr>
            </w:pPr>
          </w:p>
          <w:p w14:paraId="7B5512E7" w14:textId="77777777" w:rsidR="0055705C" w:rsidRPr="00351088" w:rsidRDefault="0055705C" w:rsidP="0055705C">
            <w:pPr>
              <w:pStyle w:val="Odstavecseseznamem"/>
              <w:numPr>
                <w:ilvl w:val="0"/>
                <w:numId w:val="84"/>
              </w:numPr>
              <w:rPr>
                <w:rFonts w:ascii="Arial" w:hAnsi="Arial"/>
                <w:i/>
              </w:rPr>
            </w:pPr>
            <w:r w:rsidRPr="00351088">
              <w:rPr>
                <w:rFonts w:ascii="Arial" w:hAnsi="Arial"/>
                <w:i/>
              </w:rPr>
              <w:t>Jak probíhalo ověření programu (organizace, počet účastníků, počet realizátorů atd.)?</w:t>
            </w:r>
          </w:p>
          <w:p w14:paraId="09C314DE" w14:textId="77777777" w:rsidR="0055705C" w:rsidRPr="00351088" w:rsidRDefault="0055705C" w:rsidP="0055705C">
            <w:pPr>
              <w:rPr>
                <w:rFonts w:ascii="Arial" w:hAnsi="Arial"/>
                <w:i/>
              </w:rPr>
            </w:pPr>
          </w:p>
          <w:p w14:paraId="1C044053" w14:textId="77777777" w:rsidR="0055705C" w:rsidRDefault="0055705C" w:rsidP="0055705C">
            <w:pPr>
              <w:rPr>
                <w:rFonts w:ascii="Arial" w:hAnsi="Arial"/>
              </w:rPr>
            </w:pPr>
            <w:r w:rsidRPr="00210698">
              <w:rPr>
                <w:rFonts w:ascii="Arial" w:hAnsi="Arial"/>
              </w:rPr>
              <w:t xml:space="preserve">Zážitkový program vedl střídavě lektor muzea </w:t>
            </w:r>
            <w:r>
              <w:rPr>
                <w:rFonts w:ascii="Arial" w:hAnsi="Arial"/>
              </w:rPr>
              <w:t xml:space="preserve">Jakub Halaš (JH) </w:t>
            </w:r>
            <w:r w:rsidRPr="00210698">
              <w:rPr>
                <w:rFonts w:ascii="Arial" w:hAnsi="Arial"/>
              </w:rPr>
              <w:t xml:space="preserve">a učitel </w:t>
            </w:r>
            <w:r>
              <w:rPr>
                <w:rFonts w:ascii="Arial" w:hAnsi="Arial"/>
              </w:rPr>
              <w:t>Petr Havránek (PH)</w:t>
            </w:r>
            <w:r w:rsidRPr="00210698">
              <w:rPr>
                <w:rFonts w:ascii="Arial" w:hAnsi="Arial"/>
              </w:rPr>
              <w:t xml:space="preserve">. Učitel pozoroval průběh programu z hlediska užitečnosti pro pedagoga a zároveň zapisoval svoje metodické návrhy pro zlepšení. </w:t>
            </w:r>
            <w:r>
              <w:rPr>
                <w:rFonts w:ascii="Arial" w:hAnsi="Arial"/>
              </w:rPr>
              <w:t>Tvůrkyně programu Adéla Venerová (AV) a Jana Kreidlová (JK) pozorovaly</w:t>
            </w:r>
            <w:r w:rsidRPr="00210698">
              <w:rPr>
                <w:rFonts w:ascii="Arial" w:hAnsi="Arial"/>
              </w:rPr>
              <w:t xml:space="preserve"> program z hlediska</w:t>
            </w:r>
            <w:r>
              <w:rPr>
                <w:rFonts w:ascii="Arial" w:hAnsi="Arial"/>
              </w:rPr>
              <w:t xml:space="preserve"> naplňování stanovených principů</w:t>
            </w:r>
            <w:r w:rsidRPr="00210698">
              <w:rPr>
                <w:rFonts w:ascii="Arial" w:hAnsi="Arial"/>
              </w:rPr>
              <w:t>.</w:t>
            </w:r>
            <w:r>
              <w:rPr>
                <w:rFonts w:ascii="Arial" w:hAnsi="Arial"/>
                <w:color w:val="FF0000"/>
              </w:rPr>
              <w:t xml:space="preserve"> </w:t>
            </w:r>
            <w:r w:rsidRPr="000549D5">
              <w:rPr>
                <w:rFonts w:ascii="Arial" w:hAnsi="Arial"/>
              </w:rPr>
              <w:t xml:space="preserve">Během programu byla pořizována fotodokumentace. </w:t>
            </w:r>
          </w:p>
          <w:p w14:paraId="6A24620D" w14:textId="77777777" w:rsidR="0055705C" w:rsidRDefault="0055705C" w:rsidP="0055705C">
            <w:pPr>
              <w:rPr>
                <w:rFonts w:ascii="Arial" w:hAnsi="Arial"/>
              </w:rPr>
            </w:pPr>
          </w:p>
          <w:p w14:paraId="10D28BE1" w14:textId="77777777" w:rsidR="0055705C" w:rsidRDefault="0055705C" w:rsidP="00557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Účastníci programu: 3. ZŠ u Říčanského lesa, 9. A, 23 žáků </w:t>
            </w:r>
          </w:p>
          <w:p w14:paraId="784CF394" w14:textId="77777777" w:rsidR="0055705C" w:rsidRPr="000549D5" w:rsidRDefault="0055705C" w:rsidP="0055705C">
            <w:pPr>
              <w:rPr>
                <w:rFonts w:ascii="Arial" w:hAnsi="Arial"/>
              </w:rPr>
            </w:pPr>
          </w:p>
          <w:p w14:paraId="3B29617D" w14:textId="77777777" w:rsidR="0055705C" w:rsidRPr="00CC643B" w:rsidRDefault="0055705C" w:rsidP="0055705C">
            <w:pPr>
              <w:rPr>
                <w:rFonts w:ascii="Arial" w:hAnsi="Arial"/>
              </w:rPr>
            </w:pPr>
            <w:r w:rsidRPr="00CC643B">
              <w:rPr>
                <w:rFonts w:ascii="Arial" w:hAnsi="Arial"/>
              </w:rPr>
              <w:t>Program probíhal dle harmonogramu:</w:t>
            </w:r>
          </w:p>
          <w:p w14:paraId="3D8DC177" w14:textId="77777777" w:rsidR="0055705C" w:rsidRPr="00CC643B" w:rsidRDefault="0055705C" w:rsidP="0055705C">
            <w:pPr>
              <w:pStyle w:val="Bezmezer"/>
              <w:spacing w:after="120"/>
              <w:rPr>
                <w:rFonts w:ascii="Arial" w:hAnsi="Arial" w:cs="Arial"/>
              </w:rPr>
            </w:pPr>
            <w:r w:rsidRPr="00CC643B">
              <w:rPr>
                <w:rFonts w:ascii="Arial" w:hAnsi="Arial" w:cs="Arial"/>
              </w:rPr>
              <w:t>6. 5.</w:t>
            </w:r>
            <w:r>
              <w:rPr>
                <w:rFonts w:ascii="Arial" w:hAnsi="Arial" w:cs="Arial"/>
              </w:rPr>
              <w:t>, 2</w:t>
            </w:r>
            <w:r w:rsidRPr="00CC643B">
              <w:rPr>
                <w:rFonts w:ascii="Arial" w:hAnsi="Arial" w:cs="Arial"/>
              </w:rPr>
              <w:t xml:space="preserve"> vyučovací hodin</w:t>
            </w:r>
            <w:r>
              <w:rPr>
                <w:rFonts w:ascii="Arial" w:hAnsi="Arial" w:cs="Arial"/>
              </w:rPr>
              <w:t>y</w:t>
            </w:r>
            <w:r w:rsidRPr="00CC643B">
              <w:rPr>
                <w:rFonts w:ascii="Arial" w:hAnsi="Arial" w:cs="Arial"/>
              </w:rPr>
              <w:t>, v</w:t>
            </w:r>
            <w:r>
              <w:rPr>
                <w:rFonts w:ascii="Arial" w:hAnsi="Arial" w:cs="Arial"/>
              </w:rPr>
              <w:t xml:space="preserve"> terénu</w:t>
            </w:r>
          </w:p>
          <w:p w14:paraId="0243CFE5" w14:textId="77777777" w:rsidR="0055705C" w:rsidRPr="00CC643B" w:rsidRDefault="0055705C" w:rsidP="0055705C">
            <w:pPr>
              <w:pStyle w:val="Bezmezer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21. 5.</w:t>
            </w:r>
            <w:r w:rsidRPr="00CC643B">
              <w:rPr>
                <w:rFonts w:ascii="Arial" w:hAnsi="Arial" w:cs="Arial"/>
              </w:rPr>
              <w:t xml:space="preserve">, 4 vyučovací hodiny, </w:t>
            </w:r>
            <w:r w:rsidRPr="00EC798F">
              <w:rPr>
                <w:rFonts w:ascii="Arial" w:hAnsi="Arial" w:cs="Arial"/>
              </w:rPr>
              <w:t>Didaktické centrum geologie</w:t>
            </w:r>
          </w:p>
          <w:p w14:paraId="7E8B399D" w14:textId="77777777" w:rsidR="0055705C" w:rsidRPr="00CC643B" w:rsidRDefault="0055705C" w:rsidP="0055705C">
            <w:pPr>
              <w:pStyle w:val="Bezmezer"/>
              <w:spacing w:after="120"/>
              <w:rPr>
                <w:rFonts w:ascii="Arial" w:hAnsi="Arial" w:cs="Arial"/>
              </w:rPr>
            </w:pPr>
            <w:r w:rsidRPr="00CC643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CC643B">
              <w:rPr>
                <w:rFonts w:ascii="Arial" w:hAnsi="Arial" w:cs="Arial"/>
              </w:rPr>
              <w:t xml:space="preserve">. 5., </w:t>
            </w:r>
            <w:r>
              <w:rPr>
                <w:rFonts w:ascii="Arial" w:hAnsi="Arial" w:cs="Arial"/>
              </w:rPr>
              <w:t>4</w:t>
            </w:r>
            <w:r w:rsidRPr="00CC643B">
              <w:rPr>
                <w:rFonts w:ascii="Arial" w:hAnsi="Arial" w:cs="Arial"/>
              </w:rPr>
              <w:t xml:space="preserve"> vyučovací hodiny, </w:t>
            </w:r>
            <w:r w:rsidRPr="00EC798F">
              <w:rPr>
                <w:rFonts w:ascii="Arial" w:hAnsi="Arial" w:cs="Arial"/>
              </w:rPr>
              <w:t>Didaktické centrum geologie</w:t>
            </w:r>
          </w:p>
          <w:p w14:paraId="3E2E296F" w14:textId="77777777" w:rsidR="0055705C" w:rsidRPr="00CC643B" w:rsidRDefault="0055705C" w:rsidP="0055705C">
            <w:pPr>
              <w:pStyle w:val="Bezmezer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CC643B">
              <w:rPr>
                <w:rFonts w:ascii="Arial" w:hAnsi="Arial" w:cs="Arial"/>
              </w:rPr>
              <w:t xml:space="preserve">. 5., </w:t>
            </w:r>
            <w:r>
              <w:rPr>
                <w:rFonts w:ascii="Arial" w:hAnsi="Arial" w:cs="Arial"/>
              </w:rPr>
              <w:t>2</w:t>
            </w:r>
            <w:r w:rsidRPr="00CC643B">
              <w:rPr>
                <w:rFonts w:ascii="Arial" w:hAnsi="Arial" w:cs="Arial"/>
              </w:rPr>
              <w:t xml:space="preserve"> vyučovací hodiny, </w:t>
            </w:r>
            <w:r w:rsidRPr="00195FD2">
              <w:rPr>
                <w:rFonts w:ascii="Arial" w:hAnsi="Arial" w:cs="Arial"/>
              </w:rPr>
              <w:t>ve škole</w:t>
            </w:r>
          </w:p>
          <w:p w14:paraId="0BF85960" w14:textId="77777777" w:rsidR="0055705C" w:rsidRPr="00195FD2" w:rsidRDefault="0055705C" w:rsidP="0055705C">
            <w:pPr>
              <w:pStyle w:val="Bezmezer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195FD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5</w:t>
            </w:r>
            <w:r w:rsidRPr="00195FD2">
              <w:rPr>
                <w:rFonts w:ascii="Arial" w:hAnsi="Arial" w:cs="Arial"/>
              </w:rPr>
              <w:t xml:space="preserve">., </w:t>
            </w:r>
            <w:r>
              <w:rPr>
                <w:rFonts w:ascii="Arial" w:hAnsi="Arial" w:cs="Arial"/>
              </w:rPr>
              <w:t>2</w:t>
            </w:r>
            <w:r w:rsidRPr="00195FD2">
              <w:rPr>
                <w:rFonts w:ascii="Arial" w:hAnsi="Arial" w:cs="Arial"/>
              </w:rPr>
              <w:t xml:space="preserve"> vyučovací hodiny, ve škole</w:t>
            </w:r>
          </w:p>
          <w:p w14:paraId="51896761" w14:textId="77777777" w:rsidR="0055705C" w:rsidRPr="00195FD2" w:rsidRDefault="0055705C" w:rsidP="0055705C">
            <w:pPr>
              <w:pStyle w:val="Bezmezer"/>
              <w:spacing w:after="120"/>
              <w:rPr>
                <w:rFonts w:ascii="Arial" w:hAnsi="Arial" w:cs="Arial"/>
              </w:rPr>
            </w:pPr>
            <w:r w:rsidRPr="00195FD2">
              <w:rPr>
                <w:rFonts w:ascii="Arial" w:hAnsi="Arial" w:cs="Arial"/>
              </w:rPr>
              <w:t xml:space="preserve">21. 6., </w:t>
            </w:r>
            <w:r>
              <w:rPr>
                <w:rFonts w:ascii="Arial" w:hAnsi="Arial" w:cs="Arial"/>
              </w:rPr>
              <w:t>2</w:t>
            </w:r>
            <w:r w:rsidRPr="00195FD2">
              <w:rPr>
                <w:rFonts w:ascii="Arial" w:hAnsi="Arial" w:cs="Arial"/>
              </w:rPr>
              <w:t xml:space="preserve"> vyučovací hodin</w:t>
            </w:r>
            <w:r>
              <w:rPr>
                <w:rFonts w:ascii="Arial" w:hAnsi="Arial" w:cs="Arial"/>
              </w:rPr>
              <w:t>y</w:t>
            </w:r>
            <w:r w:rsidRPr="00195FD2">
              <w:rPr>
                <w:rFonts w:ascii="Arial" w:hAnsi="Arial" w:cs="Arial"/>
              </w:rPr>
              <w:t>, ve škole</w:t>
            </w:r>
            <w:r>
              <w:rPr>
                <w:rFonts w:ascii="Arial" w:hAnsi="Arial" w:cs="Arial"/>
              </w:rPr>
              <w:t xml:space="preserve"> a na školní zahradě</w:t>
            </w:r>
          </w:p>
          <w:p w14:paraId="1F4FD439" w14:textId="77777777" w:rsidR="0055705C" w:rsidRPr="003F00BE" w:rsidRDefault="0055705C" w:rsidP="0055705C">
            <w:pPr>
              <w:rPr>
                <w:rFonts w:ascii="Arial" w:hAnsi="Arial"/>
                <w:i/>
                <w:color w:val="FF0000"/>
              </w:rPr>
            </w:pPr>
          </w:p>
          <w:p w14:paraId="548D5C55" w14:textId="77777777" w:rsidR="0055705C" w:rsidRDefault="0055705C" w:rsidP="0055705C">
            <w:pPr>
              <w:pStyle w:val="Odstavecseseznamem"/>
              <w:numPr>
                <w:ilvl w:val="0"/>
                <w:numId w:val="84"/>
              </w:numPr>
              <w:rPr>
                <w:rFonts w:ascii="Arial" w:hAnsi="Arial"/>
                <w:i/>
              </w:rPr>
            </w:pPr>
            <w:r w:rsidRPr="00351088">
              <w:rPr>
                <w:rFonts w:ascii="Arial" w:hAnsi="Arial"/>
                <w:i/>
              </w:rPr>
              <w:t>Jaký byl zájem cílové skupiny?</w:t>
            </w:r>
          </w:p>
          <w:p w14:paraId="4E1C099C" w14:textId="77777777" w:rsidR="0055705C" w:rsidRDefault="0055705C" w:rsidP="0055705C">
            <w:pPr>
              <w:ind w:left="360"/>
              <w:rPr>
                <w:rFonts w:ascii="Arial" w:hAnsi="Arial"/>
                <w:i/>
              </w:rPr>
            </w:pPr>
          </w:p>
          <w:p w14:paraId="24A9929F" w14:textId="77777777" w:rsidR="0055705C" w:rsidRDefault="0055705C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 w:rsidRPr="0020186D">
              <w:rPr>
                <w:rFonts w:ascii="Arial" w:hAnsi="Arial" w:cs="Arial"/>
                <w:u w:val="single"/>
              </w:rPr>
              <w:t xml:space="preserve">6. 5. Téma: </w:t>
            </w:r>
            <w:r w:rsidRPr="006F508E">
              <w:rPr>
                <w:rFonts w:ascii="Arial" w:hAnsi="Arial" w:cs="Arial"/>
                <w:u w:val="single"/>
              </w:rPr>
              <w:t>Exkurze do lomu</w:t>
            </w:r>
          </w:p>
          <w:p w14:paraId="186A9549" w14:textId="77777777" w:rsidR="0055705C" w:rsidRDefault="0055705C" w:rsidP="0055705C">
            <w:pPr>
              <w:pStyle w:val="Bezmezer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Žáci </w:t>
            </w:r>
            <w:r w:rsidRPr="00340CAF">
              <w:rPr>
                <w:rFonts w:ascii="Arial" w:hAnsi="Arial" w:cs="Arial"/>
              </w:rPr>
              <w:t>byl</w:t>
            </w:r>
            <w:r>
              <w:rPr>
                <w:rFonts w:ascii="Arial" w:hAnsi="Arial" w:cs="Arial"/>
              </w:rPr>
              <w:t>i motivovaní na výuku mimo školu. Věděli, že půjdou do blízkého lomu, který však někdy navštívila jen část žáků. S praktickou výukou v terénu neměli zkušenosti a z diskusí cestou bylo zřejmé očekávání. Někteří žáci měli problém již od počátku se soustředěním, vzhledem k období konce školního roku v 9. ročníku.</w:t>
            </w:r>
          </w:p>
          <w:p w14:paraId="4BEDDBD9" w14:textId="77777777" w:rsidR="0055705C" w:rsidRPr="0009401F" w:rsidRDefault="0055705C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21</w:t>
            </w:r>
            <w:r w:rsidRPr="0009401F">
              <w:rPr>
                <w:rFonts w:ascii="Arial" w:hAnsi="Arial" w:cs="Arial"/>
                <w:u w:val="single"/>
              </w:rPr>
              <w:t>.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09401F">
              <w:rPr>
                <w:rFonts w:ascii="Arial" w:hAnsi="Arial" w:cs="Arial"/>
                <w:u w:val="single"/>
              </w:rPr>
              <w:t xml:space="preserve">5. Téma: </w:t>
            </w:r>
            <w:r w:rsidRPr="0086395C">
              <w:rPr>
                <w:rFonts w:ascii="Arial" w:hAnsi="Arial" w:cs="Arial"/>
                <w:u w:val="single"/>
              </w:rPr>
              <w:t>Poznáváme horniny a minerály</w:t>
            </w:r>
          </w:p>
          <w:p w14:paraId="7F17F4DC" w14:textId="77777777" w:rsidR="0055705C" w:rsidRDefault="0055705C" w:rsidP="00557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Žáci přišli se zájmem na základě úvodní hodiny. Navíc dorazili do </w:t>
            </w:r>
            <w:r w:rsidRPr="00EC798F">
              <w:rPr>
                <w:rFonts w:ascii="Arial" w:hAnsi="Arial"/>
              </w:rPr>
              <w:t>Didaktické</w:t>
            </w:r>
            <w:r>
              <w:rPr>
                <w:rFonts w:ascii="Arial" w:hAnsi="Arial"/>
              </w:rPr>
              <w:t>ho</w:t>
            </w:r>
            <w:r w:rsidRPr="00EC798F">
              <w:rPr>
                <w:rFonts w:ascii="Arial" w:hAnsi="Arial"/>
              </w:rPr>
              <w:t xml:space="preserve"> centr</w:t>
            </w:r>
            <w:r>
              <w:rPr>
                <w:rFonts w:ascii="Arial" w:hAnsi="Arial"/>
              </w:rPr>
              <w:t>a</w:t>
            </w:r>
            <w:r w:rsidRPr="00EC798F">
              <w:rPr>
                <w:rFonts w:ascii="Arial" w:hAnsi="Arial"/>
              </w:rPr>
              <w:t xml:space="preserve"> geologie</w:t>
            </w:r>
            <w:r>
              <w:rPr>
                <w:rFonts w:ascii="Arial" w:hAnsi="Arial"/>
              </w:rPr>
              <w:t>, kde většina z nich nebyla a které dobře působí na návštěvníka. K tomu věděli, že budou mj. brousit horniny, což si příliš nedokázali představit a vzbuzovalo to v nich očekávání.</w:t>
            </w:r>
          </w:p>
          <w:p w14:paraId="5519A4BD" w14:textId="77777777" w:rsidR="0055705C" w:rsidRDefault="0055705C" w:rsidP="0055705C">
            <w:pPr>
              <w:rPr>
                <w:rFonts w:ascii="Arial" w:hAnsi="Arial"/>
              </w:rPr>
            </w:pPr>
          </w:p>
          <w:p w14:paraId="53D1DA93" w14:textId="77777777" w:rsidR="0055705C" w:rsidRPr="0020186D" w:rsidRDefault="0055705C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22.</w:t>
            </w:r>
            <w:r w:rsidRPr="0020186D">
              <w:rPr>
                <w:rFonts w:ascii="Arial" w:hAnsi="Arial" w:cs="Arial"/>
                <w:u w:val="single"/>
              </w:rPr>
              <w:t xml:space="preserve"> 5. Téma: </w:t>
            </w:r>
            <w:r w:rsidRPr="005E0224">
              <w:rPr>
                <w:rFonts w:ascii="Arial" w:hAnsi="Arial" w:cs="Arial"/>
                <w:u w:val="single"/>
              </w:rPr>
              <w:t>Vznik a formování krajiny</w:t>
            </w:r>
          </w:p>
          <w:p w14:paraId="34BB132B" w14:textId="77777777" w:rsidR="0055705C" w:rsidRDefault="0055705C" w:rsidP="00557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Žáci </w:t>
            </w:r>
            <w:r w:rsidRPr="00340CAF">
              <w:rPr>
                <w:rFonts w:ascii="Arial" w:hAnsi="Arial"/>
              </w:rPr>
              <w:t>byl</w:t>
            </w:r>
            <w:r>
              <w:rPr>
                <w:rFonts w:ascii="Arial" w:hAnsi="Arial"/>
              </w:rPr>
              <w:t xml:space="preserve">i motivovaní z předešlé návštěvy </w:t>
            </w:r>
            <w:r w:rsidRPr="00EC798F">
              <w:rPr>
                <w:rFonts w:ascii="Arial" w:hAnsi="Arial"/>
              </w:rPr>
              <w:t>Didaktické</w:t>
            </w:r>
            <w:r>
              <w:rPr>
                <w:rFonts w:ascii="Arial" w:hAnsi="Arial"/>
              </w:rPr>
              <w:t>ho</w:t>
            </w:r>
            <w:r w:rsidRPr="00EC798F">
              <w:rPr>
                <w:rFonts w:ascii="Arial" w:hAnsi="Arial"/>
              </w:rPr>
              <w:t xml:space="preserve"> centr</w:t>
            </w:r>
            <w:r>
              <w:rPr>
                <w:rFonts w:ascii="Arial" w:hAnsi="Arial"/>
              </w:rPr>
              <w:t>a</w:t>
            </w:r>
            <w:r w:rsidRPr="00EC798F">
              <w:rPr>
                <w:rFonts w:ascii="Arial" w:hAnsi="Arial"/>
              </w:rPr>
              <w:t xml:space="preserve"> geologie</w:t>
            </w:r>
            <w:r>
              <w:rPr>
                <w:rFonts w:ascii="Arial" w:hAnsi="Arial"/>
              </w:rPr>
              <w:t>. Vzhledem k tomu, že je čekaly pokusy, ve kterých se mohli samostatně realizovat, projevovali zájem o nadcházející činnosti.</w:t>
            </w:r>
          </w:p>
          <w:p w14:paraId="07DB2354" w14:textId="77777777" w:rsidR="0055705C" w:rsidRDefault="0055705C" w:rsidP="0055705C">
            <w:pPr>
              <w:rPr>
                <w:rFonts w:ascii="Arial" w:hAnsi="Arial"/>
              </w:rPr>
            </w:pPr>
          </w:p>
          <w:p w14:paraId="7CE704A9" w14:textId="77777777" w:rsidR="0055705C" w:rsidRPr="0020186D" w:rsidRDefault="0055705C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23.</w:t>
            </w:r>
            <w:r w:rsidRPr="0020186D">
              <w:rPr>
                <w:rFonts w:ascii="Arial" w:hAnsi="Arial" w:cs="Arial"/>
                <w:u w:val="single"/>
              </w:rPr>
              <w:t xml:space="preserve"> 5. Téma: </w:t>
            </w:r>
            <w:r w:rsidRPr="005E0224">
              <w:rPr>
                <w:rFonts w:ascii="Arial" w:hAnsi="Arial" w:cs="Arial"/>
                <w:u w:val="single"/>
              </w:rPr>
              <w:t>Horniny a jejich lokality</w:t>
            </w:r>
          </w:p>
          <w:p w14:paraId="45AABB9C" w14:textId="77777777" w:rsidR="0055705C" w:rsidRPr="00B7751F" w:rsidRDefault="0055705C" w:rsidP="00557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Hodina se odehrávala ve škole. Žáci věděli, že mj. budou vzájemně prezentovat výsledky dosavadní práce jednotlivých skupin. Někteří z toho měli mírné obavy, protože na tuto činnost nejsou příliš zvyklí.</w:t>
            </w:r>
          </w:p>
          <w:p w14:paraId="41EC1F05" w14:textId="77777777" w:rsidR="0055705C" w:rsidRDefault="0055705C" w:rsidP="0055705C">
            <w:pPr>
              <w:rPr>
                <w:rFonts w:ascii="Arial" w:hAnsi="Arial"/>
              </w:rPr>
            </w:pPr>
          </w:p>
          <w:p w14:paraId="1A6EEA5F" w14:textId="77777777" w:rsidR="0055705C" w:rsidRPr="0020186D" w:rsidRDefault="0055705C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24.</w:t>
            </w:r>
            <w:r w:rsidRPr="0020186D">
              <w:rPr>
                <w:rFonts w:ascii="Arial" w:hAnsi="Arial" w:cs="Arial"/>
                <w:u w:val="single"/>
              </w:rPr>
              <w:t xml:space="preserve"> 5. Téma: </w:t>
            </w:r>
            <w:r w:rsidRPr="009B28E1">
              <w:rPr>
                <w:rFonts w:ascii="Arial" w:hAnsi="Arial" w:cs="Arial"/>
                <w:u w:val="single"/>
              </w:rPr>
              <w:t>pěstování krystalů</w:t>
            </w:r>
          </w:p>
          <w:p w14:paraId="2C21F30A" w14:textId="77777777" w:rsidR="0055705C" w:rsidRDefault="0055705C" w:rsidP="00557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Žáci projevovali živý zájem o ukázky vzniku krystalů a těšili se, že si vyrobí vlastní krystaly. </w:t>
            </w:r>
          </w:p>
          <w:p w14:paraId="2D7586C6" w14:textId="77777777" w:rsidR="0055705C" w:rsidRPr="00B7751F" w:rsidRDefault="0055705C" w:rsidP="0055705C">
            <w:pPr>
              <w:rPr>
                <w:rFonts w:ascii="Arial" w:hAnsi="Arial"/>
              </w:rPr>
            </w:pPr>
          </w:p>
          <w:p w14:paraId="10C01FFE" w14:textId="77777777" w:rsidR="0055705C" w:rsidRPr="0020186D" w:rsidRDefault="0055705C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21.</w:t>
            </w:r>
            <w:r w:rsidRPr="0020186D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6</w:t>
            </w:r>
            <w:r w:rsidRPr="0020186D">
              <w:rPr>
                <w:rFonts w:ascii="Arial" w:hAnsi="Arial" w:cs="Arial"/>
                <w:u w:val="single"/>
              </w:rPr>
              <w:t xml:space="preserve">. Téma: </w:t>
            </w:r>
            <w:r w:rsidRPr="009B28E1">
              <w:rPr>
                <w:rFonts w:ascii="Arial" w:hAnsi="Arial" w:cs="Arial"/>
                <w:u w:val="single"/>
              </w:rPr>
              <w:t>Prezentace</w:t>
            </w:r>
          </w:p>
          <w:p w14:paraId="35980062" w14:textId="77777777" w:rsidR="0055705C" w:rsidRDefault="0055705C" w:rsidP="00557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Žáci prezentovali výsledky práce celého programu dvěma osmým třídám. První hodina probíhala v aule školy, kde pozornost narušovala vysoká teplota prostředí. Nicméně mluvčí jednotlivých </w:t>
            </w:r>
            <w:r>
              <w:rPr>
                <w:rFonts w:ascii="Arial" w:hAnsi="Arial"/>
              </w:rPr>
              <w:lastRenderedPageBreak/>
              <w:t>prezentujících skupin prezentovali s nasazením a získali si pozornost publika. Druhá hodina probíhala na školním pozemku, kde žáci předváděli mladším spolužákům atraktivní pokusy.</w:t>
            </w:r>
          </w:p>
          <w:p w14:paraId="2353706B" w14:textId="77777777" w:rsidR="0055705C" w:rsidRPr="00B7751F" w:rsidRDefault="0055705C" w:rsidP="0055705C">
            <w:pPr>
              <w:rPr>
                <w:rFonts w:ascii="Arial" w:hAnsi="Arial"/>
              </w:rPr>
            </w:pPr>
          </w:p>
          <w:p w14:paraId="530C70EB" w14:textId="77777777" w:rsidR="0055705C" w:rsidRDefault="0055705C" w:rsidP="0055705C">
            <w:pPr>
              <w:pStyle w:val="Odstavecseseznamem"/>
              <w:numPr>
                <w:ilvl w:val="0"/>
                <w:numId w:val="84"/>
              </w:numPr>
              <w:rPr>
                <w:rFonts w:ascii="Arial" w:hAnsi="Arial"/>
                <w:i/>
              </w:rPr>
            </w:pPr>
            <w:r w:rsidRPr="00351088">
              <w:rPr>
                <w:rFonts w:ascii="Arial" w:hAnsi="Arial"/>
                <w:i/>
              </w:rPr>
              <w:t>Jaká byla reakce cílové skupiny?</w:t>
            </w:r>
          </w:p>
          <w:p w14:paraId="1F54BC1E" w14:textId="77777777" w:rsidR="0055705C" w:rsidRDefault="0055705C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</w:p>
          <w:p w14:paraId="10C18F16" w14:textId="77777777" w:rsidR="0055705C" w:rsidRDefault="0055705C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 w:rsidRPr="0020186D">
              <w:rPr>
                <w:rFonts w:ascii="Arial" w:hAnsi="Arial" w:cs="Arial"/>
                <w:u w:val="single"/>
              </w:rPr>
              <w:t xml:space="preserve">6. 5. Téma: </w:t>
            </w:r>
            <w:r w:rsidRPr="006F508E">
              <w:rPr>
                <w:rFonts w:ascii="Arial" w:hAnsi="Arial" w:cs="Arial"/>
                <w:u w:val="single"/>
              </w:rPr>
              <w:t>Exkurze do lomu</w:t>
            </w:r>
          </w:p>
          <w:p w14:paraId="6C9AFDB4" w14:textId="77777777" w:rsidR="0055705C" w:rsidRDefault="0055705C" w:rsidP="0055705C">
            <w:pPr>
              <w:pStyle w:val="Bezmezer"/>
              <w:spacing w:after="120"/>
              <w:rPr>
                <w:rFonts w:ascii="Arial" w:hAnsi="Arial" w:cs="Arial"/>
              </w:rPr>
            </w:pPr>
            <w:r w:rsidRPr="00247C6F">
              <w:rPr>
                <w:rFonts w:ascii="Arial" w:hAnsi="Arial" w:cs="Arial"/>
              </w:rPr>
              <w:t xml:space="preserve">Po </w:t>
            </w:r>
            <w:proofErr w:type="spellStart"/>
            <w:r w:rsidRPr="00247C6F">
              <w:rPr>
                <w:rFonts w:ascii="Arial" w:hAnsi="Arial" w:cs="Arial"/>
              </w:rPr>
              <w:t>pretestu</w:t>
            </w:r>
            <w:proofErr w:type="spellEnd"/>
            <w:r w:rsidRPr="00247C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 žáci vydali na cestu do blízkého lomu. Zde se, po krátkém společném úvodu do souvislostí lokality, rozdělili do skupin a dle pracovního listu plnili výzkumné úkoly. Všechny skupiny nejvíc zaujal průzkum blízkého potoka a hledání vyvětralých minerálů v náplavech. Atraktivní bylo samostatné prozkoumávání lomu a úvahy nad kontextem lomu v krajině a v lidské společnosti – to se odrazilo v diskusi při shrnutí výsledků terénní práce.</w:t>
            </w:r>
          </w:p>
          <w:p w14:paraId="1103E3DF" w14:textId="77777777" w:rsidR="0055705C" w:rsidRPr="0009401F" w:rsidRDefault="0055705C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21</w:t>
            </w:r>
            <w:r w:rsidRPr="0009401F">
              <w:rPr>
                <w:rFonts w:ascii="Arial" w:hAnsi="Arial" w:cs="Arial"/>
                <w:u w:val="single"/>
              </w:rPr>
              <w:t>.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09401F">
              <w:rPr>
                <w:rFonts w:ascii="Arial" w:hAnsi="Arial" w:cs="Arial"/>
                <w:u w:val="single"/>
              </w:rPr>
              <w:t xml:space="preserve">5. Téma: </w:t>
            </w:r>
            <w:r w:rsidRPr="0086395C">
              <w:rPr>
                <w:rFonts w:ascii="Arial" w:hAnsi="Arial" w:cs="Arial"/>
                <w:u w:val="single"/>
              </w:rPr>
              <w:t>Poznáváme horniny a minerály</w:t>
            </w:r>
          </w:p>
          <w:p w14:paraId="5D4990B1" w14:textId="77777777" w:rsidR="0055705C" w:rsidRDefault="0055705C" w:rsidP="00557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 </w:t>
            </w:r>
            <w:r w:rsidRPr="00EC798F">
              <w:rPr>
                <w:rFonts w:ascii="Arial" w:hAnsi="Arial"/>
              </w:rPr>
              <w:t>Didaktické</w:t>
            </w:r>
            <w:r>
              <w:rPr>
                <w:rFonts w:ascii="Arial" w:hAnsi="Arial"/>
              </w:rPr>
              <w:t>m</w:t>
            </w:r>
            <w:r w:rsidRPr="00EC798F">
              <w:rPr>
                <w:rFonts w:ascii="Arial" w:hAnsi="Arial"/>
              </w:rPr>
              <w:t xml:space="preserve"> centr</w:t>
            </w:r>
            <w:r>
              <w:rPr>
                <w:rFonts w:ascii="Arial" w:hAnsi="Arial"/>
              </w:rPr>
              <w:t>u</w:t>
            </w:r>
            <w:r w:rsidRPr="00EC798F">
              <w:rPr>
                <w:rFonts w:ascii="Arial" w:hAnsi="Arial"/>
              </w:rPr>
              <w:t xml:space="preserve"> geologie</w:t>
            </w:r>
            <w:r>
              <w:rPr>
                <w:rFonts w:ascii="Arial" w:hAnsi="Arial"/>
              </w:rPr>
              <w:t xml:space="preserve"> se žáci rozdělili do skupin a skupiny na dvě poloviny. Ve vytyčeném čase pracovala každá polovina na rozdílném typu úkolů a v polovině času se vystřídaly. Během tohoto bloku bylo nejatraktivnější broušení a leštění vzorků hornin, které se všem povedlo. Tato aktivita zaujala i na začátku programu méně motivované žáky.  Velký zájem vzbudilo pozorování minerálů v polarizačním mikroskopu. Během určování minerálů a práce s pracovním listem „Horniny“ a s pracovním listem „Minerály“ záleželo na součinnosti jednotlivých členů dané skupiny. Většinou práce probíhala koordinovaně a efektivně, pro některé skupiny to byl těžší úkol.</w:t>
            </w:r>
          </w:p>
          <w:p w14:paraId="6A40B65B" w14:textId="77777777" w:rsidR="0055705C" w:rsidRDefault="0055705C" w:rsidP="0055705C">
            <w:pPr>
              <w:rPr>
                <w:rFonts w:ascii="Arial" w:hAnsi="Arial"/>
              </w:rPr>
            </w:pPr>
          </w:p>
          <w:p w14:paraId="4FA0BC04" w14:textId="77777777" w:rsidR="0055705C" w:rsidRPr="0020186D" w:rsidRDefault="0055705C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22.</w:t>
            </w:r>
            <w:r w:rsidRPr="0020186D">
              <w:rPr>
                <w:rFonts w:ascii="Arial" w:hAnsi="Arial" w:cs="Arial"/>
                <w:u w:val="single"/>
              </w:rPr>
              <w:t xml:space="preserve"> 5. Téma: </w:t>
            </w:r>
            <w:r w:rsidRPr="005E0224">
              <w:rPr>
                <w:rFonts w:ascii="Arial" w:hAnsi="Arial" w:cs="Arial"/>
                <w:u w:val="single"/>
              </w:rPr>
              <w:t>Vznik a formování krajiny</w:t>
            </w:r>
          </w:p>
          <w:p w14:paraId="6459C210" w14:textId="77777777" w:rsidR="0055705C" w:rsidRDefault="0055705C" w:rsidP="00557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 první části programu v </w:t>
            </w:r>
            <w:r w:rsidRPr="00EC798F">
              <w:rPr>
                <w:rFonts w:ascii="Arial" w:hAnsi="Arial"/>
              </w:rPr>
              <w:t>Didaktické</w:t>
            </w:r>
            <w:r>
              <w:rPr>
                <w:rFonts w:ascii="Arial" w:hAnsi="Arial"/>
              </w:rPr>
              <w:t>m</w:t>
            </w:r>
            <w:r w:rsidRPr="00EC798F">
              <w:rPr>
                <w:rFonts w:ascii="Arial" w:hAnsi="Arial"/>
              </w:rPr>
              <w:t xml:space="preserve"> centr</w:t>
            </w:r>
            <w:r>
              <w:rPr>
                <w:rFonts w:ascii="Arial" w:hAnsi="Arial"/>
              </w:rPr>
              <w:t>u</w:t>
            </w:r>
            <w:r w:rsidRPr="00EC798F">
              <w:rPr>
                <w:rFonts w:ascii="Arial" w:hAnsi="Arial"/>
              </w:rPr>
              <w:t xml:space="preserve"> geologie</w:t>
            </w:r>
            <w:r>
              <w:rPr>
                <w:rFonts w:ascii="Arial" w:hAnsi="Arial"/>
              </w:rPr>
              <w:t xml:space="preserve"> provádí každá skupina vlastní rozdílný pokus. Všechny skupiny pracují se zaujetím, většina členů skupin spolupracuje na úkolu a všem se pokus daří. Poté co vyzkoumali, jak pokus úspěšně zrealizovat, a pochopili, jaké procesy v přírodě obdobným způsobem probíhají, předvedla každá skupina pokus spolužákům a vysvětlila souvislosti. Žáci byli činnostmi velmi zaujati. V druhé části programu se každý žák ztotožňuje s vylosovanou rolí a vystupuje v ní v rolové diskusní hře na téma Obnovení činnosti starého lomu, který jsme navštívili během prvního bloku. Hra žáky vtáhla a živě diskutují za své role jako na jednání zastupitelstva obce.</w:t>
            </w:r>
          </w:p>
          <w:p w14:paraId="6276CD22" w14:textId="77777777" w:rsidR="0055705C" w:rsidRDefault="0055705C" w:rsidP="0055705C">
            <w:pPr>
              <w:rPr>
                <w:rFonts w:ascii="Arial" w:hAnsi="Arial"/>
              </w:rPr>
            </w:pPr>
          </w:p>
          <w:p w14:paraId="02A86BB8" w14:textId="77777777" w:rsidR="0055705C" w:rsidRPr="0020186D" w:rsidRDefault="0055705C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23.</w:t>
            </w:r>
            <w:r w:rsidRPr="0020186D">
              <w:rPr>
                <w:rFonts w:ascii="Arial" w:hAnsi="Arial" w:cs="Arial"/>
                <w:u w:val="single"/>
              </w:rPr>
              <w:t xml:space="preserve"> 5. Téma: </w:t>
            </w:r>
            <w:r w:rsidRPr="005E0224">
              <w:rPr>
                <w:rFonts w:ascii="Arial" w:hAnsi="Arial" w:cs="Arial"/>
                <w:u w:val="single"/>
              </w:rPr>
              <w:t>Horniny a jejich lokality</w:t>
            </w:r>
          </w:p>
          <w:p w14:paraId="12392792" w14:textId="77777777" w:rsidR="0055705C" w:rsidRPr="002347B4" w:rsidRDefault="0055705C" w:rsidP="00557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Blok se odehrával ve škole. Žáci z jednotlivých skupin prezentovali výsledky dosavadní práce, protože každá skupina zkoumala jinou horninu a objevovala jiné procesy. Ostatní žáci se se zaujetím dozvídali novinky od spolužáků. Prezentace před třídou byla zároveň příprava na závěrečnou prezentaci pro jiné ročníky. Někteří žáci překonávali obavy a nesmělost, protože na tuto činnost nebyli zvyklí. Součástí bloku byla práce s promítanou prezentací připravenou týmem lektor + učitel, dále práce s mapou a internetem, kde žáci představovali h</w:t>
            </w:r>
            <w:r w:rsidRPr="002347B4">
              <w:rPr>
                <w:rFonts w:ascii="Arial" w:hAnsi="Arial"/>
              </w:rPr>
              <w:t>orniny a jejich lokality</w:t>
            </w:r>
            <w:r>
              <w:rPr>
                <w:rFonts w:ascii="Arial" w:hAnsi="Arial"/>
              </w:rPr>
              <w:t xml:space="preserve">. Žáci během všech dnů programu mohli vyhledávat informace na svých chytrých telefonech nebo během tohoto bloku na PC, což kvitovali a pracovali se zájmem. </w:t>
            </w:r>
          </w:p>
          <w:p w14:paraId="35AFC896" w14:textId="77777777" w:rsidR="0055705C" w:rsidRDefault="0055705C" w:rsidP="0055705C">
            <w:pPr>
              <w:rPr>
                <w:rFonts w:ascii="Arial" w:hAnsi="Arial"/>
              </w:rPr>
            </w:pPr>
          </w:p>
          <w:p w14:paraId="33AEE3FB" w14:textId="77777777" w:rsidR="0055705C" w:rsidRPr="0020186D" w:rsidRDefault="0055705C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24.</w:t>
            </w:r>
            <w:r w:rsidRPr="0020186D">
              <w:rPr>
                <w:rFonts w:ascii="Arial" w:hAnsi="Arial" w:cs="Arial"/>
                <w:u w:val="single"/>
              </w:rPr>
              <w:t xml:space="preserve"> 5. Téma: </w:t>
            </w:r>
            <w:r>
              <w:rPr>
                <w:rFonts w:ascii="Arial" w:hAnsi="Arial" w:cs="Arial"/>
                <w:u w:val="single"/>
              </w:rPr>
              <w:t>P</w:t>
            </w:r>
            <w:r w:rsidRPr="009B28E1">
              <w:rPr>
                <w:rFonts w:ascii="Arial" w:hAnsi="Arial" w:cs="Arial"/>
                <w:u w:val="single"/>
              </w:rPr>
              <w:t>ěstování krystalů</w:t>
            </w:r>
          </w:p>
          <w:p w14:paraId="576CE495" w14:textId="77777777" w:rsidR="0055705C" w:rsidRDefault="0055705C" w:rsidP="005570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 první části bloku žáci se zájmem sledovali podmínky a výsledky růstu krystalů v přírodě a následně ve skupinách zakládali pokus tvorby krystalů z boraxu. Se zájmem reflektovali skutečnost, že z boraxu se mj. připravuje populární sliz. Při této činnosti pracovali se zaujetím. V další části bloku pracovali na kompletaci portfolií a tvorbě posteru s dokumentací a výsledky práce. Při této činnosti ještě online dohledávali některé informace. Kreativní práce na posteru je bavila.</w:t>
            </w:r>
          </w:p>
          <w:p w14:paraId="0789FE26" w14:textId="77777777" w:rsidR="0055705C" w:rsidRPr="00B7751F" w:rsidRDefault="0055705C" w:rsidP="0055705C">
            <w:pPr>
              <w:rPr>
                <w:rFonts w:ascii="Arial" w:hAnsi="Arial"/>
              </w:rPr>
            </w:pPr>
          </w:p>
          <w:p w14:paraId="53E7BF5C" w14:textId="77777777" w:rsidR="0055705C" w:rsidRPr="0020186D" w:rsidRDefault="0055705C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21.</w:t>
            </w:r>
            <w:r w:rsidRPr="0020186D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6</w:t>
            </w:r>
            <w:r w:rsidRPr="0020186D">
              <w:rPr>
                <w:rFonts w:ascii="Arial" w:hAnsi="Arial" w:cs="Arial"/>
                <w:u w:val="single"/>
              </w:rPr>
              <w:t xml:space="preserve">. Téma: </w:t>
            </w:r>
            <w:r w:rsidRPr="009B28E1">
              <w:rPr>
                <w:rFonts w:ascii="Arial" w:hAnsi="Arial" w:cs="Arial"/>
                <w:u w:val="single"/>
              </w:rPr>
              <w:t>Prezentace</w:t>
            </w:r>
          </w:p>
          <w:p w14:paraId="0E1C819B" w14:textId="2380A43D" w:rsidR="0055705C" w:rsidRPr="0055705C" w:rsidRDefault="0055705C" w:rsidP="0055705C">
            <w:pPr>
              <w:spacing w:line="276" w:lineRule="auto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V tomto bloku žáci prezentovali výsledky práce celého programu dvěma osmým třídám. První hodina probíhala v aule školy. Mluvčí jednotlivých skupin prezentovali a promítali výsledky práce. Většinou vystupovali přiměřeně až výborně a publikum je se zájmem vnímalo. Ostatní členové </w:t>
            </w:r>
            <w:r>
              <w:rPr>
                <w:rFonts w:ascii="Arial" w:hAnsi="Arial"/>
              </w:rPr>
              <w:lastRenderedPageBreak/>
              <w:t>skupin na vyzvání doplňovali zajímavosti z programu. Druhá hodina probíhala venku, na školním pozemku, kde žáci předváděli mladším spolužákům atraktivní pokusy. Vše se úspěšně povedlo prezentovat a někteří osmáci se zájmem diskutovali nad předvedenými pokusy a měli zájem dozvědět se další podrobnosti a souvislosti. Žáci, kteří prošli programem, odpovídali na dotazy, případně do diskuse zapojili někoho z týmu lektor + učitel</w:t>
            </w:r>
            <w:r w:rsidR="00B532AE">
              <w:rPr>
                <w:rFonts w:ascii="Arial" w:hAnsi="Arial"/>
              </w:rPr>
              <w:t>.</w:t>
            </w:r>
          </w:p>
        </w:tc>
      </w:tr>
    </w:tbl>
    <w:tbl>
      <w:tblPr>
        <w:tblStyle w:val="Mkatabulky"/>
        <w:tblpPr w:leftFromText="141" w:rightFromText="141" w:tblpX="-351" w:tblpY="-375"/>
        <w:tblW w:w="10382" w:type="dxa"/>
        <w:tblLook w:val="04A0" w:firstRow="1" w:lastRow="0" w:firstColumn="1" w:lastColumn="0" w:noHBand="0" w:noVBand="1"/>
      </w:tblPr>
      <w:tblGrid>
        <w:gridCol w:w="10382"/>
      </w:tblGrid>
      <w:tr w:rsidR="00B676F6" w:rsidRPr="00351088" w14:paraId="5515AF50" w14:textId="77777777" w:rsidTr="0055705C">
        <w:trPr>
          <w:trHeight w:val="1219"/>
        </w:trPr>
        <w:tc>
          <w:tcPr>
            <w:tcW w:w="10382" w:type="dxa"/>
          </w:tcPr>
          <w:p w14:paraId="27F2475F" w14:textId="48227031" w:rsidR="00B532AE" w:rsidRPr="00B532AE" w:rsidRDefault="00B532AE" w:rsidP="00B532AE">
            <w:pPr>
              <w:shd w:val="clear" w:color="auto" w:fill="BFBFBF" w:themeFill="background1" w:themeFillShade="BF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               b) </w:t>
            </w:r>
            <w:r w:rsidR="0055705C" w:rsidRPr="0055705C">
              <w:rPr>
                <w:rFonts w:ascii="Arial" w:hAnsi="Arial"/>
                <w:b/>
              </w:rPr>
              <w:t>Výsledky ověření</w:t>
            </w:r>
          </w:p>
          <w:p w14:paraId="0E629902" w14:textId="77777777" w:rsidR="0055705C" w:rsidRDefault="0055705C" w:rsidP="0055705C">
            <w:pPr>
              <w:pStyle w:val="Odstavecseseznamem"/>
              <w:rPr>
                <w:rFonts w:ascii="Arial" w:hAnsi="Arial"/>
                <w:i/>
              </w:rPr>
            </w:pPr>
          </w:p>
          <w:p w14:paraId="4EFD2668" w14:textId="77777777" w:rsidR="00B676F6" w:rsidRPr="0055705C" w:rsidRDefault="00B676F6" w:rsidP="0055705C">
            <w:pPr>
              <w:rPr>
                <w:rFonts w:ascii="Arial" w:hAnsi="Arial"/>
                <w:i/>
              </w:rPr>
            </w:pPr>
            <w:r w:rsidRPr="0055705C">
              <w:rPr>
                <w:rFonts w:ascii="Arial" w:hAnsi="Arial"/>
                <w:i/>
              </w:rPr>
              <w:t>výčet hlavních zjištění/problémů z ověřování programu a návrhy na řešení:</w:t>
            </w:r>
          </w:p>
          <w:p w14:paraId="60B74BA1" w14:textId="77777777" w:rsidR="00B676F6" w:rsidRDefault="00B676F6" w:rsidP="0055705C">
            <w:pPr>
              <w:rPr>
                <w:rFonts w:ascii="Arial" w:hAnsi="Arial"/>
                <w:i/>
              </w:rPr>
            </w:pPr>
          </w:p>
          <w:p w14:paraId="72DD563F" w14:textId="77777777" w:rsidR="00B676F6" w:rsidRDefault="00B676F6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 w:rsidRPr="0020186D">
              <w:rPr>
                <w:rFonts w:ascii="Arial" w:hAnsi="Arial" w:cs="Arial"/>
                <w:u w:val="single"/>
              </w:rPr>
              <w:t xml:space="preserve">6. 5. Téma: </w:t>
            </w:r>
            <w:r w:rsidRPr="006F508E">
              <w:rPr>
                <w:rFonts w:ascii="Arial" w:hAnsi="Arial" w:cs="Arial"/>
                <w:u w:val="single"/>
              </w:rPr>
              <w:t>Exkurze do lomu</w:t>
            </w:r>
          </w:p>
          <w:p w14:paraId="3042AB45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Kromě vzorků minerálů, které žáci zkoumají na lokalitě, je vhodné mít k demonstraci také dokonalé krystaly týchž minerálů, které se objevují v učebnicích a školních sbírkách. Žáci si tak lépe propojí realitu přírody s obecně demonstrovaným ideálem.</w:t>
            </w:r>
          </w:p>
          <w:p w14:paraId="08B13DA0" w14:textId="008E9D14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737B49"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 xml:space="preserve"> jedné</w:t>
            </w:r>
            <w:r w:rsidRPr="00737B49">
              <w:rPr>
                <w:rFonts w:ascii="Arial" w:hAnsi="Arial"/>
              </w:rPr>
              <w:t xml:space="preserve"> skupině se začal</w:t>
            </w:r>
            <w:r>
              <w:rPr>
                <w:rFonts w:ascii="Arial" w:hAnsi="Arial"/>
              </w:rPr>
              <w:t>i</w:t>
            </w:r>
            <w:r w:rsidRPr="00737B49">
              <w:rPr>
                <w:rFonts w:ascii="Arial" w:hAnsi="Arial"/>
              </w:rPr>
              <w:t xml:space="preserve"> už během první aktivity projevovat rušiv</w:t>
            </w:r>
            <w:r>
              <w:rPr>
                <w:rFonts w:ascii="Arial" w:hAnsi="Arial"/>
              </w:rPr>
              <w:t>í žáci</w:t>
            </w:r>
            <w:r w:rsidRPr="00737B49">
              <w:rPr>
                <w:rFonts w:ascii="Arial" w:hAnsi="Arial"/>
              </w:rPr>
              <w:t>, kte</w:t>
            </w:r>
            <w:r>
              <w:rPr>
                <w:rFonts w:ascii="Arial" w:hAnsi="Arial"/>
              </w:rPr>
              <w:t>ří</w:t>
            </w:r>
            <w:r w:rsidRPr="00737B49">
              <w:rPr>
                <w:rFonts w:ascii="Arial" w:hAnsi="Arial"/>
              </w:rPr>
              <w:t xml:space="preserve"> m</w:t>
            </w:r>
            <w:r>
              <w:rPr>
                <w:rFonts w:ascii="Arial" w:hAnsi="Arial"/>
              </w:rPr>
              <w:t>ěli</w:t>
            </w:r>
            <w:r w:rsidRPr="00737B49">
              <w:rPr>
                <w:rFonts w:ascii="Arial" w:hAnsi="Arial"/>
              </w:rPr>
              <w:t xml:space="preserve"> potíže se soustředěním</w:t>
            </w:r>
            <w:r>
              <w:rPr>
                <w:rFonts w:ascii="Arial" w:hAnsi="Arial"/>
              </w:rPr>
              <w:t xml:space="preserve"> na konci roku v 9. ročníku</w:t>
            </w:r>
            <w:r w:rsidRPr="00737B49">
              <w:rPr>
                <w:rFonts w:ascii="Arial" w:hAnsi="Arial"/>
              </w:rPr>
              <w:t xml:space="preserve"> – bylo potřeba opakované individuální vysvětlování úkolu, připomín</w:t>
            </w:r>
            <w:r w:rsidR="00A45D76">
              <w:rPr>
                <w:rFonts w:ascii="Arial" w:hAnsi="Arial"/>
              </w:rPr>
              <w:t>ání</w:t>
            </w:r>
            <w:r w:rsidRPr="00737B49">
              <w:rPr>
                <w:rFonts w:ascii="Arial" w:hAnsi="Arial"/>
              </w:rPr>
              <w:t xml:space="preserve"> dokončení v limitu. </w:t>
            </w:r>
          </w:p>
          <w:p w14:paraId="1295E883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Návrh - podpořit</w:t>
            </w:r>
            <w:proofErr w:type="gramEnd"/>
            <w:r>
              <w:rPr>
                <w:rFonts w:ascii="Arial" w:hAnsi="Arial"/>
              </w:rPr>
              <w:t xml:space="preserve"> skupinovou práci v dalších tématech tím, že skupiny rozdělíme dle zkušeností učitele tak, aby nebyly některé výrazně slabší. Toto opatření v průběhu dalších bloků programu pomohlo.</w:t>
            </w:r>
          </w:p>
          <w:p w14:paraId="1C05A4B6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Návrh – zařadit celý program do výuky v rámci devátého ročníku ve školním roce </w:t>
            </w:r>
            <w:proofErr w:type="gramStart"/>
            <w:r>
              <w:rPr>
                <w:rFonts w:ascii="Arial" w:hAnsi="Arial"/>
              </w:rPr>
              <w:t>dřív,</w:t>
            </w:r>
            <w:proofErr w:type="gramEnd"/>
            <w:r>
              <w:rPr>
                <w:rFonts w:ascii="Arial" w:hAnsi="Arial"/>
              </w:rPr>
              <w:t xml:space="preserve"> než v samém závěru, kdy mají žáci po přijímacích zkouškách na střední školy. Někteří žáci tak mají obecně malou motivaci ke vnímání vzdělávacích procesů v rámci základní školy.</w:t>
            </w:r>
          </w:p>
          <w:p w14:paraId="1F8C99A9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 vhodné, aby tuto část programu vedl </w:t>
            </w:r>
            <w:r w:rsidRPr="00961EC5">
              <w:rPr>
                <w:rFonts w:ascii="Arial" w:hAnsi="Arial"/>
              </w:rPr>
              <w:t>lektor</w:t>
            </w:r>
            <w:r>
              <w:rPr>
                <w:rFonts w:ascii="Arial" w:hAnsi="Arial"/>
              </w:rPr>
              <w:t xml:space="preserve">. </w:t>
            </w:r>
            <w:r w:rsidRPr="00961EC5">
              <w:rPr>
                <w:rFonts w:ascii="Arial" w:hAnsi="Arial"/>
              </w:rPr>
              <w:t xml:space="preserve"> Přírodovědec v lokálním muzeu, ideálně geolog, má obvykle velmi detailně zmapovaný terén. Zná veškeré výchozy hornin přírodního i antropogenního charakteru. Zná horniny těchto výchozů i minerální složení vyskytujících se hornin. Má informace o vývoji jednotlivých lokalit, o jejich minulosti i kontextu v krajině.</w:t>
            </w:r>
          </w:p>
          <w:p w14:paraId="6FEF9D11" w14:textId="2404788F" w:rsidR="00B676F6" w:rsidRPr="00961EC5" w:rsidRDefault="00B676F6" w:rsidP="0055705C">
            <w:pPr>
              <w:pStyle w:val="Odstavecseseznamem"/>
              <w:rPr>
                <w:rFonts w:ascii="Arial" w:hAnsi="Arial"/>
              </w:rPr>
            </w:pPr>
            <w:r w:rsidRPr="00961EC5">
              <w:rPr>
                <w:rFonts w:ascii="Arial" w:hAnsi="Arial"/>
              </w:rPr>
              <w:t>Předkládaný koncept umožňuje pedagogovi bezpečně překonat hranice školy. Ve spolupráci s pracovníkem neformálního vzdělávání si osvojit znalosti o terénu a díky připravené obsahové, metodické i didaktické části hodiny úspěšně realizovat výuku venku</w:t>
            </w:r>
            <w:r>
              <w:rPr>
                <w:rFonts w:ascii="Arial" w:hAnsi="Arial"/>
              </w:rPr>
              <w:t>.</w:t>
            </w:r>
          </w:p>
          <w:p w14:paraId="5669899D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Kromě map je příště vhodné vzít i buzolu, aby se žáci snadněji zorientovali v terénu. </w:t>
            </w:r>
          </w:p>
          <w:p w14:paraId="29D1305E" w14:textId="06BCDE88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Někteří žáci </w:t>
            </w:r>
            <w:r w:rsidR="004D04F7">
              <w:rPr>
                <w:rFonts w:ascii="Arial" w:hAnsi="Arial"/>
              </w:rPr>
              <w:t>ne</w:t>
            </w:r>
            <w:r>
              <w:rPr>
                <w:rFonts w:ascii="Arial" w:hAnsi="Arial"/>
              </w:rPr>
              <w:t>jsou v teplo</w:t>
            </w:r>
            <w:r w:rsidRPr="00961EC5"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ním </w:t>
            </w:r>
            <w:proofErr w:type="spellStart"/>
            <w:r>
              <w:rPr>
                <w:rFonts w:ascii="Arial" w:hAnsi="Arial"/>
              </w:rPr>
              <w:t>diskomfortu</w:t>
            </w:r>
            <w:proofErr w:type="spellEnd"/>
            <w:r>
              <w:rPr>
                <w:rFonts w:ascii="Arial" w:hAnsi="Arial"/>
              </w:rPr>
              <w:t xml:space="preserve"> kvůli nedostatečnému oblečení pro pobyt </w:t>
            </w:r>
            <w:proofErr w:type="gramStart"/>
            <w:r>
              <w:rPr>
                <w:rFonts w:ascii="Arial" w:hAnsi="Arial"/>
              </w:rPr>
              <w:t>venku  plně</w:t>
            </w:r>
            <w:proofErr w:type="gramEnd"/>
            <w:r>
              <w:rPr>
                <w:rFonts w:ascii="Arial" w:hAnsi="Arial"/>
              </w:rPr>
              <w:t xml:space="preserve"> soustředění. Dochází k tomu i přes dostatečnou informovanost, individuální motivaci a posléze i zkušenosti po celý průběh programu v exteriéru. V této věkové kategorii se zřejmě tomuto chování nelze vyhnout.</w:t>
            </w:r>
          </w:p>
          <w:p w14:paraId="593941F1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5E5C2D">
              <w:rPr>
                <w:rFonts w:ascii="Arial" w:hAnsi="Arial"/>
              </w:rPr>
              <w:t xml:space="preserve">Vyplňování hodnocení – </w:t>
            </w:r>
            <w:r>
              <w:rPr>
                <w:rFonts w:ascii="Arial" w:hAnsi="Arial"/>
              </w:rPr>
              <w:t xml:space="preserve">menší </w:t>
            </w:r>
            <w:r w:rsidRPr="005E5C2D">
              <w:rPr>
                <w:rFonts w:ascii="Arial" w:hAnsi="Arial"/>
              </w:rPr>
              <w:t>část žáků</w:t>
            </w:r>
            <w:r>
              <w:rPr>
                <w:rFonts w:ascii="Arial" w:hAnsi="Arial"/>
              </w:rPr>
              <w:t xml:space="preserve"> nevěnovala hodnocení potřebné úsilí, většina dobře spolupracovala</w:t>
            </w:r>
            <w:r w:rsidRPr="005E5C2D">
              <w:rPr>
                <w:rFonts w:ascii="Arial" w:hAnsi="Arial"/>
              </w:rPr>
              <w:t xml:space="preserve">. </w:t>
            </w:r>
          </w:p>
          <w:p w14:paraId="04A39272" w14:textId="77777777" w:rsidR="00B676F6" w:rsidRPr="005E5C2D" w:rsidRDefault="00B676F6" w:rsidP="0055705C">
            <w:pPr>
              <w:pStyle w:val="Odstavecseseznamem"/>
              <w:rPr>
                <w:rFonts w:ascii="Arial" w:hAnsi="Arial"/>
              </w:rPr>
            </w:pPr>
          </w:p>
          <w:p w14:paraId="1235D55E" w14:textId="77777777" w:rsidR="00B676F6" w:rsidRPr="0009401F" w:rsidRDefault="00B676F6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21</w:t>
            </w:r>
            <w:r w:rsidRPr="0009401F">
              <w:rPr>
                <w:rFonts w:ascii="Arial" w:hAnsi="Arial" w:cs="Arial"/>
                <w:u w:val="single"/>
              </w:rPr>
              <w:t>.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09401F">
              <w:rPr>
                <w:rFonts w:ascii="Arial" w:hAnsi="Arial" w:cs="Arial"/>
                <w:u w:val="single"/>
              </w:rPr>
              <w:t xml:space="preserve">5. Téma: </w:t>
            </w:r>
            <w:r w:rsidRPr="0086395C">
              <w:rPr>
                <w:rFonts w:ascii="Arial" w:hAnsi="Arial" w:cs="Arial"/>
                <w:u w:val="single"/>
              </w:rPr>
              <w:t>Poznáváme horniny a minerály</w:t>
            </w:r>
          </w:p>
          <w:p w14:paraId="3647223C" w14:textId="297ED935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Vzhledem k tomu, že se žáci dělí na </w:t>
            </w:r>
            <w:proofErr w:type="gramStart"/>
            <w:r>
              <w:rPr>
                <w:rFonts w:ascii="Arial" w:hAnsi="Arial"/>
              </w:rPr>
              <w:t>skupiny</w:t>
            </w:r>
            <w:proofErr w:type="gramEnd"/>
            <w:r>
              <w:rPr>
                <w:rFonts w:ascii="Arial" w:hAnsi="Arial"/>
              </w:rPr>
              <w:t xml:space="preserve"> a ještě na dvě části, poté dostávají celou řadu zadání a instrukcí, různé skupiny různé vzorky, pomůcky, pracovní listy atd., trvá</w:t>
            </w:r>
            <w:r w:rsidR="00771647">
              <w:rPr>
                <w:rFonts w:ascii="Arial" w:hAnsi="Arial"/>
              </w:rPr>
              <w:t xml:space="preserve"> tak poměrně</w:t>
            </w:r>
            <w:r>
              <w:rPr>
                <w:rFonts w:ascii="Arial" w:hAnsi="Arial"/>
              </w:rPr>
              <w:t xml:space="preserve"> dlouho, než se dostanou ke konkrétní práci. Žáci této věkové </w:t>
            </w:r>
            <w:r w:rsidR="00F178DA">
              <w:rPr>
                <w:rFonts w:ascii="Arial" w:hAnsi="Arial"/>
              </w:rPr>
              <w:t>kategorie</w:t>
            </w:r>
            <w:r>
              <w:rPr>
                <w:rFonts w:ascii="Arial" w:hAnsi="Arial"/>
              </w:rPr>
              <w:t xml:space="preserve"> však udrží pozornost a začínají pracovat bez ztráty motivace.</w:t>
            </w:r>
          </w:p>
          <w:p w14:paraId="61F91C48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Návrh – jednotlivé pomůcky nerozdávat, ale mít připravené „sety“ se vším potřebným.</w:t>
            </w:r>
          </w:p>
          <w:p w14:paraId="2CBED0BF" w14:textId="038B1185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Během určování minerálů a práce s pracovním listem „Horniny“ a s pracovním listem „Minerály“ záleželo na součinnosti jednotlivých členů dané skupiny. V</w:t>
            </w:r>
            <w:r w:rsidR="00102FC8">
              <w:rPr>
                <w:rFonts w:ascii="Arial" w:hAnsi="Arial"/>
              </w:rPr>
              <w:t>ětšinou</w:t>
            </w:r>
            <w:r>
              <w:rPr>
                <w:rFonts w:ascii="Arial" w:hAnsi="Arial"/>
              </w:rPr>
              <w:t xml:space="preserve"> práce probíhala koordinovaně a efektivně. V některých skupinách bylo nutné individuálně motivovat </w:t>
            </w:r>
            <w:r w:rsidR="00102FC8">
              <w:rPr>
                <w:rFonts w:ascii="Arial" w:hAnsi="Arial"/>
              </w:rPr>
              <w:t>určité</w:t>
            </w:r>
            <w:r>
              <w:rPr>
                <w:rFonts w:ascii="Arial" w:hAnsi="Arial"/>
              </w:rPr>
              <w:t xml:space="preserve"> žáky, aby nenechávali práci jen na aktivních spolužácích.</w:t>
            </w:r>
          </w:p>
          <w:p w14:paraId="2F5AFA04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Zásady práce s kyselinou – kromě slovní instrukce raději ještě napsat cedulku přímo na pracovišti u lahvičky.</w:t>
            </w:r>
          </w:p>
          <w:p w14:paraId="503641FF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Žáci měli k dispozici foťáky, aby dokumentovali postup a výsledky práce. Někteří nafotili perfektní dokumentaci, jiní velmi nahodilou, která posléze nešla využít na jejich prezentace a postery. Je třeba instrukci zadat i do pracovních listů, aby nezapomínali dokumentovat.</w:t>
            </w:r>
          </w:p>
          <w:p w14:paraId="4C8EA59C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Všechny velmi bavilo a zajímalo broušení vzorků. Při diskusi o brusných prášcích se ukázalo jako vhodné pořídit a demonstrovat zdrojovou surovinu </w:t>
            </w:r>
            <w:proofErr w:type="gramStart"/>
            <w:r>
              <w:rPr>
                <w:rFonts w:ascii="Arial" w:hAnsi="Arial"/>
              </w:rPr>
              <w:t xml:space="preserve">brusiva - </w:t>
            </w:r>
            <w:r w:rsidRPr="00391C90">
              <w:rPr>
                <w:rFonts w:ascii="Arial" w:hAnsi="Arial"/>
              </w:rPr>
              <w:t>karbid</w:t>
            </w:r>
            <w:proofErr w:type="gramEnd"/>
            <w:r w:rsidRPr="00391C90">
              <w:rPr>
                <w:rFonts w:ascii="Arial" w:hAnsi="Arial"/>
              </w:rPr>
              <w:t xml:space="preserve"> křemíku</w:t>
            </w:r>
            <w:r>
              <w:rPr>
                <w:rFonts w:ascii="Arial" w:hAnsi="Arial"/>
              </w:rPr>
              <w:t>.</w:t>
            </w:r>
          </w:p>
          <w:p w14:paraId="17742093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 urychlení není nutné vzorek horniny složitě losovat, ale je možné jej žákům přidělit.</w:t>
            </w:r>
          </w:p>
          <w:p w14:paraId="5D126524" w14:textId="77777777" w:rsidR="00B676F6" w:rsidRPr="00CE36ED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Pro vedení programu jsou nezbytní 2 lektoři, jinak nelze zároveň obsluhovat broušení v laboratoři a aktivity v geoparku.</w:t>
            </w:r>
          </w:p>
          <w:p w14:paraId="2CE3AF8E" w14:textId="77777777" w:rsidR="00B676F6" w:rsidRPr="0020186D" w:rsidRDefault="00B676F6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2.</w:t>
            </w:r>
            <w:r w:rsidRPr="0020186D">
              <w:rPr>
                <w:rFonts w:ascii="Arial" w:hAnsi="Arial" w:cs="Arial"/>
                <w:u w:val="single"/>
              </w:rPr>
              <w:t xml:space="preserve"> 5. Téma: </w:t>
            </w:r>
            <w:r w:rsidRPr="005E0224">
              <w:rPr>
                <w:rFonts w:ascii="Arial" w:hAnsi="Arial" w:cs="Arial"/>
                <w:u w:val="single"/>
              </w:rPr>
              <w:t>Vznik a formování krajiny</w:t>
            </w:r>
          </w:p>
          <w:p w14:paraId="35D2B5C6" w14:textId="749ADC52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Žáci z jedné </w:t>
            </w:r>
            <w:r w:rsidRPr="008D50F8">
              <w:rPr>
                <w:rFonts w:ascii="Arial" w:hAnsi="Arial"/>
              </w:rPr>
              <w:t>skupin</w:t>
            </w:r>
            <w:r>
              <w:rPr>
                <w:rFonts w:ascii="Arial" w:hAnsi="Arial"/>
              </w:rPr>
              <w:t>y</w:t>
            </w:r>
            <w:r w:rsidRPr="008D50F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při zakládání pokusu nerozum</w:t>
            </w:r>
            <w:r w:rsidR="0010108B">
              <w:rPr>
                <w:rFonts w:ascii="Arial" w:hAnsi="Arial"/>
              </w:rPr>
              <w:t>ěj</w:t>
            </w:r>
            <w:r>
              <w:rPr>
                <w:rFonts w:ascii="Arial" w:hAnsi="Arial"/>
              </w:rPr>
              <w:t>í slovu fenomén – nutno použít srozumitelné zadání</w:t>
            </w:r>
            <w:r w:rsidRPr="008D50F8">
              <w:rPr>
                <w:rFonts w:ascii="Arial" w:hAnsi="Arial"/>
              </w:rPr>
              <w:t>.</w:t>
            </w:r>
          </w:p>
          <w:p w14:paraId="6F9448F0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Pokus, který se měl odehrávat ve vodním prvku, nemohl být realizován kvůli dešti a chladnému počasí. Místo toho dostala skupina náhradní zadání pro práci vevnitř.</w:t>
            </w:r>
          </w:p>
          <w:p w14:paraId="26BF217D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Pokus se sopkou, kde je potřeba dodržet bezpečnostní pravidla, si vyžadoval bedlivý dohled lektora. Důvodem byl fakt, že ve skupině se sešli jedinci, jejichž pozornost strhávala </w:t>
            </w:r>
            <w:proofErr w:type="spellStart"/>
            <w:r>
              <w:rPr>
                <w:rFonts w:ascii="Arial" w:hAnsi="Arial"/>
              </w:rPr>
              <w:t>genderově</w:t>
            </w:r>
            <w:proofErr w:type="spellEnd"/>
            <w:r>
              <w:rPr>
                <w:rFonts w:ascii="Arial" w:hAnsi="Arial"/>
              </w:rPr>
              <w:t xml:space="preserve"> reciproční interpersonální komunikace. Opakovaně se tak stalo, že zapomněli některou instrukci a bylo třeba jim věnovat zvýšenou pozornost.</w:t>
            </w:r>
          </w:p>
          <w:p w14:paraId="0D748D75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FF2FAC">
              <w:rPr>
                <w:rFonts w:ascii="Arial" w:hAnsi="Arial"/>
              </w:rPr>
              <w:t>Při zadávání rolové hry žáci zažívají překvapení, co za roli budou hrát.</w:t>
            </w:r>
            <w:r>
              <w:rPr>
                <w:rFonts w:ascii="Arial" w:hAnsi="Arial"/>
              </w:rPr>
              <w:t xml:space="preserve"> K</w:t>
            </w:r>
            <w:r w:rsidRPr="00FF2FAC">
              <w:rPr>
                <w:rFonts w:ascii="Arial" w:hAnsi="Arial"/>
              </w:rPr>
              <w:t xml:space="preserve">aždý žák </w:t>
            </w:r>
            <w:r>
              <w:rPr>
                <w:rFonts w:ascii="Arial" w:hAnsi="Arial"/>
              </w:rPr>
              <w:t xml:space="preserve">se </w:t>
            </w:r>
            <w:r w:rsidRPr="00FF2FAC">
              <w:rPr>
                <w:rFonts w:ascii="Arial" w:hAnsi="Arial"/>
              </w:rPr>
              <w:t>ztotožňuje s vylosovanou rolí a vystupuje v ní. Hra žáky vtáhla a živě diskutují za své role</w:t>
            </w:r>
            <w:r>
              <w:rPr>
                <w:rFonts w:ascii="Arial" w:hAnsi="Arial"/>
              </w:rPr>
              <w:t>.</w:t>
            </w:r>
          </w:p>
          <w:p w14:paraId="4B637B33" w14:textId="77777777" w:rsidR="00B676F6" w:rsidRPr="00FF2FAC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Návrh - k</w:t>
            </w:r>
            <w:r w:rsidRPr="0070784E">
              <w:rPr>
                <w:rFonts w:ascii="Arial" w:hAnsi="Arial"/>
              </w:rPr>
              <w:t>aždá</w:t>
            </w:r>
            <w:proofErr w:type="gramEnd"/>
            <w:r w:rsidRPr="0070784E">
              <w:rPr>
                <w:rFonts w:ascii="Arial" w:hAnsi="Arial"/>
              </w:rPr>
              <w:t xml:space="preserve"> skupina </w:t>
            </w:r>
            <w:r>
              <w:rPr>
                <w:rFonts w:ascii="Arial" w:hAnsi="Arial"/>
              </w:rPr>
              <w:t>by mohla</w:t>
            </w:r>
            <w:r w:rsidRPr="0070784E">
              <w:rPr>
                <w:rFonts w:ascii="Arial" w:hAnsi="Arial"/>
              </w:rPr>
              <w:t xml:space="preserve"> pokus</w:t>
            </w:r>
            <w:r>
              <w:rPr>
                <w:rFonts w:ascii="Arial" w:hAnsi="Arial"/>
              </w:rPr>
              <w:t xml:space="preserve"> natočit. Během závěrečné prezentace by pak promítli i pokusy, které se nepředváděly in natura.</w:t>
            </w:r>
          </w:p>
          <w:p w14:paraId="427A281F" w14:textId="77777777" w:rsidR="00B676F6" w:rsidRDefault="00B676F6" w:rsidP="0055705C">
            <w:pPr>
              <w:rPr>
                <w:rFonts w:ascii="Arial" w:hAnsi="Arial"/>
              </w:rPr>
            </w:pPr>
          </w:p>
          <w:p w14:paraId="636209DF" w14:textId="77777777" w:rsidR="00B676F6" w:rsidRPr="0020186D" w:rsidRDefault="00B676F6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23.</w:t>
            </w:r>
            <w:r w:rsidRPr="0020186D">
              <w:rPr>
                <w:rFonts w:ascii="Arial" w:hAnsi="Arial" w:cs="Arial"/>
                <w:u w:val="single"/>
              </w:rPr>
              <w:t xml:space="preserve"> 5. Téma: </w:t>
            </w:r>
            <w:r w:rsidRPr="005E0224">
              <w:rPr>
                <w:rFonts w:ascii="Arial" w:hAnsi="Arial" w:cs="Arial"/>
                <w:u w:val="single"/>
              </w:rPr>
              <w:t>Horniny a jejich lokality</w:t>
            </w:r>
          </w:p>
          <w:p w14:paraId="43219D55" w14:textId="748E8F92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C8551D">
              <w:rPr>
                <w:rFonts w:ascii="Arial" w:hAnsi="Arial"/>
              </w:rPr>
              <w:t>Žáci z jednotlivých skupin prezent</w:t>
            </w:r>
            <w:r>
              <w:rPr>
                <w:rFonts w:ascii="Arial" w:hAnsi="Arial"/>
              </w:rPr>
              <w:t>ují</w:t>
            </w:r>
            <w:r w:rsidRPr="00C8551D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ostatním </w:t>
            </w:r>
            <w:r w:rsidRPr="00C8551D">
              <w:rPr>
                <w:rFonts w:ascii="Arial" w:hAnsi="Arial"/>
              </w:rPr>
              <w:t xml:space="preserve">výsledky dosavadní práce, protože každá skupina zkoumala jinou horninu a objevovala jiné procesy. Někteří žáci překonávali obavy a nesmělost, </w:t>
            </w:r>
            <w:r>
              <w:rPr>
                <w:rFonts w:ascii="Arial" w:hAnsi="Arial"/>
              </w:rPr>
              <w:t>jiní prezent</w:t>
            </w:r>
            <w:r w:rsidR="0010108B">
              <w:rPr>
                <w:rFonts w:ascii="Arial" w:hAnsi="Arial"/>
              </w:rPr>
              <w:t>ovali</w:t>
            </w:r>
            <w:r>
              <w:rPr>
                <w:rFonts w:ascii="Arial" w:hAnsi="Arial"/>
              </w:rPr>
              <w:t xml:space="preserve"> velmi dobře – projevuje se, jak pracovali během minulých bloků</w:t>
            </w:r>
            <w:r w:rsidRPr="00C8551D">
              <w:rPr>
                <w:rFonts w:ascii="Arial" w:hAnsi="Arial"/>
              </w:rPr>
              <w:t>.</w:t>
            </w:r>
          </w:p>
          <w:p w14:paraId="7B9DA03D" w14:textId="0A1BC6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C8551D">
              <w:rPr>
                <w:rFonts w:ascii="Arial" w:hAnsi="Arial"/>
              </w:rPr>
              <w:t xml:space="preserve">Žáci </w:t>
            </w:r>
            <w:r>
              <w:rPr>
                <w:rFonts w:ascii="Arial" w:hAnsi="Arial"/>
              </w:rPr>
              <w:t xml:space="preserve">bez problému pracují </w:t>
            </w:r>
            <w:r w:rsidRPr="00C8551D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 připravenou </w:t>
            </w:r>
            <w:r w:rsidRPr="00C8551D">
              <w:rPr>
                <w:rFonts w:ascii="Arial" w:hAnsi="Arial"/>
              </w:rPr>
              <w:t xml:space="preserve">prezentací </w:t>
            </w:r>
            <w:r>
              <w:rPr>
                <w:rFonts w:ascii="Arial" w:hAnsi="Arial"/>
              </w:rPr>
              <w:t>tým</w:t>
            </w:r>
            <w:r w:rsidR="0010108B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 xml:space="preserve"> lektor + učitel.</w:t>
            </w:r>
          </w:p>
          <w:p w14:paraId="6919469C" w14:textId="77777777" w:rsidR="00B676F6" w:rsidRPr="00764572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Během práce s portfolii se vyskytují problémy </w:t>
            </w:r>
            <w:r w:rsidRPr="00764572">
              <w:rPr>
                <w:rFonts w:ascii="Arial" w:hAnsi="Arial"/>
              </w:rPr>
              <w:t>pramenící z absence některých žáků na některých blocích. Řešením je doplnění chybějících listů, což však vyžaduje čas, kdy se žáci nevěnují jiné práci.</w:t>
            </w:r>
            <w:r>
              <w:rPr>
                <w:rFonts w:ascii="Arial" w:hAnsi="Arial"/>
              </w:rPr>
              <w:t xml:space="preserve"> Je třeba předem těmto žákům doplnit potřebné základní informace pro návaznost. </w:t>
            </w:r>
          </w:p>
          <w:p w14:paraId="09B6B1A8" w14:textId="77777777" w:rsidR="00B676F6" w:rsidRDefault="00B676F6" w:rsidP="0055705C">
            <w:pPr>
              <w:rPr>
                <w:rFonts w:ascii="Arial" w:hAnsi="Arial"/>
              </w:rPr>
            </w:pPr>
          </w:p>
          <w:p w14:paraId="40CA2B7C" w14:textId="282112CA" w:rsidR="00B676F6" w:rsidRPr="00EE3BA2" w:rsidRDefault="00B676F6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24.</w:t>
            </w:r>
            <w:r w:rsidRPr="0020186D">
              <w:rPr>
                <w:rFonts w:ascii="Arial" w:hAnsi="Arial" w:cs="Arial"/>
                <w:u w:val="single"/>
              </w:rPr>
              <w:t xml:space="preserve"> 5. Téma: </w:t>
            </w:r>
            <w:r w:rsidR="0010108B">
              <w:rPr>
                <w:rFonts w:ascii="Arial" w:hAnsi="Arial" w:cs="Arial"/>
                <w:u w:val="single"/>
              </w:rPr>
              <w:t>P</w:t>
            </w:r>
            <w:r w:rsidRPr="009B28E1">
              <w:rPr>
                <w:rFonts w:ascii="Arial" w:hAnsi="Arial" w:cs="Arial"/>
                <w:u w:val="single"/>
              </w:rPr>
              <w:t>ěstování krystalů</w:t>
            </w:r>
          </w:p>
          <w:p w14:paraId="26F30964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Z části o vzniku krystalů v přírodě vyplynulo, že žáky zajímají i podrobnosti u zajímavostí typu kolik měří ukazované obří krystaly, kolik váží atd. Tyto informace je možné připravit.</w:t>
            </w:r>
          </w:p>
          <w:p w14:paraId="54BC16E5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Skupiny pracují postupně a jednotlivě, </w:t>
            </w:r>
            <w:r w:rsidRPr="00764572">
              <w:rPr>
                <w:rFonts w:ascii="Arial" w:hAnsi="Arial"/>
              </w:rPr>
              <w:t>část práce probíhá pod digestoří, což</w:t>
            </w:r>
            <w:r>
              <w:rPr>
                <w:rFonts w:ascii="Arial" w:hAnsi="Arial"/>
              </w:rPr>
              <w:t xml:space="preserve"> prostorově limituje rychlost průběhu práce vzhledem k počtu žáků.</w:t>
            </w:r>
          </w:p>
          <w:p w14:paraId="4EC739AA" w14:textId="17DAA0D5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Návrh – během čekání mohou do pracovního listu provést výpočet</w:t>
            </w:r>
            <w:r w:rsidR="0010108B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kolik boraxu je potřeba na různé konkrétní objemy vody, dle konkrétních nádob, které jsou k dispozici.</w:t>
            </w:r>
          </w:p>
          <w:p w14:paraId="4BFC0CDE" w14:textId="70979F21" w:rsidR="00B676F6" w:rsidRDefault="0010108B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r w:rsidR="00B676F6">
              <w:rPr>
                <w:rFonts w:ascii="Arial" w:hAnsi="Arial"/>
              </w:rPr>
              <w:t>zhledem k</w:t>
            </w:r>
            <w:r>
              <w:rPr>
                <w:rFonts w:ascii="Arial" w:hAnsi="Arial"/>
              </w:rPr>
              <w:t> </w:t>
            </w:r>
            <w:proofErr w:type="gramStart"/>
            <w:r>
              <w:rPr>
                <w:rFonts w:ascii="Arial" w:hAnsi="Arial"/>
              </w:rPr>
              <w:t xml:space="preserve">několikahodinovému </w:t>
            </w:r>
            <w:r w:rsidR="00B676F6">
              <w:rPr>
                <w:rFonts w:ascii="Arial" w:hAnsi="Arial"/>
              </w:rPr>
              <w:t> času</w:t>
            </w:r>
            <w:proofErr w:type="gramEnd"/>
            <w:r w:rsidR="00B676F6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který je potřeba</w:t>
            </w:r>
            <w:r w:rsidR="00B676F6">
              <w:rPr>
                <w:rFonts w:ascii="Arial" w:hAnsi="Arial"/>
              </w:rPr>
              <w:t xml:space="preserve"> k růstu krystalů, bude pokus ukončovat a krystaly vyndávat učitel.</w:t>
            </w:r>
          </w:p>
          <w:p w14:paraId="1F867FE2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Návrh – kdyby žáci pokus založili první vyučovací hodinu, mohli by před odchodem domů krystaly sami vyndávat a bylo by to pro ně víc zajímavé. Záleží však na rozvrhových možnostech školy.</w:t>
            </w:r>
          </w:p>
          <w:p w14:paraId="05E4D5C6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Při tvorbě posteru některé skupiny využívaly fotografií pořízených během práce v </w:t>
            </w:r>
            <w:r w:rsidRPr="00EC798F">
              <w:rPr>
                <w:rFonts w:ascii="Arial" w:hAnsi="Arial"/>
              </w:rPr>
              <w:t>Didaktické</w:t>
            </w:r>
            <w:r>
              <w:rPr>
                <w:rFonts w:ascii="Arial" w:hAnsi="Arial"/>
              </w:rPr>
              <w:t>m</w:t>
            </w:r>
            <w:r w:rsidRPr="00EC798F">
              <w:rPr>
                <w:rFonts w:ascii="Arial" w:hAnsi="Arial"/>
              </w:rPr>
              <w:t xml:space="preserve"> centr</w:t>
            </w:r>
            <w:r>
              <w:rPr>
                <w:rFonts w:ascii="Arial" w:hAnsi="Arial"/>
              </w:rPr>
              <w:t>u</w:t>
            </w:r>
            <w:r w:rsidRPr="00EC798F">
              <w:rPr>
                <w:rFonts w:ascii="Arial" w:hAnsi="Arial"/>
              </w:rPr>
              <w:t xml:space="preserve"> geologie</w:t>
            </w:r>
            <w:r>
              <w:rPr>
                <w:rFonts w:ascii="Arial" w:hAnsi="Arial"/>
              </w:rPr>
              <w:t xml:space="preserve"> (lektor je přinesl vytištěné), jiné skupiny je neměly, protože nepořídily žádné vhodné.</w:t>
            </w:r>
          </w:p>
          <w:p w14:paraId="36E9CA26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Návrh </w:t>
            </w:r>
            <w:proofErr w:type="gramStart"/>
            <w:r>
              <w:rPr>
                <w:rFonts w:ascii="Arial" w:hAnsi="Arial"/>
              </w:rPr>
              <w:t>-  během</w:t>
            </w:r>
            <w:proofErr w:type="gramEnd"/>
            <w:r>
              <w:rPr>
                <w:rFonts w:ascii="Arial" w:hAnsi="Arial"/>
              </w:rPr>
              <w:t xml:space="preserve"> bloku v </w:t>
            </w:r>
            <w:r w:rsidRPr="00EC798F">
              <w:rPr>
                <w:rFonts w:ascii="Arial" w:hAnsi="Arial"/>
              </w:rPr>
              <w:t>Didaktické</w:t>
            </w:r>
            <w:r>
              <w:rPr>
                <w:rFonts w:ascii="Arial" w:hAnsi="Arial"/>
              </w:rPr>
              <w:t>m</w:t>
            </w:r>
            <w:r w:rsidRPr="00EC798F">
              <w:rPr>
                <w:rFonts w:ascii="Arial" w:hAnsi="Arial"/>
              </w:rPr>
              <w:t xml:space="preserve"> centr</w:t>
            </w:r>
            <w:r>
              <w:rPr>
                <w:rFonts w:ascii="Arial" w:hAnsi="Arial"/>
              </w:rPr>
              <w:t>u</w:t>
            </w:r>
            <w:r w:rsidRPr="00EC798F">
              <w:rPr>
                <w:rFonts w:ascii="Arial" w:hAnsi="Arial"/>
              </w:rPr>
              <w:t xml:space="preserve"> geologie</w:t>
            </w:r>
            <w:r>
              <w:rPr>
                <w:rFonts w:ascii="Arial" w:hAnsi="Arial"/>
              </w:rPr>
              <w:t xml:space="preserve"> je třeba opakovat instrukci, aby nezapomínali dokumentovat.</w:t>
            </w:r>
          </w:p>
          <w:p w14:paraId="41FCD6A4" w14:textId="77777777" w:rsidR="00B676F6" w:rsidRPr="00EE3BA2" w:rsidRDefault="00B676F6" w:rsidP="0055705C">
            <w:pPr>
              <w:pStyle w:val="Odstavecseseznamem"/>
              <w:rPr>
                <w:rFonts w:ascii="Arial" w:hAnsi="Arial"/>
              </w:rPr>
            </w:pPr>
            <w:r w:rsidRPr="00EE3BA2">
              <w:rPr>
                <w:rFonts w:ascii="Arial" w:hAnsi="Arial"/>
              </w:rPr>
              <w:t>.</w:t>
            </w:r>
          </w:p>
          <w:p w14:paraId="1BC32C52" w14:textId="77777777" w:rsidR="00B676F6" w:rsidRPr="0020186D" w:rsidRDefault="00B676F6" w:rsidP="0055705C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21.</w:t>
            </w:r>
            <w:r w:rsidRPr="0020186D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6</w:t>
            </w:r>
            <w:r w:rsidRPr="0020186D">
              <w:rPr>
                <w:rFonts w:ascii="Arial" w:hAnsi="Arial" w:cs="Arial"/>
                <w:u w:val="single"/>
              </w:rPr>
              <w:t xml:space="preserve">. Téma: </w:t>
            </w:r>
            <w:r w:rsidRPr="009B28E1">
              <w:rPr>
                <w:rFonts w:ascii="Arial" w:hAnsi="Arial" w:cs="Arial"/>
                <w:u w:val="single"/>
              </w:rPr>
              <w:t>Prezentace</w:t>
            </w:r>
          </w:p>
          <w:p w14:paraId="2987F7FE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Během části, která probíhala v aule školy,</w:t>
            </w:r>
            <w:r w:rsidRPr="009603FD">
              <w:rPr>
                <w:rFonts w:ascii="Arial" w:hAnsi="Arial"/>
              </w:rPr>
              <w:t xml:space="preserve"> žáci prezentovali výsledky práce celého programu dvěma osmým třídám</w:t>
            </w:r>
            <w:r>
              <w:rPr>
                <w:rFonts w:ascii="Arial" w:hAnsi="Arial"/>
              </w:rPr>
              <w:t xml:space="preserve"> za pomoci promítací techniky</w:t>
            </w:r>
            <w:r w:rsidRPr="009603FD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Na začátku selhal dataprojektor, první část hodiny byla narušena a žáci ztratili koncentraci.</w:t>
            </w:r>
          </w:p>
          <w:p w14:paraId="60419992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Díky počasí bylo v aule extrémní teplo. Učitel neuměl roztáhnout žaluzie, aby šla otevřít okna. Žáci se za těchto podmínek těžko soustředili na prezentace.</w:t>
            </w:r>
          </w:p>
          <w:p w14:paraId="4FAD6F1F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Návrh – i přes ujištění, že vše funguje, osobně vyzkoušet techniku předem.</w:t>
            </w:r>
          </w:p>
          <w:p w14:paraId="4B8CE67B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9603FD">
              <w:rPr>
                <w:rFonts w:ascii="Arial" w:hAnsi="Arial"/>
              </w:rPr>
              <w:t xml:space="preserve">Druhá hodina probíhala venku, na školním pozemku, kde žáci předváděli mladším spolužákům atraktivní pokusy. </w:t>
            </w:r>
            <w:r>
              <w:rPr>
                <w:rFonts w:ascii="Arial" w:hAnsi="Arial"/>
              </w:rPr>
              <w:t>Problém nastal při přesunu žáků z auly na školní pozemek. Začátek se tak proti plánu posunul a žáci, kteří dorazili včas, museli čekat na zbylé spolužáky.</w:t>
            </w:r>
          </w:p>
          <w:p w14:paraId="7772DDF0" w14:textId="77777777" w:rsidR="00B676F6" w:rsidRPr="00350BE2" w:rsidRDefault="00B676F6" w:rsidP="0055705C">
            <w:pPr>
              <w:pStyle w:val="Odstavecseseznamem"/>
              <w:rPr>
                <w:rFonts w:ascii="Arial" w:hAnsi="Arial"/>
              </w:rPr>
            </w:pPr>
          </w:p>
          <w:p w14:paraId="0CB9378D" w14:textId="77777777" w:rsidR="00B676F6" w:rsidRPr="00BE0198" w:rsidRDefault="00B676F6" w:rsidP="0055705C">
            <w:pPr>
              <w:ind w:left="36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lastRenderedPageBreak/>
              <w:t xml:space="preserve">b)  </w:t>
            </w:r>
            <w:r w:rsidRPr="00BE0198">
              <w:rPr>
                <w:rFonts w:ascii="Arial" w:hAnsi="Arial"/>
                <w:i/>
              </w:rPr>
              <w:t>Bude/byl vytvořený program upraven?</w:t>
            </w:r>
          </w:p>
          <w:p w14:paraId="3894DD56" w14:textId="77777777" w:rsidR="00B676F6" w:rsidRPr="00B436B3" w:rsidRDefault="00B676F6" w:rsidP="0055705C">
            <w:pPr>
              <w:rPr>
                <w:rFonts w:ascii="Arial" w:hAnsi="Arial"/>
                <w:i/>
              </w:rPr>
            </w:pPr>
          </w:p>
          <w:p w14:paraId="41FC0029" w14:textId="77777777" w:rsidR="00B676F6" w:rsidRPr="00242C51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AB74D5">
              <w:rPr>
                <w:rFonts w:ascii="Arial" w:hAnsi="Arial"/>
              </w:rPr>
              <w:t>Na základě ověření dojde</w:t>
            </w:r>
            <w:r>
              <w:rPr>
                <w:rFonts w:ascii="Arial" w:hAnsi="Arial"/>
              </w:rPr>
              <w:t xml:space="preserve"> k</w:t>
            </w:r>
            <w:r w:rsidRPr="00AB74D5">
              <w:rPr>
                <w:rFonts w:ascii="Arial" w:hAnsi="Arial"/>
              </w:rPr>
              <w:t xml:space="preserve"> úpravám.</w:t>
            </w:r>
          </w:p>
          <w:p w14:paraId="7B9F0F84" w14:textId="77777777" w:rsidR="00B676F6" w:rsidRPr="00351088" w:rsidRDefault="00B676F6" w:rsidP="0055705C">
            <w:pPr>
              <w:rPr>
                <w:rFonts w:ascii="Arial" w:hAnsi="Arial"/>
                <w:i/>
              </w:rPr>
            </w:pPr>
          </w:p>
          <w:p w14:paraId="20232701" w14:textId="129632D5" w:rsidR="00B676F6" w:rsidRPr="00BE0198" w:rsidRDefault="00B676F6" w:rsidP="0055705C">
            <w:pPr>
              <w:ind w:left="36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c) </w:t>
            </w:r>
            <w:r w:rsidRPr="00BE0198">
              <w:rPr>
                <w:rFonts w:ascii="Arial" w:hAnsi="Arial"/>
                <w:i/>
              </w:rPr>
              <w:t>Jak a v</w:t>
            </w:r>
            <w:r w:rsidR="00687659">
              <w:rPr>
                <w:rFonts w:ascii="Arial" w:hAnsi="Arial"/>
                <w:i/>
              </w:rPr>
              <w:t>e</w:t>
            </w:r>
            <w:r w:rsidRPr="00BE0198">
              <w:rPr>
                <w:rFonts w:ascii="Arial" w:hAnsi="Arial"/>
                <w:i/>
              </w:rPr>
              <w:t> kterých částech bude program na základě ověření upraven?</w:t>
            </w:r>
          </w:p>
          <w:p w14:paraId="7F9C0223" w14:textId="77777777" w:rsidR="00B676F6" w:rsidRDefault="00B676F6" w:rsidP="0055705C">
            <w:pPr>
              <w:rPr>
                <w:rFonts w:ascii="Arial" w:hAnsi="Arial"/>
                <w:u w:val="single"/>
              </w:rPr>
            </w:pPr>
          </w:p>
          <w:p w14:paraId="1F0B026F" w14:textId="77777777" w:rsidR="00B676F6" w:rsidRPr="00351088" w:rsidRDefault="00B676F6" w:rsidP="0055705C">
            <w:pPr>
              <w:rPr>
                <w:rFonts w:ascii="Arial" w:hAnsi="Arial"/>
                <w:i/>
              </w:rPr>
            </w:pPr>
            <w:r w:rsidRPr="006F508E">
              <w:rPr>
                <w:rFonts w:ascii="Arial" w:hAnsi="Arial"/>
                <w:u w:val="single"/>
              </w:rPr>
              <w:t>Exkurze do lomu</w:t>
            </w:r>
          </w:p>
          <w:p w14:paraId="046930C6" w14:textId="613E5BC8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FD45D3">
              <w:rPr>
                <w:rFonts w:ascii="Arial" w:hAnsi="Arial"/>
              </w:rPr>
              <w:t>Exkurze do lomu</w:t>
            </w:r>
            <w:r>
              <w:rPr>
                <w:rFonts w:ascii="Arial" w:hAnsi="Arial"/>
              </w:rPr>
              <w:t xml:space="preserve"> – tuto část by měl vést lektor</w:t>
            </w:r>
            <w:r w:rsidR="00687659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nikoli pedagog</w:t>
            </w:r>
            <w:r w:rsidR="00687659">
              <w:rPr>
                <w:rFonts w:ascii="Arial" w:hAnsi="Arial"/>
              </w:rPr>
              <w:t>.</w:t>
            </w:r>
          </w:p>
          <w:p w14:paraId="5280C43E" w14:textId="309E34F1" w:rsidR="00B676F6" w:rsidRPr="000B6001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Kromě vzorků minerálů, které žáci zkoumají na lokalitě, je vhodné mít k demonstraci také dokonalé krystaly (připravené jako pomůcka pro práci v didaktickém centru geologie) týchž minerálů, které se objevují v </w:t>
            </w:r>
            <w:proofErr w:type="gramStart"/>
            <w:r>
              <w:rPr>
                <w:rFonts w:ascii="Arial" w:hAnsi="Arial"/>
              </w:rPr>
              <w:t>učebnicích - doplnit</w:t>
            </w:r>
            <w:proofErr w:type="gramEnd"/>
            <w:r>
              <w:rPr>
                <w:rFonts w:ascii="Arial" w:hAnsi="Arial"/>
              </w:rPr>
              <w:t xml:space="preserve"> do pomůcek.</w:t>
            </w:r>
          </w:p>
          <w:p w14:paraId="30F54DB9" w14:textId="320CD042" w:rsidR="00B676F6" w:rsidRPr="00267914" w:rsidRDefault="00687659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Do</w:t>
            </w:r>
            <w:r w:rsidR="00B676F6" w:rsidRPr="00267914">
              <w:rPr>
                <w:rFonts w:ascii="Arial" w:hAnsi="Arial"/>
              </w:rPr>
              <w:t>plnit do pomůcek</w:t>
            </w:r>
            <w:r>
              <w:rPr>
                <w:rFonts w:ascii="Arial" w:hAnsi="Arial"/>
              </w:rPr>
              <w:t xml:space="preserve"> buzolu.</w:t>
            </w:r>
          </w:p>
          <w:p w14:paraId="4DB38BD2" w14:textId="77777777" w:rsidR="00B676F6" w:rsidRPr="00267914" w:rsidRDefault="00B676F6" w:rsidP="0055705C">
            <w:pPr>
              <w:pStyle w:val="Odstavecseseznamem"/>
              <w:rPr>
                <w:rFonts w:ascii="Arial" w:hAnsi="Arial"/>
              </w:rPr>
            </w:pPr>
          </w:p>
          <w:p w14:paraId="7C07DA6A" w14:textId="77777777" w:rsidR="00B676F6" w:rsidRPr="00267914" w:rsidRDefault="00B676F6" w:rsidP="0055705C">
            <w:pPr>
              <w:rPr>
                <w:rFonts w:ascii="Arial" w:hAnsi="Arial"/>
              </w:rPr>
            </w:pPr>
            <w:r w:rsidRPr="00267914">
              <w:rPr>
                <w:rFonts w:ascii="Arial" w:hAnsi="Arial"/>
                <w:u w:val="single"/>
              </w:rPr>
              <w:t>Poznáváme horniny a minerály</w:t>
            </w:r>
          </w:p>
          <w:p w14:paraId="5453209F" w14:textId="77777777" w:rsidR="00B676F6" w:rsidRPr="00267914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V tématu Poznáváme horniny a minerály je třeba 2 lektorů nebo zaškoleného pedagoga.</w:t>
            </w:r>
          </w:p>
          <w:p w14:paraId="14176761" w14:textId="2B7368E6" w:rsidR="00B676F6" w:rsidRPr="00267914" w:rsidRDefault="008D414E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B676F6" w:rsidRPr="00267914">
              <w:rPr>
                <w:rFonts w:ascii="Arial" w:hAnsi="Arial"/>
              </w:rPr>
              <w:t>omůcky nerozdávat postupně, ale mít připravené „sety“.</w:t>
            </w:r>
          </w:p>
          <w:p w14:paraId="60E5B221" w14:textId="220C4EEC" w:rsidR="00B676F6" w:rsidRPr="00267914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Práce s</w:t>
            </w:r>
            <w:r w:rsidR="008D414E">
              <w:rPr>
                <w:rFonts w:ascii="Arial" w:hAnsi="Arial"/>
              </w:rPr>
              <w:t> </w:t>
            </w:r>
            <w:r w:rsidRPr="00267914">
              <w:rPr>
                <w:rFonts w:ascii="Arial" w:hAnsi="Arial"/>
              </w:rPr>
              <w:t>foťáky</w:t>
            </w:r>
            <w:r w:rsidR="008D414E">
              <w:rPr>
                <w:rFonts w:ascii="Arial" w:hAnsi="Arial"/>
              </w:rPr>
              <w:t xml:space="preserve"> kvůli pořizování dokumentace</w:t>
            </w:r>
            <w:r w:rsidRPr="00267914">
              <w:rPr>
                <w:rFonts w:ascii="Arial" w:hAnsi="Arial"/>
              </w:rPr>
              <w:t xml:space="preserve"> </w:t>
            </w:r>
            <w:r w:rsidR="008D414E">
              <w:rPr>
                <w:rFonts w:ascii="Arial" w:hAnsi="Arial"/>
              </w:rPr>
              <w:t xml:space="preserve">pracovních </w:t>
            </w:r>
            <w:r w:rsidRPr="00267914">
              <w:rPr>
                <w:rFonts w:ascii="Arial" w:hAnsi="Arial"/>
              </w:rPr>
              <w:t>postup</w:t>
            </w:r>
            <w:r w:rsidR="008D414E">
              <w:rPr>
                <w:rFonts w:ascii="Arial" w:hAnsi="Arial"/>
              </w:rPr>
              <w:t>ů</w:t>
            </w:r>
            <w:r w:rsidRPr="00267914">
              <w:rPr>
                <w:rFonts w:ascii="Arial" w:hAnsi="Arial"/>
              </w:rPr>
              <w:t xml:space="preserve"> a </w:t>
            </w:r>
            <w:proofErr w:type="gramStart"/>
            <w:r w:rsidR="008D414E">
              <w:rPr>
                <w:rFonts w:ascii="Arial" w:hAnsi="Arial"/>
              </w:rPr>
              <w:t>výsledků</w:t>
            </w:r>
            <w:r w:rsidRPr="00267914">
              <w:rPr>
                <w:rFonts w:ascii="Arial" w:hAnsi="Arial"/>
              </w:rPr>
              <w:t xml:space="preserve"> - instrukci</w:t>
            </w:r>
            <w:proofErr w:type="gramEnd"/>
            <w:r w:rsidRPr="00267914">
              <w:rPr>
                <w:rFonts w:ascii="Arial" w:hAnsi="Arial"/>
              </w:rPr>
              <w:t xml:space="preserve"> zadat i do pracovních listů, aby nezapomínali dokumentovat.</w:t>
            </w:r>
          </w:p>
          <w:p w14:paraId="66EF772D" w14:textId="77777777" w:rsidR="00B676F6" w:rsidRPr="00267914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Pro vedení programu jsou nezbytní 2 lektoři, jinak nelze zároveň obsluhovat broušení v laboratoři a aktivity v geoparku.</w:t>
            </w:r>
          </w:p>
          <w:p w14:paraId="0BBBD55D" w14:textId="77777777" w:rsidR="00B676F6" w:rsidRPr="00267914" w:rsidRDefault="00B676F6" w:rsidP="0055705C">
            <w:pPr>
              <w:rPr>
                <w:rFonts w:ascii="Arial" w:hAnsi="Arial"/>
              </w:rPr>
            </w:pPr>
          </w:p>
          <w:p w14:paraId="3FF5065C" w14:textId="77777777" w:rsidR="00B676F6" w:rsidRPr="00267914" w:rsidRDefault="00B676F6" w:rsidP="0055705C">
            <w:pPr>
              <w:rPr>
                <w:rFonts w:ascii="Arial" w:hAnsi="Arial"/>
              </w:rPr>
            </w:pPr>
            <w:r w:rsidRPr="00267914">
              <w:rPr>
                <w:rFonts w:ascii="Arial" w:hAnsi="Arial"/>
                <w:u w:val="single"/>
              </w:rPr>
              <w:t>Vznik a formování krajiny</w:t>
            </w:r>
          </w:p>
          <w:p w14:paraId="3601CC64" w14:textId="6EC35C4C" w:rsidR="00B676F6" w:rsidRPr="00267914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Žáci z jedné skupiny při zakládání pokusu nerozum</w:t>
            </w:r>
            <w:r w:rsidR="00883CD4">
              <w:rPr>
                <w:rFonts w:ascii="Arial" w:hAnsi="Arial"/>
              </w:rPr>
              <w:t>ěj</w:t>
            </w:r>
            <w:r w:rsidRPr="00267914">
              <w:rPr>
                <w:rFonts w:ascii="Arial" w:hAnsi="Arial"/>
              </w:rPr>
              <w:t>í slovu fenomén – nutno použít srozumitelné zadání – předělat ve všech materiálech</w:t>
            </w:r>
          </w:p>
          <w:p w14:paraId="7E0AF16A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Pokus skupiny Hadec – do pracovního listu doplnit práci pro špatné počasí</w:t>
            </w:r>
          </w:p>
          <w:p w14:paraId="04DC6E97" w14:textId="77777777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Vybroušené vzorky hornin dostanou žáci až po skončení celého programu, jinak se na závěrečnou prezentaci nesejdou.</w:t>
            </w:r>
          </w:p>
          <w:p w14:paraId="178B4CBB" w14:textId="77777777" w:rsidR="00B676F6" w:rsidRDefault="00B676F6" w:rsidP="0055705C">
            <w:pPr>
              <w:rPr>
                <w:rFonts w:ascii="Arial" w:hAnsi="Arial"/>
                <w:u w:val="single"/>
              </w:rPr>
            </w:pPr>
          </w:p>
          <w:p w14:paraId="560B6C69" w14:textId="77777777" w:rsidR="00B676F6" w:rsidRDefault="00B676F6" w:rsidP="0055705C">
            <w:pPr>
              <w:rPr>
                <w:rFonts w:ascii="Arial" w:hAnsi="Arial"/>
                <w:u w:val="single"/>
              </w:rPr>
            </w:pPr>
            <w:r w:rsidRPr="005E0224">
              <w:rPr>
                <w:rFonts w:ascii="Arial" w:hAnsi="Arial"/>
                <w:u w:val="single"/>
              </w:rPr>
              <w:t>Horniny a jejich lokality</w:t>
            </w:r>
          </w:p>
          <w:p w14:paraId="0F4AE71E" w14:textId="77777777" w:rsidR="00B676F6" w:rsidRPr="00445EEF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Během práce s portfolii se vyskytují problémy </w:t>
            </w:r>
            <w:r w:rsidRPr="00764572">
              <w:rPr>
                <w:rFonts w:ascii="Arial" w:hAnsi="Arial"/>
              </w:rPr>
              <w:t>pramenící z absence některých žáků na některých blocích. Řešením je doplnění chybějících listů</w:t>
            </w:r>
            <w:r>
              <w:rPr>
                <w:rFonts w:ascii="Arial" w:hAnsi="Arial"/>
              </w:rPr>
              <w:t xml:space="preserve"> ve spolupráci s učitelem.</w:t>
            </w:r>
          </w:p>
          <w:p w14:paraId="47911DC0" w14:textId="77777777" w:rsidR="00B676F6" w:rsidRPr="00445EEF" w:rsidRDefault="00B676F6" w:rsidP="0055705C">
            <w:pPr>
              <w:pStyle w:val="Odstavecseseznamem"/>
              <w:rPr>
                <w:rFonts w:ascii="Arial" w:hAnsi="Arial"/>
                <w:u w:val="single"/>
              </w:rPr>
            </w:pPr>
          </w:p>
          <w:p w14:paraId="252F1CE7" w14:textId="77777777" w:rsidR="00B676F6" w:rsidRDefault="00B676F6" w:rsidP="0055705C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</w:t>
            </w:r>
            <w:r w:rsidRPr="009B28E1">
              <w:rPr>
                <w:rFonts w:ascii="Arial" w:hAnsi="Arial"/>
                <w:u w:val="single"/>
              </w:rPr>
              <w:t>ěstování krystalů</w:t>
            </w:r>
          </w:p>
          <w:p w14:paraId="1B748EB4" w14:textId="673D196A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 části o vzniku krystalů v přírodě vyplynulo, že žáky zajímají i podrobnosti u zajímavostí typu kolik měří ukazované obří </w:t>
            </w:r>
            <w:proofErr w:type="gramStart"/>
            <w:r>
              <w:rPr>
                <w:rFonts w:ascii="Arial" w:hAnsi="Arial"/>
              </w:rPr>
              <w:t>krystaly</w:t>
            </w:r>
            <w:r w:rsidR="00883CD4">
              <w:rPr>
                <w:rFonts w:ascii="Arial" w:hAnsi="Arial"/>
              </w:rPr>
              <w:t xml:space="preserve"> -</w:t>
            </w:r>
            <w:r>
              <w:rPr>
                <w:rFonts w:ascii="Arial" w:hAnsi="Arial"/>
              </w:rPr>
              <w:t xml:space="preserve"> doplnit</w:t>
            </w:r>
            <w:proofErr w:type="gramEnd"/>
            <w:r>
              <w:rPr>
                <w:rFonts w:ascii="Arial" w:hAnsi="Arial"/>
              </w:rPr>
              <w:t xml:space="preserve"> do metodiky.</w:t>
            </w:r>
          </w:p>
          <w:p w14:paraId="61935F7D" w14:textId="77777777" w:rsidR="00B676F6" w:rsidRPr="005E3154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5E3154">
              <w:rPr>
                <w:rFonts w:ascii="Arial" w:hAnsi="Arial"/>
              </w:rPr>
              <w:t xml:space="preserve">Skupiny pracují postupně a jednotlivě, část práce probíhá pod digestoří, což prostorově limituje rychlost průběhu práce vzhledem k počtu žáků. </w:t>
            </w:r>
            <w:r>
              <w:rPr>
                <w:rFonts w:ascii="Arial" w:hAnsi="Arial"/>
              </w:rPr>
              <w:t>Pro ostatní žáky doplnit aktivitu do pracovního listu!</w:t>
            </w:r>
          </w:p>
          <w:p w14:paraId="6DC31EEA" w14:textId="07AA5D1C" w:rsidR="00B676F6" w:rsidRDefault="00883CD4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r w:rsidR="00B676F6" w:rsidRPr="005E3154">
              <w:rPr>
                <w:rFonts w:ascii="Arial" w:hAnsi="Arial"/>
              </w:rPr>
              <w:t>zhledem k</w:t>
            </w:r>
            <w:r>
              <w:rPr>
                <w:rFonts w:ascii="Arial" w:hAnsi="Arial"/>
              </w:rPr>
              <w:t> </w:t>
            </w:r>
            <w:r w:rsidR="00B676F6" w:rsidRPr="005E3154">
              <w:rPr>
                <w:rFonts w:ascii="Arial" w:hAnsi="Arial"/>
              </w:rPr>
              <w:t>několika</w:t>
            </w:r>
            <w:r>
              <w:rPr>
                <w:rFonts w:ascii="Arial" w:hAnsi="Arial"/>
              </w:rPr>
              <w:t>hodinovému času</w:t>
            </w:r>
            <w:r w:rsidR="00B676F6" w:rsidRPr="005E3154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který je potřeba</w:t>
            </w:r>
            <w:r w:rsidR="00B676F6" w:rsidRPr="005E3154">
              <w:rPr>
                <w:rFonts w:ascii="Arial" w:hAnsi="Arial"/>
              </w:rPr>
              <w:t xml:space="preserve"> k růstu krystalů, vyndává je učitel.</w:t>
            </w:r>
            <w:r w:rsidR="00B676F6">
              <w:rPr>
                <w:rFonts w:ascii="Arial" w:hAnsi="Arial"/>
              </w:rPr>
              <w:t xml:space="preserve"> Do metodiky </w:t>
            </w:r>
            <w:proofErr w:type="gramStart"/>
            <w:r w:rsidR="00B676F6">
              <w:rPr>
                <w:rFonts w:ascii="Arial" w:hAnsi="Arial"/>
              </w:rPr>
              <w:t>doplnit -</w:t>
            </w:r>
            <w:r w:rsidR="00B676F6" w:rsidRPr="005E3154">
              <w:rPr>
                <w:rFonts w:ascii="Arial" w:hAnsi="Arial"/>
              </w:rPr>
              <w:t xml:space="preserve"> </w:t>
            </w:r>
            <w:r w:rsidR="00B676F6">
              <w:rPr>
                <w:rFonts w:ascii="Arial" w:hAnsi="Arial"/>
              </w:rPr>
              <w:t>k</w:t>
            </w:r>
            <w:r w:rsidR="00B676F6" w:rsidRPr="005E3154">
              <w:rPr>
                <w:rFonts w:ascii="Arial" w:hAnsi="Arial"/>
              </w:rPr>
              <w:t>dyby</w:t>
            </w:r>
            <w:proofErr w:type="gramEnd"/>
            <w:r w:rsidR="00B676F6" w:rsidRPr="005E3154">
              <w:rPr>
                <w:rFonts w:ascii="Arial" w:hAnsi="Arial"/>
              </w:rPr>
              <w:t xml:space="preserve"> žáci pokus založili první vyučovací hodinu, mohli by před odchodem domů krystaly sami vyndávat a bylo by to pro ně víc zajímavé. Záleží však na rozvrhových možnostech školy.</w:t>
            </w:r>
          </w:p>
          <w:p w14:paraId="7185F569" w14:textId="25C68CFE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Fotodokumentace pro poster</w:t>
            </w:r>
            <w:r w:rsidRPr="00EE3BA2">
              <w:rPr>
                <w:rFonts w:ascii="Arial" w:hAnsi="Arial"/>
              </w:rPr>
              <w:t xml:space="preserve"> – dát instrukci do pracovních listů</w:t>
            </w:r>
            <w:r w:rsidR="00883CD4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aby ji tvořil</w:t>
            </w:r>
            <w:r w:rsidR="00883CD4">
              <w:rPr>
                <w:rFonts w:ascii="Arial" w:hAnsi="Arial"/>
              </w:rPr>
              <w:t>i.</w:t>
            </w:r>
          </w:p>
          <w:p w14:paraId="3B24A778" w14:textId="77777777" w:rsidR="00B676F6" w:rsidRPr="00AC16C8" w:rsidRDefault="00B676F6" w:rsidP="0055705C">
            <w:pPr>
              <w:pStyle w:val="Odstavecseseznamem"/>
              <w:rPr>
                <w:rFonts w:ascii="Arial" w:hAnsi="Arial"/>
                <w:u w:val="single"/>
              </w:rPr>
            </w:pPr>
          </w:p>
          <w:p w14:paraId="083976D8" w14:textId="77777777" w:rsidR="00B676F6" w:rsidRPr="00215F6C" w:rsidRDefault="00B676F6" w:rsidP="0055705C">
            <w:pPr>
              <w:rPr>
                <w:rFonts w:ascii="Arial" w:hAnsi="Arial"/>
              </w:rPr>
            </w:pPr>
            <w:r w:rsidRPr="009B28E1">
              <w:rPr>
                <w:rFonts w:ascii="Arial" w:hAnsi="Arial"/>
                <w:u w:val="single"/>
              </w:rPr>
              <w:t>Prezentace</w:t>
            </w:r>
          </w:p>
          <w:p w14:paraId="1F91048D" w14:textId="5A55C66C" w:rsidR="00B676F6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Během části, která probíhala v aule školy,</w:t>
            </w:r>
            <w:r w:rsidRPr="009603FD">
              <w:rPr>
                <w:rFonts w:ascii="Arial" w:hAnsi="Arial"/>
              </w:rPr>
              <w:t xml:space="preserve"> žáci prezentovali výsledky práce celého programu dvěma osmým třídám</w:t>
            </w:r>
            <w:r>
              <w:rPr>
                <w:rFonts w:ascii="Arial" w:hAnsi="Arial"/>
              </w:rPr>
              <w:t xml:space="preserve"> za pomoci promítací techniky</w:t>
            </w:r>
            <w:r w:rsidRPr="009603FD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Na začátku selhal dataprojektor, první část hodiny byla narušena a žáci ztratili koncentraci – do metodiky</w:t>
            </w:r>
            <w:r w:rsidR="002F314D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>pečlivě odzkoušet předem</w:t>
            </w:r>
            <w:r w:rsidR="002F314D">
              <w:rPr>
                <w:rFonts w:ascii="Arial" w:hAnsi="Arial"/>
              </w:rPr>
              <w:t>!</w:t>
            </w:r>
          </w:p>
          <w:p w14:paraId="19686506" w14:textId="076AADB6" w:rsidR="00B676F6" w:rsidRDefault="00346ECD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Vzhledem k</w:t>
            </w:r>
            <w:r w:rsidR="00B676F6">
              <w:rPr>
                <w:rFonts w:ascii="Arial" w:hAnsi="Arial"/>
              </w:rPr>
              <w:t xml:space="preserve"> počasí bylo v aule extrémní teplo. Učitel neuměl roztáhnout žaluzie, aby šla otevřít okna. Žáci se za těchto podmínek těžko soustředili na prezentace – do metodiky</w:t>
            </w:r>
            <w:r>
              <w:rPr>
                <w:rFonts w:ascii="Arial" w:hAnsi="Arial"/>
              </w:rPr>
              <w:t>:</w:t>
            </w:r>
            <w:r w:rsidR="00B676F6">
              <w:rPr>
                <w:rFonts w:ascii="Arial" w:hAnsi="Arial"/>
              </w:rPr>
              <w:t xml:space="preserve"> pečlivě odzkoušet předem</w:t>
            </w:r>
            <w:r>
              <w:rPr>
                <w:rFonts w:ascii="Arial" w:hAnsi="Arial"/>
              </w:rPr>
              <w:t>!</w:t>
            </w:r>
          </w:p>
          <w:p w14:paraId="54F85BD0" w14:textId="77777777" w:rsidR="00B676F6" w:rsidRPr="00267914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Vybroušené vzorky hornin dostanou žáci až po skončení celého programu, jinak se na závěrečnou prezentaci nesejdou.</w:t>
            </w:r>
          </w:p>
          <w:p w14:paraId="56E72316" w14:textId="77777777" w:rsidR="00B676F6" w:rsidRPr="00267914" w:rsidRDefault="00B676F6" w:rsidP="0055705C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lastRenderedPageBreak/>
              <w:t>Mluvčí skupin potřebují na závěrečnou prezentaci větší podporu než běžní členové skupiny.</w:t>
            </w:r>
          </w:p>
          <w:p w14:paraId="7C39EBBD" w14:textId="77777777" w:rsidR="00B676F6" w:rsidRPr="00351088" w:rsidRDefault="00B676F6" w:rsidP="0055705C">
            <w:pPr>
              <w:rPr>
                <w:rFonts w:ascii="Arial" w:hAnsi="Arial"/>
                <w:i/>
              </w:rPr>
            </w:pPr>
          </w:p>
        </w:tc>
      </w:tr>
    </w:tbl>
    <w:p w14:paraId="3BF3816E" w14:textId="77777777" w:rsidR="00B676F6" w:rsidRPr="00351088" w:rsidRDefault="00B676F6" w:rsidP="00B676F6">
      <w:pPr>
        <w:pStyle w:val="Default"/>
        <w:rPr>
          <w:b/>
          <w:bCs/>
          <w:sz w:val="22"/>
          <w:szCs w:val="22"/>
        </w:rPr>
      </w:pPr>
    </w:p>
    <w:tbl>
      <w:tblPr>
        <w:tblStyle w:val="Mkatabulky"/>
        <w:tblW w:w="9922" w:type="dxa"/>
        <w:jc w:val="center"/>
        <w:tblLook w:val="04A0" w:firstRow="1" w:lastRow="0" w:firstColumn="1" w:lastColumn="0" w:noHBand="0" w:noVBand="1"/>
      </w:tblPr>
      <w:tblGrid>
        <w:gridCol w:w="9922"/>
      </w:tblGrid>
      <w:tr w:rsidR="00B676F6" w:rsidRPr="00351088" w14:paraId="65D91FE9" w14:textId="77777777" w:rsidTr="009F770D">
        <w:trPr>
          <w:trHeight w:val="381"/>
          <w:jc w:val="center"/>
        </w:trPr>
        <w:tc>
          <w:tcPr>
            <w:tcW w:w="9922" w:type="dxa"/>
            <w:shd w:val="clear" w:color="auto" w:fill="D9D9D9" w:themeFill="background1" w:themeFillShade="D9"/>
          </w:tcPr>
          <w:p w14:paraId="07B92BFC" w14:textId="570E1D1B" w:rsidR="00B676F6" w:rsidRPr="00351088" w:rsidRDefault="00B676F6" w:rsidP="0055705C">
            <w:pPr>
              <w:pStyle w:val="Odstavecseseznamem"/>
              <w:numPr>
                <w:ilvl w:val="0"/>
                <w:numId w:val="85"/>
              </w:numPr>
              <w:spacing w:line="276" w:lineRule="auto"/>
              <w:jc w:val="left"/>
              <w:rPr>
                <w:rFonts w:ascii="Arial" w:hAnsi="Arial"/>
                <w:b/>
              </w:rPr>
            </w:pPr>
            <w:r w:rsidRPr="00351088">
              <w:rPr>
                <w:rFonts w:ascii="Arial" w:hAnsi="Arial"/>
                <w:b/>
              </w:rPr>
              <w:t>Hodnocení účastníků a realizátorů ověření</w:t>
            </w:r>
          </w:p>
        </w:tc>
      </w:tr>
      <w:tr w:rsidR="00B676F6" w:rsidRPr="00351088" w14:paraId="6DE40940" w14:textId="77777777" w:rsidTr="00CF01F8">
        <w:trPr>
          <w:trHeight w:val="2111"/>
          <w:jc w:val="center"/>
        </w:trPr>
        <w:tc>
          <w:tcPr>
            <w:tcW w:w="9922" w:type="dxa"/>
          </w:tcPr>
          <w:p w14:paraId="55AA24C8" w14:textId="2D59BBB8" w:rsidR="00B676F6" w:rsidRDefault="00B676F6" w:rsidP="00B676F6">
            <w:pPr>
              <w:pStyle w:val="Odstavecseseznamem"/>
              <w:numPr>
                <w:ilvl w:val="0"/>
                <w:numId w:val="86"/>
              </w:numPr>
              <w:rPr>
                <w:rFonts w:ascii="Arial" w:hAnsi="Arial"/>
                <w:i/>
              </w:rPr>
            </w:pPr>
            <w:r w:rsidRPr="00351088">
              <w:rPr>
                <w:rFonts w:ascii="Arial" w:hAnsi="Arial"/>
                <w:i/>
              </w:rPr>
              <w:t>Jak účastníci z cílové skupiny hodnotili ověřovaný program?</w:t>
            </w:r>
          </w:p>
          <w:p w14:paraId="66835131" w14:textId="77777777" w:rsidR="00837715" w:rsidRDefault="00837715" w:rsidP="00837715">
            <w:pPr>
              <w:pStyle w:val="Odstavecseseznamem"/>
              <w:rPr>
                <w:rFonts w:ascii="Arial" w:hAnsi="Arial"/>
                <w:i/>
              </w:rPr>
            </w:pPr>
          </w:p>
          <w:p w14:paraId="7B51DF26" w14:textId="18C78938" w:rsidR="00B676F6" w:rsidRPr="0020186D" w:rsidRDefault="00B676F6" w:rsidP="009F770D">
            <w:pPr>
              <w:rPr>
                <w:rFonts w:ascii="Arial" w:hAnsi="Arial"/>
              </w:rPr>
            </w:pPr>
            <w:r w:rsidRPr="0020186D">
              <w:rPr>
                <w:rFonts w:ascii="Arial" w:hAnsi="Arial"/>
              </w:rPr>
              <w:t xml:space="preserve">Na konci každého </w:t>
            </w:r>
            <w:r>
              <w:rPr>
                <w:rFonts w:ascii="Arial" w:hAnsi="Arial"/>
              </w:rPr>
              <w:t xml:space="preserve">bloku (kromě závěrečné prezentace) </w:t>
            </w:r>
            <w:r w:rsidRPr="0020186D">
              <w:rPr>
                <w:rFonts w:ascii="Arial" w:hAnsi="Arial"/>
              </w:rPr>
              <w:t>účastníci v</w:t>
            </w:r>
            <w:r w:rsidR="00B270DD">
              <w:rPr>
                <w:rFonts w:ascii="Arial" w:hAnsi="Arial"/>
              </w:rPr>
              <w:t xml:space="preserve"> </w:t>
            </w:r>
            <w:r w:rsidRPr="0020186D">
              <w:rPr>
                <w:rFonts w:ascii="Arial" w:hAnsi="Arial"/>
              </w:rPr>
              <w:t>dotazníku hodnotili, co je nejvíc zaujalo a co se naučili nového. Písemné hodnocení doplňovala slovní reflexe.</w:t>
            </w:r>
          </w:p>
          <w:p w14:paraId="0EEAB47C" w14:textId="7777777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</w:p>
          <w:p w14:paraId="5D1AC04D" w14:textId="77777777" w:rsidR="00B676F6" w:rsidRPr="005C4769" w:rsidRDefault="00B676F6" w:rsidP="009F770D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 w:rsidRPr="0020186D">
              <w:rPr>
                <w:rFonts w:ascii="Arial" w:hAnsi="Arial" w:cs="Arial"/>
                <w:u w:val="single"/>
              </w:rPr>
              <w:t xml:space="preserve">6. 5. Téma: </w:t>
            </w:r>
            <w:r w:rsidRPr="006F508E">
              <w:rPr>
                <w:rFonts w:ascii="Arial" w:hAnsi="Arial" w:cs="Arial"/>
                <w:u w:val="single"/>
              </w:rPr>
              <w:t>Exkurze do lomu</w:t>
            </w:r>
          </w:p>
          <w:p w14:paraId="66504035" w14:textId="7777777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Výběr častých nebo dominantních odpovědí: </w:t>
            </w:r>
          </w:p>
          <w:p w14:paraId="2FBC2339" w14:textId="7777777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</w:rPr>
            </w:pPr>
            <w:r w:rsidRPr="0020186D">
              <w:rPr>
                <w:rFonts w:ascii="Arial" w:hAnsi="Arial" w:cs="Arial"/>
              </w:rPr>
              <w:t>nejvíc zaujalo</w:t>
            </w:r>
            <w:r>
              <w:rPr>
                <w:rFonts w:ascii="Arial" w:hAnsi="Arial" w:cs="Arial"/>
              </w:rPr>
              <w:t>: lom, hledání kamenů a prozkoumávání potoka</w:t>
            </w:r>
          </w:p>
          <w:p w14:paraId="5F9FFFBF" w14:textId="7777777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</w:rPr>
            </w:pPr>
            <w:r w:rsidRPr="0020186D">
              <w:rPr>
                <w:rFonts w:ascii="Arial" w:hAnsi="Arial" w:cs="Arial"/>
              </w:rPr>
              <w:t>co se naučili nového</w:t>
            </w:r>
            <w:r>
              <w:rPr>
                <w:rFonts w:ascii="Arial" w:hAnsi="Arial" w:cs="Arial"/>
              </w:rPr>
              <w:t>: z čeho se skládá žula, že se kolem Říčan těžila žula</w:t>
            </w:r>
          </w:p>
          <w:p w14:paraId="18232B84" w14:textId="7777777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</w:p>
          <w:p w14:paraId="1849145D" w14:textId="77777777" w:rsidR="00B676F6" w:rsidRPr="0009401F" w:rsidRDefault="00B676F6" w:rsidP="009F770D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21</w:t>
            </w:r>
            <w:r w:rsidRPr="0009401F">
              <w:rPr>
                <w:rFonts w:ascii="Arial" w:hAnsi="Arial" w:cs="Arial"/>
                <w:u w:val="single"/>
              </w:rPr>
              <w:t>.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Pr="0009401F">
              <w:rPr>
                <w:rFonts w:ascii="Arial" w:hAnsi="Arial" w:cs="Arial"/>
                <w:u w:val="single"/>
              </w:rPr>
              <w:t xml:space="preserve">5. Téma: </w:t>
            </w:r>
            <w:r w:rsidRPr="0086395C">
              <w:rPr>
                <w:rFonts w:ascii="Arial" w:hAnsi="Arial" w:cs="Arial"/>
                <w:u w:val="single"/>
              </w:rPr>
              <w:t>Poznáváme horniny a minerály</w:t>
            </w:r>
          </w:p>
          <w:p w14:paraId="469EEA1C" w14:textId="7777777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Výběr častých nebo dominantních odpovědí: </w:t>
            </w:r>
          </w:p>
          <w:p w14:paraId="59880219" w14:textId="7777777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</w:rPr>
            </w:pPr>
            <w:r w:rsidRPr="0020186D">
              <w:rPr>
                <w:rFonts w:ascii="Arial" w:hAnsi="Arial" w:cs="Arial"/>
              </w:rPr>
              <w:t>nejvíc zaujalo</w:t>
            </w:r>
            <w:r>
              <w:rPr>
                <w:rFonts w:ascii="Arial" w:hAnsi="Arial" w:cs="Arial"/>
              </w:rPr>
              <w:t>: broušení, minerály pod polarizačním mikroskopem</w:t>
            </w:r>
          </w:p>
          <w:p w14:paraId="51C54F53" w14:textId="7777777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</w:rPr>
            </w:pPr>
            <w:r w:rsidRPr="0020186D">
              <w:rPr>
                <w:rFonts w:ascii="Arial" w:hAnsi="Arial" w:cs="Arial"/>
              </w:rPr>
              <w:t>co se naučili nového</w:t>
            </w:r>
            <w:r>
              <w:rPr>
                <w:rFonts w:ascii="Arial" w:hAnsi="Arial" w:cs="Arial"/>
              </w:rPr>
              <w:t xml:space="preserve">: jak brousit horniny, informace o zkoumané hornině </w:t>
            </w:r>
          </w:p>
          <w:p w14:paraId="1980FF9E" w14:textId="7777777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</w:p>
          <w:p w14:paraId="04DB096C" w14:textId="77777777" w:rsidR="00B676F6" w:rsidRPr="0020186D" w:rsidRDefault="00B676F6" w:rsidP="009F770D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22.</w:t>
            </w:r>
            <w:r w:rsidRPr="0020186D">
              <w:rPr>
                <w:rFonts w:ascii="Arial" w:hAnsi="Arial" w:cs="Arial"/>
                <w:u w:val="single"/>
              </w:rPr>
              <w:t xml:space="preserve"> 5. Téma: </w:t>
            </w:r>
            <w:r w:rsidRPr="005E0224">
              <w:rPr>
                <w:rFonts w:ascii="Arial" w:hAnsi="Arial" w:cs="Arial"/>
                <w:u w:val="single"/>
              </w:rPr>
              <w:t>Vznik a formování krajiny</w:t>
            </w:r>
          </w:p>
          <w:p w14:paraId="6205307A" w14:textId="7777777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Výběr častých nebo dominantních odpovědí: </w:t>
            </w:r>
          </w:p>
          <w:p w14:paraId="7C2193A8" w14:textId="7777777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</w:rPr>
            </w:pPr>
            <w:r w:rsidRPr="0020186D">
              <w:rPr>
                <w:rFonts w:ascii="Arial" w:hAnsi="Arial" w:cs="Arial"/>
              </w:rPr>
              <w:t>nejvíc zaujalo</w:t>
            </w:r>
            <w:r>
              <w:rPr>
                <w:rFonts w:ascii="Arial" w:hAnsi="Arial" w:cs="Arial"/>
              </w:rPr>
              <w:t>: pokusy, rolová hra</w:t>
            </w:r>
          </w:p>
          <w:p w14:paraId="2F2A7DFB" w14:textId="7777777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</w:rPr>
            </w:pPr>
            <w:r w:rsidRPr="0020186D">
              <w:rPr>
                <w:rFonts w:ascii="Arial" w:hAnsi="Arial" w:cs="Arial"/>
              </w:rPr>
              <w:t>co se naučili nového</w:t>
            </w:r>
            <w:r>
              <w:rPr>
                <w:rFonts w:ascii="Arial" w:hAnsi="Arial" w:cs="Arial"/>
              </w:rPr>
              <w:t>: čím teplejší je roztok kyseliny citronové, tím bouřlivěji se vápenec rozpouští, co je to delta, kde jsou jeskyně a skalní města</w:t>
            </w:r>
          </w:p>
          <w:p w14:paraId="0C2FDA08" w14:textId="7777777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</w:p>
          <w:p w14:paraId="22CC2233" w14:textId="77777777" w:rsidR="00B676F6" w:rsidRPr="0020186D" w:rsidRDefault="00B676F6" w:rsidP="009F770D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23.</w:t>
            </w:r>
            <w:r w:rsidRPr="0020186D">
              <w:rPr>
                <w:rFonts w:ascii="Arial" w:hAnsi="Arial" w:cs="Arial"/>
                <w:u w:val="single"/>
              </w:rPr>
              <w:t xml:space="preserve"> 5. Téma: </w:t>
            </w:r>
            <w:r w:rsidRPr="005E0224">
              <w:rPr>
                <w:rFonts w:ascii="Arial" w:hAnsi="Arial" w:cs="Arial"/>
                <w:u w:val="single"/>
              </w:rPr>
              <w:t>Horniny a jejich lokality</w:t>
            </w:r>
          </w:p>
          <w:p w14:paraId="0C48C856" w14:textId="7777777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Výběr častých nebo dominantních odpovědí: </w:t>
            </w:r>
          </w:p>
          <w:p w14:paraId="5F3A3B7F" w14:textId="3CF232F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</w:rPr>
            </w:pPr>
            <w:r w:rsidRPr="0020186D">
              <w:rPr>
                <w:rFonts w:ascii="Arial" w:hAnsi="Arial" w:cs="Arial"/>
              </w:rPr>
              <w:t>nejvíc zaujalo</w:t>
            </w:r>
            <w:r>
              <w:rPr>
                <w:rFonts w:ascii="Arial" w:hAnsi="Arial" w:cs="Arial"/>
              </w:rPr>
              <w:t xml:space="preserve">: prezentace ostatních, kámen </w:t>
            </w:r>
            <w:r w:rsidR="001F0920">
              <w:rPr>
                <w:rFonts w:ascii="Arial" w:hAnsi="Arial" w:cs="Arial"/>
              </w:rPr>
              <w:t xml:space="preserve">vypadající </w:t>
            </w:r>
            <w:r>
              <w:rPr>
                <w:rFonts w:ascii="Arial" w:hAnsi="Arial" w:cs="Arial"/>
              </w:rPr>
              <w:t>jako tlačenka</w:t>
            </w:r>
          </w:p>
          <w:p w14:paraId="58095013" w14:textId="329A0AB8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</w:rPr>
            </w:pPr>
            <w:r w:rsidRPr="0020186D">
              <w:rPr>
                <w:rFonts w:ascii="Arial" w:hAnsi="Arial" w:cs="Arial"/>
              </w:rPr>
              <w:t>co se naučili nového</w:t>
            </w:r>
            <w:r>
              <w:rPr>
                <w:rFonts w:ascii="Arial" w:hAnsi="Arial" w:cs="Arial"/>
              </w:rPr>
              <w:t>: složení dalších hornin</w:t>
            </w:r>
            <w:r w:rsidR="001F092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které prozkoumávaly jiné skupiny, že existuje hornina hadec</w:t>
            </w:r>
          </w:p>
          <w:p w14:paraId="7851DA0A" w14:textId="7777777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</w:p>
          <w:p w14:paraId="7726BC79" w14:textId="77777777" w:rsidR="00B676F6" w:rsidRPr="0020186D" w:rsidRDefault="00B676F6" w:rsidP="009F770D">
            <w:pPr>
              <w:pStyle w:val="Bezmezer"/>
              <w:spacing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24.</w:t>
            </w:r>
            <w:r w:rsidRPr="0020186D">
              <w:rPr>
                <w:rFonts w:ascii="Arial" w:hAnsi="Arial" w:cs="Arial"/>
                <w:u w:val="single"/>
              </w:rPr>
              <w:t xml:space="preserve"> 5. Téma: </w:t>
            </w:r>
            <w:r w:rsidRPr="009B28E1">
              <w:rPr>
                <w:rFonts w:ascii="Arial" w:hAnsi="Arial" w:cs="Arial"/>
                <w:u w:val="single"/>
              </w:rPr>
              <w:t>pěstování krystalů</w:t>
            </w:r>
          </w:p>
          <w:p w14:paraId="24195E20" w14:textId="7777777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Výběr častých nebo dominantních odpovědí: </w:t>
            </w:r>
          </w:p>
          <w:p w14:paraId="7C3CC850" w14:textId="0D8318FA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</w:rPr>
            </w:pPr>
            <w:r w:rsidRPr="0020186D">
              <w:rPr>
                <w:rFonts w:ascii="Arial" w:hAnsi="Arial" w:cs="Arial"/>
              </w:rPr>
              <w:t>nejvíc zaujalo</w:t>
            </w:r>
            <w:r>
              <w:rPr>
                <w:rFonts w:ascii="Arial" w:hAnsi="Arial" w:cs="Arial"/>
              </w:rPr>
              <w:t xml:space="preserve">: borax je užitečný </w:t>
            </w:r>
            <w:r w:rsidR="00B3674C">
              <w:rPr>
                <w:rFonts w:ascii="Arial" w:hAnsi="Arial" w:cs="Arial"/>
              </w:rPr>
              <w:t xml:space="preserve">i k </w:t>
            </w:r>
            <w:r>
              <w:rPr>
                <w:rFonts w:ascii="Arial" w:hAnsi="Arial" w:cs="Arial"/>
              </w:rPr>
              <w:t>něčemu jinému než jen k výrobě slizu, rychlost krystalizace boraxu, tvorba posteru</w:t>
            </w:r>
          </w:p>
          <w:p w14:paraId="42DDAB56" w14:textId="77777777" w:rsidR="00B676F6" w:rsidRDefault="00B676F6" w:rsidP="009F770D">
            <w:pPr>
              <w:pStyle w:val="Bezmezer"/>
              <w:spacing w:after="120"/>
              <w:rPr>
                <w:rFonts w:ascii="Arial" w:hAnsi="Arial" w:cs="Arial"/>
              </w:rPr>
            </w:pPr>
            <w:r w:rsidRPr="0020186D">
              <w:rPr>
                <w:rFonts w:ascii="Arial" w:hAnsi="Arial" w:cs="Arial"/>
              </w:rPr>
              <w:t>co se naučili nového</w:t>
            </w:r>
            <w:r>
              <w:rPr>
                <w:rFonts w:ascii="Arial" w:hAnsi="Arial" w:cs="Arial"/>
              </w:rPr>
              <w:t>: jak vytvořit směs k výrobě krystalů, jak vyrobit krystaly</w:t>
            </w:r>
          </w:p>
          <w:p w14:paraId="4D02C8E6" w14:textId="77777777" w:rsidR="00B676F6" w:rsidRPr="00351088" w:rsidRDefault="00B676F6" w:rsidP="009F770D">
            <w:pPr>
              <w:pStyle w:val="Odstavecseseznamem"/>
              <w:rPr>
                <w:rFonts w:ascii="Arial" w:hAnsi="Arial"/>
                <w:i/>
              </w:rPr>
            </w:pPr>
          </w:p>
          <w:p w14:paraId="7EE20468" w14:textId="77777777" w:rsidR="00B676F6" w:rsidRPr="00351088" w:rsidRDefault="00B676F6" w:rsidP="00B676F6">
            <w:pPr>
              <w:pStyle w:val="Odstavecseseznamem"/>
              <w:numPr>
                <w:ilvl w:val="0"/>
                <w:numId w:val="86"/>
              </w:numPr>
              <w:rPr>
                <w:rFonts w:ascii="Arial" w:hAnsi="Arial"/>
                <w:i/>
              </w:rPr>
            </w:pPr>
            <w:r w:rsidRPr="00351088">
              <w:rPr>
                <w:rFonts w:ascii="Arial" w:hAnsi="Arial"/>
                <w:i/>
              </w:rPr>
              <w:t>Co bylo v programu hodnoceno v rámci ověřovací skupiny nejlépe?</w:t>
            </w:r>
          </w:p>
          <w:p w14:paraId="3FCFF65A" w14:textId="77777777" w:rsidR="00B676F6" w:rsidRPr="00351088" w:rsidRDefault="00B676F6" w:rsidP="009F770D">
            <w:pPr>
              <w:rPr>
                <w:rFonts w:ascii="Arial" w:hAnsi="Arial"/>
                <w:i/>
              </w:rPr>
            </w:pPr>
          </w:p>
          <w:p w14:paraId="282ABC2E" w14:textId="77777777" w:rsidR="00B676F6" w:rsidRPr="0065453B" w:rsidRDefault="00B676F6" w:rsidP="00B676F6">
            <w:pPr>
              <w:pStyle w:val="Odstavecseseznamem"/>
              <w:numPr>
                <w:ilvl w:val="0"/>
                <w:numId w:val="92"/>
              </w:numPr>
              <w:rPr>
                <w:rFonts w:ascii="Arial" w:hAnsi="Arial"/>
              </w:rPr>
            </w:pPr>
            <w:r w:rsidRPr="0065453B">
              <w:rPr>
                <w:rFonts w:ascii="Arial" w:hAnsi="Arial"/>
              </w:rPr>
              <w:lastRenderedPageBreak/>
              <w:t xml:space="preserve">Nejlépe z hlediska zájmu účastníků (reakce žáků pozoroval vždy jeden </w:t>
            </w:r>
            <w:r>
              <w:rPr>
                <w:rFonts w:ascii="Arial" w:hAnsi="Arial"/>
              </w:rPr>
              <w:t>tvůrce</w:t>
            </w:r>
            <w:r w:rsidRPr="0065453B">
              <w:rPr>
                <w:rFonts w:ascii="Arial" w:hAnsi="Arial"/>
              </w:rPr>
              <w:t xml:space="preserve"> určený pouze na pozorování, </w:t>
            </w:r>
            <w:r>
              <w:rPr>
                <w:rFonts w:ascii="Arial" w:hAnsi="Arial"/>
              </w:rPr>
              <w:t>v případě</w:t>
            </w:r>
            <w:r w:rsidRPr="0065453B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že výuku vedl lektor muzea,</w:t>
            </w:r>
            <w:r w:rsidRPr="0065453B">
              <w:rPr>
                <w:rFonts w:ascii="Arial" w:hAnsi="Arial"/>
              </w:rPr>
              <w:t xml:space="preserve"> pozoroval učitel) byly hodnocené činnostní aktivity, kde žáci prožívali zážitek mimo prostředí školy – zkoumání lomu a minerálů v potoce, broušení a leštění vzorků hornin v Didaktickém centru geologie, provádění pokusů v Didaktickém centru geologie.   </w:t>
            </w:r>
          </w:p>
          <w:p w14:paraId="0A81F041" w14:textId="77777777" w:rsidR="00B676F6" w:rsidRPr="00351088" w:rsidRDefault="00B676F6" w:rsidP="009F770D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  </w:t>
            </w:r>
          </w:p>
          <w:p w14:paraId="35EAA24A" w14:textId="645AA20F" w:rsidR="00B676F6" w:rsidRDefault="00B676F6" w:rsidP="00B676F6">
            <w:pPr>
              <w:pStyle w:val="Odstavecseseznamem"/>
              <w:numPr>
                <w:ilvl w:val="0"/>
                <w:numId w:val="86"/>
              </w:numPr>
              <w:rPr>
                <w:rFonts w:ascii="Arial" w:hAnsi="Arial"/>
                <w:i/>
              </w:rPr>
            </w:pPr>
            <w:r w:rsidRPr="00351088">
              <w:rPr>
                <w:rFonts w:ascii="Arial" w:hAnsi="Arial"/>
                <w:i/>
              </w:rPr>
              <w:t>Jak byl hodnocen věcný obsah programu?</w:t>
            </w:r>
          </w:p>
          <w:p w14:paraId="040812E9" w14:textId="77777777" w:rsidR="000E5E7E" w:rsidRPr="00351088" w:rsidRDefault="000E5E7E" w:rsidP="000E5E7E">
            <w:pPr>
              <w:pStyle w:val="Odstavecseseznamem"/>
              <w:rPr>
                <w:rFonts w:ascii="Arial" w:hAnsi="Arial"/>
                <w:i/>
              </w:rPr>
            </w:pPr>
          </w:p>
          <w:p w14:paraId="0560BEF6" w14:textId="75DBF81F" w:rsidR="00B676F6" w:rsidRPr="00EA074C" w:rsidRDefault="000E5E7E" w:rsidP="009F77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</w:t>
            </w:r>
            <w:r w:rsidR="00B676F6">
              <w:rPr>
                <w:rFonts w:ascii="Arial" w:hAnsi="Arial"/>
              </w:rPr>
              <w:t xml:space="preserve">Posun </w:t>
            </w:r>
            <w:r w:rsidR="00B676F6" w:rsidRPr="00EA074C">
              <w:rPr>
                <w:rFonts w:ascii="Arial" w:hAnsi="Arial"/>
              </w:rPr>
              <w:t xml:space="preserve">ve znalostech žáků jsme sledovali srovnáním </w:t>
            </w:r>
            <w:proofErr w:type="spellStart"/>
            <w:r w:rsidR="00B676F6" w:rsidRPr="00EA074C">
              <w:rPr>
                <w:rFonts w:ascii="Arial" w:hAnsi="Arial"/>
              </w:rPr>
              <w:t>pretestu</w:t>
            </w:r>
            <w:proofErr w:type="spellEnd"/>
            <w:r w:rsidR="00B676F6" w:rsidRPr="00EA074C">
              <w:rPr>
                <w:rFonts w:ascii="Arial" w:hAnsi="Arial"/>
              </w:rPr>
              <w:t xml:space="preserve"> a </w:t>
            </w:r>
            <w:proofErr w:type="spellStart"/>
            <w:r w:rsidR="00B676F6" w:rsidRPr="00EA074C">
              <w:rPr>
                <w:rFonts w:ascii="Arial" w:hAnsi="Arial"/>
              </w:rPr>
              <w:t>post</w:t>
            </w:r>
            <w:r w:rsidR="00B676F6">
              <w:rPr>
                <w:rFonts w:ascii="Arial" w:hAnsi="Arial"/>
              </w:rPr>
              <w:t>t</w:t>
            </w:r>
            <w:r w:rsidR="00B676F6" w:rsidRPr="00EA074C">
              <w:rPr>
                <w:rFonts w:ascii="Arial" w:hAnsi="Arial"/>
              </w:rPr>
              <w:t>estu</w:t>
            </w:r>
            <w:proofErr w:type="spellEnd"/>
            <w:r w:rsidR="00B676F6" w:rsidRPr="00EA074C">
              <w:rPr>
                <w:rFonts w:ascii="Arial" w:hAnsi="Arial"/>
              </w:rPr>
              <w:t>:</w:t>
            </w:r>
          </w:p>
          <w:p w14:paraId="6B8AA12E" w14:textId="0E77C537" w:rsidR="00B676F6" w:rsidRDefault="00DE7D07" w:rsidP="00B676F6">
            <w:pPr>
              <w:pStyle w:val="Odstavecseseznamem"/>
              <w:numPr>
                <w:ilvl w:val="0"/>
                <w:numId w:val="8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Z</w:t>
            </w:r>
            <w:r w:rsidR="00B676F6">
              <w:rPr>
                <w:rFonts w:ascii="Arial" w:hAnsi="Arial"/>
              </w:rPr>
              <w:t xml:space="preserve">ákladní typy hornin dokázalo před začátkem programu vyjmenovat </w:t>
            </w:r>
            <w:proofErr w:type="gramStart"/>
            <w:r w:rsidR="00B676F6">
              <w:rPr>
                <w:rFonts w:ascii="Arial" w:hAnsi="Arial"/>
              </w:rPr>
              <w:t>43%</w:t>
            </w:r>
            <w:proofErr w:type="gramEnd"/>
            <w:r w:rsidR="00B676F6">
              <w:rPr>
                <w:rFonts w:ascii="Arial" w:hAnsi="Arial"/>
              </w:rPr>
              <w:t xml:space="preserve"> žáků, po skončení programu 71% žáků.</w:t>
            </w:r>
          </w:p>
          <w:p w14:paraId="40565C4B" w14:textId="77777777" w:rsidR="00B676F6" w:rsidRPr="003925C0" w:rsidRDefault="00B676F6" w:rsidP="00B676F6">
            <w:pPr>
              <w:pStyle w:val="Odstavecseseznamem"/>
              <w:numPr>
                <w:ilvl w:val="0"/>
                <w:numId w:val="8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Pouze </w:t>
            </w:r>
            <w:proofErr w:type="gramStart"/>
            <w:r>
              <w:rPr>
                <w:rFonts w:ascii="Arial" w:hAnsi="Arial"/>
              </w:rPr>
              <w:t>11%</w:t>
            </w:r>
            <w:proofErr w:type="gramEnd"/>
            <w:r>
              <w:rPr>
                <w:rFonts w:ascii="Arial" w:hAnsi="Arial"/>
              </w:rPr>
              <w:t xml:space="preserve"> žáků mělo před začátkem programu povědomost o nějakém současném tématu ve spojitosti s geologií. Po skončení programu to již bylo </w:t>
            </w:r>
            <w:proofErr w:type="gramStart"/>
            <w:r>
              <w:rPr>
                <w:rFonts w:ascii="Arial" w:hAnsi="Arial"/>
              </w:rPr>
              <w:t>92%</w:t>
            </w:r>
            <w:proofErr w:type="gramEnd"/>
            <w:r>
              <w:rPr>
                <w:rFonts w:ascii="Arial" w:hAnsi="Arial"/>
              </w:rPr>
              <w:t xml:space="preserve"> žáků.</w:t>
            </w:r>
          </w:p>
          <w:p w14:paraId="4C1F8961" w14:textId="77777777" w:rsidR="00B676F6" w:rsidRPr="007C10E5" w:rsidRDefault="00B676F6" w:rsidP="009F770D">
            <w:pPr>
              <w:rPr>
                <w:rFonts w:ascii="Arial" w:hAnsi="Arial"/>
              </w:rPr>
            </w:pPr>
          </w:p>
          <w:p w14:paraId="70E629CC" w14:textId="77777777" w:rsidR="00B676F6" w:rsidRPr="00960890" w:rsidRDefault="00B676F6" w:rsidP="009F770D">
            <w:pPr>
              <w:rPr>
                <w:rFonts w:ascii="Arial" w:hAnsi="Arial"/>
              </w:rPr>
            </w:pPr>
          </w:p>
          <w:p w14:paraId="48DE75F6" w14:textId="77777777" w:rsidR="00B676F6" w:rsidRDefault="00B676F6" w:rsidP="00B676F6">
            <w:pPr>
              <w:pStyle w:val="Odstavecseseznamem"/>
              <w:numPr>
                <w:ilvl w:val="0"/>
                <w:numId w:val="86"/>
              </w:numPr>
              <w:rPr>
                <w:rFonts w:ascii="Arial" w:hAnsi="Arial"/>
                <w:i/>
              </w:rPr>
            </w:pPr>
            <w:r w:rsidRPr="00351088">
              <w:rPr>
                <w:rFonts w:ascii="Arial" w:hAnsi="Arial"/>
                <w:i/>
              </w:rPr>
              <w:t>Jak bylo hodnoceno organizační a materiální zabezpečení programu?</w:t>
            </w:r>
          </w:p>
          <w:p w14:paraId="19604C24" w14:textId="77777777" w:rsidR="00B676F6" w:rsidRPr="0054495F" w:rsidRDefault="00B676F6" w:rsidP="009F770D">
            <w:pPr>
              <w:pStyle w:val="Odstavecseseznamem"/>
              <w:rPr>
                <w:rFonts w:ascii="Arial" w:hAnsi="Arial"/>
                <w:i/>
              </w:rPr>
            </w:pPr>
          </w:p>
          <w:p w14:paraId="1E55B887" w14:textId="40A907CE" w:rsidR="00B676F6" w:rsidRPr="0065453B" w:rsidRDefault="00B676F6" w:rsidP="00B676F6">
            <w:pPr>
              <w:pStyle w:val="Odstavecseseznamem"/>
              <w:numPr>
                <w:ilvl w:val="0"/>
                <w:numId w:val="91"/>
              </w:numPr>
              <w:rPr>
                <w:rFonts w:ascii="Arial" w:hAnsi="Arial"/>
              </w:rPr>
            </w:pPr>
            <w:r w:rsidRPr="0065453B">
              <w:rPr>
                <w:rFonts w:ascii="Arial" w:hAnsi="Arial"/>
              </w:rPr>
              <w:t xml:space="preserve">Žáci pozitivně reagovali na práci v Didaktickém centru geologie. Nejatraktivnější aktivita – broušení vzorků </w:t>
            </w:r>
            <w:proofErr w:type="gramStart"/>
            <w:r w:rsidRPr="0065453B">
              <w:rPr>
                <w:rFonts w:ascii="Arial" w:hAnsi="Arial"/>
              </w:rPr>
              <w:t>hornin</w:t>
            </w:r>
            <w:r w:rsidR="004314BB">
              <w:rPr>
                <w:rFonts w:ascii="Arial" w:hAnsi="Arial"/>
              </w:rPr>
              <w:t xml:space="preserve"> -</w:t>
            </w:r>
            <w:r w:rsidRPr="0065453B">
              <w:rPr>
                <w:rFonts w:ascii="Arial" w:hAnsi="Arial"/>
              </w:rPr>
              <w:t xml:space="preserve"> by</w:t>
            </w:r>
            <w:proofErr w:type="gramEnd"/>
            <w:r w:rsidRPr="0065453B">
              <w:rPr>
                <w:rFonts w:ascii="Arial" w:hAnsi="Arial"/>
              </w:rPr>
              <w:t xml:space="preserve"> bez speciálního materiálního zabezpečení nebyla možná. Dobrá zpětná vazba byla také na pokusy.</w:t>
            </w:r>
          </w:p>
          <w:p w14:paraId="5994D667" w14:textId="77777777" w:rsidR="00B676F6" w:rsidRDefault="00B676F6" w:rsidP="009F770D">
            <w:pPr>
              <w:rPr>
                <w:rFonts w:ascii="Arial" w:hAnsi="Arial"/>
                <w:i/>
              </w:rPr>
            </w:pPr>
          </w:p>
          <w:p w14:paraId="3DF21292" w14:textId="77777777" w:rsidR="00B676F6" w:rsidRPr="00351088" w:rsidRDefault="00B676F6" w:rsidP="00B676F6">
            <w:pPr>
              <w:pStyle w:val="Odstavecseseznamem"/>
              <w:numPr>
                <w:ilvl w:val="0"/>
                <w:numId w:val="86"/>
              </w:numPr>
              <w:rPr>
                <w:rFonts w:ascii="Arial" w:hAnsi="Arial"/>
                <w:i/>
              </w:rPr>
            </w:pPr>
            <w:r w:rsidRPr="00351088">
              <w:rPr>
                <w:rFonts w:ascii="Arial" w:hAnsi="Arial"/>
                <w:i/>
              </w:rPr>
              <w:t>Jak byl hodnocen výkon realizátorů programu?</w:t>
            </w:r>
          </w:p>
          <w:p w14:paraId="0ABF4D20" w14:textId="77777777" w:rsidR="00B676F6" w:rsidRPr="00351088" w:rsidRDefault="00B676F6" w:rsidP="009F770D">
            <w:pPr>
              <w:rPr>
                <w:rFonts w:ascii="Arial" w:hAnsi="Arial"/>
                <w:i/>
              </w:rPr>
            </w:pPr>
          </w:p>
          <w:p w14:paraId="67FE6F2F" w14:textId="77777777" w:rsidR="00B676F6" w:rsidRDefault="00B676F6" w:rsidP="00B676F6">
            <w:pPr>
              <w:pStyle w:val="Odstavecseseznamem"/>
              <w:numPr>
                <w:ilvl w:val="0"/>
                <w:numId w:val="91"/>
              </w:numPr>
              <w:rPr>
                <w:rFonts w:ascii="Arial" w:hAnsi="Arial"/>
              </w:rPr>
            </w:pPr>
            <w:r w:rsidRPr="0065453B">
              <w:rPr>
                <w:rFonts w:ascii="Arial" w:hAnsi="Arial"/>
              </w:rPr>
              <w:t xml:space="preserve">Učitel spolupracoval na tvorbě metodiky. Důležité bylo jeho zapojení během bloku </w:t>
            </w:r>
            <w:r>
              <w:rPr>
                <w:rFonts w:ascii="Arial" w:hAnsi="Arial"/>
              </w:rPr>
              <w:t>„</w:t>
            </w:r>
            <w:r w:rsidRPr="0065453B">
              <w:rPr>
                <w:rFonts w:ascii="Arial" w:hAnsi="Arial"/>
              </w:rPr>
              <w:t>Poznáváme horniny a minerály</w:t>
            </w:r>
            <w:r>
              <w:rPr>
                <w:rFonts w:ascii="Arial" w:hAnsi="Arial"/>
              </w:rPr>
              <w:t>“</w:t>
            </w:r>
            <w:r w:rsidRPr="0065453B">
              <w:rPr>
                <w:rFonts w:ascii="Arial" w:hAnsi="Arial"/>
              </w:rPr>
              <w:t>, kdy vedl skupinu při broušení v laboratoři.</w:t>
            </w:r>
          </w:p>
          <w:p w14:paraId="26FC3E82" w14:textId="77777777" w:rsidR="00B676F6" w:rsidRPr="0065453B" w:rsidRDefault="00B676F6" w:rsidP="00B676F6">
            <w:pPr>
              <w:pStyle w:val="Odstavecseseznamem"/>
              <w:numPr>
                <w:ilvl w:val="0"/>
                <w:numId w:val="9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Zážitková pedagogika a samostatná práce ve skupinách byla pro učitele novinkou v jeho dosavadní praxi. Považujeme za důležité propojování těchto metod jak v prostoru neformálního vzdělávání (např. Didaktické centrum geologie), kdy tuto formu výuky vede před učitelem školený lektor muzea, tak v prostoru formálního vzdělávání, kdy na základě pozorování učitel tyto metody díky programu se svými žáky osobně vyzkoušel.    </w:t>
            </w:r>
          </w:p>
          <w:p w14:paraId="35F6D24D" w14:textId="77777777" w:rsidR="00B676F6" w:rsidRPr="0065453B" w:rsidRDefault="00B676F6" w:rsidP="00B676F6">
            <w:pPr>
              <w:pStyle w:val="Odstavecseseznamem"/>
              <w:numPr>
                <w:ilvl w:val="0"/>
                <w:numId w:val="91"/>
              </w:numPr>
              <w:rPr>
                <w:rFonts w:ascii="Arial" w:hAnsi="Arial"/>
              </w:rPr>
            </w:pPr>
            <w:r w:rsidRPr="0065453B">
              <w:rPr>
                <w:rFonts w:ascii="Arial" w:hAnsi="Arial"/>
              </w:rPr>
              <w:t>Lektor měl na každou lekci dobře zpracovanou metodiku. Při kontaktu s </w:t>
            </w:r>
            <w:r>
              <w:rPr>
                <w:rFonts w:ascii="Arial" w:hAnsi="Arial"/>
              </w:rPr>
              <w:t>žáky</w:t>
            </w:r>
            <w:r w:rsidRPr="0065453B">
              <w:rPr>
                <w:rFonts w:ascii="Arial" w:hAnsi="Arial"/>
              </w:rPr>
              <w:t xml:space="preserve"> byl trpělivý, při ztrátě pozornosti je směřoval k aktivitám a zapojoval.</w:t>
            </w:r>
          </w:p>
          <w:p w14:paraId="58EE9BFA" w14:textId="77777777" w:rsidR="00B676F6" w:rsidRPr="00351088" w:rsidRDefault="00B676F6" w:rsidP="009F770D">
            <w:pPr>
              <w:rPr>
                <w:rFonts w:ascii="Arial" w:hAnsi="Arial"/>
                <w:i/>
              </w:rPr>
            </w:pPr>
          </w:p>
          <w:p w14:paraId="54E2B503" w14:textId="3EDA4ECD" w:rsidR="00B676F6" w:rsidRDefault="00B676F6" w:rsidP="00B676F6">
            <w:pPr>
              <w:pStyle w:val="Odstavecseseznamem"/>
              <w:numPr>
                <w:ilvl w:val="0"/>
                <w:numId w:val="86"/>
              </w:numPr>
              <w:rPr>
                <w:rFonts w:ascii="Arial" w:hAnsi="Arial"/>
                <w:i/>
              </w:rPr>
            </w:pPr>
            <w:r w:rsidRPr="00351088">
              <w:rPr>
                <w:rFonts w:ascii="Arial" w:hAnsi="Arial"/>
                <w:i/>
              </w:rPr>
              <w:t>Jaké měli účastníci výhrady/připomínky?</w:t>
            </w:r>
          </w:p>
          <w:p w14:paraId="580DF5A6" w14:textId="77777777" w:rsidR="000F1BD4" w:rsidRPr="00351088" w:rsidRDefault="000F1BD4" w:rsidP="000F1BD4">
            <w:pPr>
              <w:pStyle w:val="Odstavecseseznamem"/>
              <w:rPr>
                <w:rFonts w:ascii="Arial" w:hAnsi="Arial"/>
                <w:i/>
              </w:rPr>
            </w:pPr>
          </w:p>
          <w:p w14:paraId="18472336" w14:textId="77777777" w:rsidR="00B676F6" w:rsidRDefault="00B676F6" w:rsidP="00B676F6">
            <w:pPr>
              <w:pStyle w:val="Odstavecseseznamem"/>
              <w:numPr>
                <w:ilvl w:val="0"/>
                <w:numId w:val="8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Je mi zima.</w:t>
            </w:r>
          </w:p>
          <w:p w14:paraId="7C1E9067" w14:textId="77777777" w:rsidR="00B676F6" w:rsidRPr="00990583" w:rsidRDefault="00B676F6" w:rsidP="00B676F6">
            <w:pPr>
              <w:pStyle w:val="Odstavecseseznamem"/>
              <w:numPr>
                <w:ilvl w:val="0"/>
                <w:numId w:val="88"/>
              </w:numPr>
              <w:rPr>
                <w:rFonts w:ascii="Arial" w:hAnsi="Arial"/>
              </w:rPr>
            </w:pPr>
            <w:r w:rsidRPr="00990583">
              <w:rPr>
                <w:rFonts w:ascii="Arial" w:hAnsi="Arial"/>
              </w:rPr>
              <w:t>Mám hlad.</w:t>
            </w:r>
          </w:p>
          <w:p w14:paraId="3B96ABB1" w14:textId="77777777" w:rsidR="00B676F6" w:rsidRPr="0065453B" w:rsidRDefault="00B676F6" w:rsidP="00B676F6">
            <w:pPr>
              <w:pStyle w:val="Odstavecseseznamem"/>
              <w:numPr>
                <w:ilvl w:val="0"/>
                <w:numId w:val="88"/>
              </w:numPr>
              <w:rPr>
                <w:rFonts w:ascii="Arial" w:hAnsi="Arial"/>
              </w:rPr>
            </w:pPr>
            <w:r w:rsidRPr="0065453B">
              <w:rPr>
                <w:rFonts w:ascii="Arial" w:hAnsi="Arial"/>
              </w:rPr>
              <w:t>Nechci zase psát.</w:t>
            </w:r>
          </w:p>
          <w:p w14:paraId="1E456AE9" w14:textId="77777777" w:rsidR="00B676F6" w:rsidRPr="00990583" w:rsidRDefault="00B676F6" w:rsidP="00B676F6">
            <w:pPr>
              <w:pStyle w:val="Odstavecseseznamem"/>
              <w:numPr>
                <w:ilvl w:val="0"/>
                <w:numId w:val="8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Mám po přijímačkách, nezajímám se o nic ve škole a vše je mi jedno.</w:t>
            </w:r>
          </w:p>
          <w:p w14:paraId="68233CAA" w14:textId="77777777" w:rsidR="00B676F6" w:rsidRPr="00351088" w:rsidRDefault="00B676F6" w:rsidP="009F770D">
            <w:pPr>
              <w:rPr>
                <w:rFonts w:ascii="Arial" w:hAnsi="Arial"/>
                <w:i/>
              </w:rPr>
            </w:pPr>
          </w:p>
          <w:p w14:paraId="2ADB45A9" w14:textId="77777777" w:rsidR="00B676F6" w:rsidRPr="00351088" w:rsidRDefault="00B676F6" w:rsidP="00B676F6">
            <w:pPr>
              <w:pStyle w:val="Odstavecseseznamem"/>
              <w:numPr>
                <w:ilvl w:val="0"/>
                <w:numId w:val="86"/>
              </w:numPr>
              <w:rPr>
                <w:rFonts w:ascii="Arial" w:hAnsi="Arial"/>
                <w:i/>
              </w:rPr>
            </w:pPr>
            <w:r w:rsidRPr="00351088">
              <w:rPr>
                <w:rFonts w:ascii="Arial" w:hAnsi="Arial"/>
                <w:i/>
              </w:rPr>
              <w:t>Opakovala se některá výhrada/připomínka ze strany účastníků častěji? Jaká?</w:t>
            </w:r>
          </w:p>
          <w:p w14:paraId="390C408F" w14:textId="77777777" w:rsidR="00B676F6" w:rsidRPr="00351088" w:rsidRDefault="00B676F6" w:rsidP="009F770D">
            <w:pPr>
              <w:rPr>
                <w:rFonts w:ascii="Arial" w:hAnsi="Arial"/>
                <w:i/>
              </w:rPr>
            </w:pPr>
          </w:p>
          <w:p w14:paraId="26157176" w14:textId="31BB9062" w:rsidR="00B676F6" w:rsidRPr="0065453B" w:rsidRDefault="00B676F6" w:rsidP="00B676F6">
            <w:pPr>
              <w:pStyle w:val="Odstavecseseznamem"/>
              <w:numPr>
                <w:ilvl w:val="0"/>
                <w:numId w:val="9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Někteří žáci byli v teplotním </w:t>
            </w:r>
            <w:proofErr w:type="spellStart"/>
            <w:r>
              <w:rPr>
                <w:rFonts w:ascii="Arial" w:hAnsi="Arial"/>
              </w:rPr>
              <w:t>diskomfortu</w:t>
            </w:r>
            <w:proofErr w:type="spellEnd"/>
            <w:r>
              <w:rPr>
                <w:rFonts w:ascii="Arial" w:hAnsi="Arial"/>
              </w:rPr>
              <w:t xml:space="preserve"> kvůli nedostatečnému oblečení pro pobyt venku. Docházelo k tomu i přes dostatečnou informovanost, individuální motivaci a posléze i zkušenosti po celý průběh programu v exteriéru. </w:t>
            </w:r>
          </w:p>
          <w:p w14:paraId="1FAE8899" w14:textId="77777777" w:rsidR="00B676F6" w:rsidRPr="00351088" w:rsidRDefault="00B676F6" w:rsidP="009F770D">
            <w:pPr>
              <w:rPr>
                <w:rFonts w:ascii="Arial" w:hAnsi="Arial"/>
                <w:i/>
              </w:rPr>
            </w:pPr>
          </w:p>
          <w:p w14:paraId="05BB0910" w14:textId="77777777" w:rsidR="00B676F6" w:rsidRDefault="00B676F6" w:rsidP="00B676F6">
            <w:pPr>
              <w:pStyle w:val="Odstavecseseznamem"/>
              <w:numPr>
                <w:ilvl w:val="0"/>
                <w:numId w:val="86"/>
              </w:numPr>
              <w:rPr>
                <w:rFonts w:ascii="Arial" w:hAnsi="Arial"/>
                <w:i/>
              </w:rPr>
            </w:pPr>
            <w:r w:rsidRPr="00351088">
              <w:rPr>
                <w:rFonts w:ascii="Arial" w:hAnsi="Arial"/>
                <w:i/>
              </w:rPr>
              <w:t xml:space="preserve">Budou případné připomínky účastníků zapracovány do další verze programu? </w:t>
            </w:r>
          </w:p>
          <w:p w14:paraId="7357561E" w14:textId="4203C434" w:rsidR="00B676F6" w:rsidRDefault="00B676F6" w:rsidP="009F770D">
            <w:pPr>
              <w:pStyle w:val="Odstavecseseznamem"/>
              <w:rPr>
                <w:rFonts w:ascii="Arial" w:hAnsi="Arial"/>
                <w:i/>
              </w:rPr>
            </w:pPr>
            <w:r w:rsidRPr="00351088">
              <w:rPr>
                <w:rFonts w:ascii="Arial" w:hAnsi="Arial"/>
                <w:i/>
              </w:rPr>
              <w:t>Pokud ne, proč?</w:t>
            </w:r>
          </w:p>
          <w:p w14:paraId="258AE8FE" w14:textId="77777777" w:rsidR="00845CC5" w:rsidRPr="00351088" w:rsidRDefault="00845CC5" w:rsidP="009F770D">
            <w:pPr>
              <w:pStyle w:val="Odstavecseseznamem"/>
              <w:rPr>
                <w:rFonts w:ascii="Arial" w:hAnsi="Arial"/>
                <w:i/>
              </w:rPr>
            </w:pPr>
          </w:p>
          <w:p w14:paraId="788FBCA6" w14:textId="77777777" w:rsidR="00B676F6" w:rsidRPr="00242C51" w:rsidRDefault="00B676F6" w:rsidP="00B676F6">
            <w:pPr>
              <w:pStyle w:val="Odstavecseseznamem"/>
              <w:numPr>
                <w:ilvl w:val="0"/>
                <w:numId w:val="90"/>
              </w:numPr>
              <w:rPr>
                <w:rFonts w:ascii="Arial" w:hAnsi="Arial"/>
                <w:i/>
              </w:rPr>
            </w:pPr>
            <w:r w:rsidRPr="0065453B">
              <w:rPr>
                <w:rFonts w:ascii="Arial" w:hAnsi="Arial"/>
              </w:rPr>
              <w:t>Ne. Připomínky měl</w:t>
            </w:r>
            <w:r>
              <w:rPr>
                <w:rFonts w:ascii="Arial" w:hAnsi="Arial"/>
              </w:rPr>
              <w:t>a</w:t>
            </w:r>
            <w:r w:rsidRPr="0065453B">
              <w:rPr>
                <w:rFonts w:ascii="Arial" w:hAnsi="Arial"/>
              </w:rPr>
              <w:t xml:space="preserve"> malá skupinka </w:t>
            </w:r>
            <w:r>
              <w:rPr>
                <w:rFonts w:ascii="Arial" w:hAnsi="Arial"/>
              </w:rPr>
              <w:t>žáků, kteří se snažili upozornit na sebe v rámci kolektivu. V této věkové kategorii a před opuštěním školy lze toto chování očekávat. Řešením je zvykat žáky na výuku venku již v nižších ročnících tak, že v tomto věku adekvátní chování budou mít již automatizované.</w:t>
            </w:r>
          </w:p>
          <w:p w14:paraId="200E9CE4" w14:textId="5D19138A" w:rsidR="00B676F6" w:rsidRDefault="00B676F6" w:rsidP="00B676F6">
            <w:pPr>
              <w:pStyle w:val="Odstavecseseznamem"/>
              <w:numPr>
                <w:ilvl w:val="0"/>
                <w:numId w:val="86"/>
              </w:numPr>
              <w:rPr>
                <w:rFonts w:ascii="Arial" w:hAnsi="Arial"/>
                <w:i/>
              </w:rPr>
            </w:pPr>
            <w:r w:rsidRPr="00351088">
              <w:rPr>
                <w:rFonts w:ascii="Arial" w:hAnsi="Arial"/>
                <w:i/>
              </w:rPr>
              <w:lastRenderedPageBreak/>
              <w:t>Jak byl program hodnocen ze strany realizátorů programu?</w:t>
            </w:r>
          </w:p>
          <w:p w14:paraId="260F88F9" w14:textId="77777777" w:rsidR="00845CC5" w:rsidRPr="00351088" w:rsidRDefault="00845CC5" w:rsidP="00845CC5">
            <w:pPr>
              <w:pStyle w:val="Odstavecseseznamem"/>
              <w:rPr>
                <w:rFonts w:ascii="Arial" w:hAnsi="Arial"/>
                <w:i/>
              </w:rPr>
            </w:pPr>
          </w:p>
          <w:p w14:paraId="6BA5A5A6" w14:textId="77777777" w:rsidR="00B676F6" w:rsidRPr="009263BF" w:rsidRDefault="00B676F6" w:rsidP="009F77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Většina plánovaných aktivit se podařila zrealizovat dle předpokladu. Program vyhovoval zvolené věkové skupině, střídání učebních stylů a prostředí se osvědčilo, digitální pomůcky (interaktivní prezentace a elektronická mapa) žáky zaujaly. </w:t>
            </w:r>
          </w:p>
          <w:p w14:paraId="4CD0D4CE" w14:textId="77777777" w:rsidR="00B676F6" w:rsidRPr="00351088" w:rsidRDefault="00B676F6" w:rsidP="009F770D">
            <w:pPr>
              <w:rPr>
                <w:rFonts w:ascii="Arial" w:hAnsi="Arial"/>
                <w:i/>
              </w:rPr>
            </w:pPr>
          </w:p>
          <w:p w14:paraId="0280B449" w14:textId="77777777" w:rsidR="00B676F6" w:rsidRPr="00351088" w:rsidRDefault="00B676F6" w:rsidP="00B676F6">
            <w:pPr>
              <w:pStyle w:val="Odstavecseseznamem"/>
              <w:numPr>
                <w:ilvl w:val="0"/>
                <w:numId w:val="86"/>
              </w:numPr>
              <w:rPr>
                <w:rFonts w:ascii="Arial" w:hAnsi="Arial"/>
                <w:i/>
              </w:rPr>
            </w:pPr>
            <w:r w:rsidRPr="00351088">
              <w:rPr>
                <w:rFonts w:ascii="Arial" w:hAnsi="Arial"/>
                <w:i/>
              </w:rPr>
              <w:t>Navrhují realizátoři úpravy programu, popř. jaké?</w:t>
            </w:r>
          </w:p>
          <w:p w14:paraId="1E911902" w14:textId="77777777" w:rsidR="00B676F6" w:rsidRPr="00CC65F9" w:rsidRDefault="00B676F6" w:rsidP="009F770D">
            <w:pPr>
              <w:rPr>
                <w:rFonts w:ascii="Arial" w:hAnsi="Arial"/>
                <w:i/>
              </w:rPr>
            </w:pPr>
          </w:p>
          <w:p w14:paraId="3F7915F4" w14:textId="77777777" w:rsidR="00B676F6" w:rsidRPr="00351088" w:rsidRDefault="00B676F6" w:rsidP="009F770D">
            <w:pPr>
              <w:rPr>
                <w:rFonts w:ascii="Arial" w:hAnsi="Arial"/>
                <w:i/>
              </w:rPr>
            </w:pPr>
            <w:r w:rsidRPr="006F508E">
              <w:rPr>
                <w:rFonts w:ascii="Arial" w:hAnsi="Arial"/>
                <w:u w:val="single"/>
              </w:rPr>
              <w:t>Exkurze do lomu</w:t>
            </w:r>
          </w:p>
          <w:p w14:paraId="234C1346" w14:textId="3D068B41" w:rsidR="00B676F6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FD45D3">
              <w:rPr>
                <w:rFonts w:ascii="Arial" w:hAnsi="Arial"/>
              </w:rPr>
              <w:t>Exkurze do lomu</w:t>
            </w:r>
            <w:r>
              <w:rPr>
                <w:rFonts w:ascii="Arial" w:hAnsi="Arial"/>
              </w:rPr>
              <w:t xml:space="preserve"> – tuto část by měl vést lektor</w:t>
            </w:r>
            <w:r w:rsidR="00845CC5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nikoli pedagog</w:t>
            </w:r>
          </w:p>
          <w:p w14:paraId="388C31E8" w14:textId="77777777" w:rsidR="00B676F6" w:rsidRPr="000B6001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Kromě vzorků minerálů, které žáci zkoumají na lokalitě, je vhodné mít k demonstraci také dokonalé krystaly (připravené jako pomůcka pro práci v didaktickém centru geologie) týchž minerálů, které se objevují v učebnicích </w:t>
            </w:r>
            <w:proofErr w:type="gramStart"/>
            <w:r>
              <w:rPr>
                <w:rFonts w:ascii="Arial" w:hAnsi="Arial"/>
              </w:rPr>
              <w:t>-  doplnit</w:t>
            </w:r>
            <w:proofErr w:type="gramEnd"/>
            <w:r>
              <w:rPr>
                <w:rFonts w:ascii="Arial" w:hAnsi="Arial"/>
              </w:rPr>
              <w:t xml:space="preserve"> do pomůcek.</w:t>
            </w:r>
          </w:p>
          <w:p w14:paraId="75636413" w14:textId="260A1404" w:rsidR="00B676F6" w:rsidRPr="00267914" w:rsidRDefault="00845CC5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Do</w:t>
            </w:r>
            <w:r w:rsidR="00B676F6" w:rsidRPr="00267914">
              <w:rPr>
                <w:rFonts w:ascii="Arial" w:hAnsi="Arial"/>
              </w:rPr>
              <w:t>plnit do pomůcek</w:t>
            </w:r>
            <w:r>
              <w:rPr>
                <w:rFonts w:ascii="Arial" w:hAnsi="Arial"/>
              </w:rPr>
              <w:t xml:space="preserve"> buzolu.</w:t>
            </w:r>
          </w:p>
          <w:p w14:paraId="01032218" w14:textId="77777777" w:rsidR="00B676F6" w:rsidRPr="00267914" w:rsidRDefault="00B676F6" w:rsidP="009F770D">
            <w:pPr>
              <w:pStyle w:val="Odstavecseseznamem"/>
              <w:rPr>
                <w:rFonts w:ascii="Arial" w:hAnsi="Arial"/>
              </w:rPr>
            </w:pPr>
          </w:p>
          <w:p w14:paraId="703FA97D" w14:textId="77777777" w:rsidR="00B676F6" w:rsidRPr="00267914" w:rsidRDefault="00B676F6" w:rsidP="009F770D">
            <w:pPr>
              <w:rPr>
                <w:rFonts w:ascii="Arial" w:hAnsi="Arial"/>
              </w:rPr>
            </w:pPr>
            <w:r w:rsidRPr="00267914">
              <w:rPr>
                <w:rFonts w:ascii="Arial" w:hAnsi="Arial"/>
                <w:u w:val="single"/>
              </w:rPr>
              <w:t>Poznáváme horniny a minerály</w:t>
            </w:r>
          </w:p>
          <w:p w14:paraId="55561825" w14:textId="77777777" w:rsidR="00B676F6" w:rsidRPr="00267914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V tématu Poznáváme horniny a minerály je třeba 2 lektorů nebo zaškoleného pedagoga.</w:t>
            </w:r>
          </w:p>
          <w:p w14:paraId="62E932DC" w14:textId="4EAED545" w:rsidR="00B676F6" w:rsidRPr="00267914" w:rsidRDefault="00EF00D5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B676F6" w:rsidRPr="00267914">
              <w:rPr>
                <w:rFonts w:ascii="Arial" w:hAnsi="Arial"/>
              </w:rPr>
              <w:t>omůcky nerozdávat postupně, ale mít připravené „sety“.</w:t>
            </w:r>
          </w:p>
          <w:p w14:paraId="2750FF96" w14:textId="4336CD85" w:rsidR="00B676F6" w:rsidRPr="00267914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Práce s</w:t>
            </w:r>
            <w:r w:rsidR="00EF00D5">
              <w:rPr>
                <w:rFonts w:ascii="Arial" w:hAnsi="Arial"/>
              </w:rPr>
              <w:t> </w:t>
            </w:r>
            <w:r w:rsidRPr="00267914">
              <w:rPr>
                <w:rFonts w:ascii="Arial" w:hAnsi="Arial"/>
              </w:rPr>
              <w:t>foťáky</w:t>
            </w:r>
            <w:r w:rsidR="00EF00D5">
              <w:rPr>
                <w:rFonts w:ascii="Arial" w:hAnsi="Arial"/>
              </w:rPr>
              <w:t xml:space="preserve"> kvůli pořizování dokumentace</w:t>
            </w:r>
            <w:r w:rsidRPr="00267914">
              <w:rPr>
                <w:rFonts w:ascii="Arial" w:hAnsi="Arial"/>
              </w:rPr>
              <w:t xml:space="preserve"> </w:t>
            </w:r>
            <w:r w:rsidR="00EF00D5">
              <w:rPr>
                <w:rFonts w:ascii="Arial" w:hAnsi="Arial"/>
              </w:rPr>
              <w:t xml:space="preserve">pracovních postupů a </w:t>
            </w:r>
            <w:proofErr w:type="gramStart"/>
            <w:r w:rsidR="00EF00D5">
              <w:rPr>
                <w:rFonts w:ascii="Arial" w:hAnsi="Arial"/>
              </w:rPr>
              <w:t>výsledků</w:t>
            </w:r>
            <w:r w:rsidRPr="00267914">
              <w:rPr>
                <w:rFonts w:ascii="Arial" w:hAnsi="Arial"/>
              </w:rPr>
              <w:t xml:space="preserve"> - instrukci</w:t>
            </w:r>
            <w:proofErr w:type="gramEnd"/>
            <w:r w:rsidRPr="00267914">
              <w:rPr>
                <w:rFonts w:ascii="Arial" w:hAnsi="Arial"/>
              </w:rPr>
              <w:t xml:space="preserve"> zadat i do pracovních listů, aby nezapomínali dokumentovat.</w:t>
            </w:r>
          </w:p>
          <w:p w14:paraId="6969D2EA" w14:textId="77777777" w:rsidR="00B676F6" w:rsidRPr="00267914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Pro vedení programu jsou nezbytní 2 lektoři, jinak nelze zároveň obsluhovat broušení v laboratoři a aktivity v geoparku.</w:t>
            </w:r>
          </w:p>
          <w:p w14:paraId="1BCD4868" w14:textId="77777777" w:rsidR="00B676F6" w:rsidRPr="00267914" w:rsidRDefault="00B676F6" w:rsidP="009F770D">
            <w:pPr>
              <w:rPr>
                <w:rFonts w:ascii="Arial" w:hAnsi="Arial"/>
              </w:rPr>
            </w:pPr>
          </w:p>
          <w:p w14:paraId="2D5F78C0" w14:textId="77777777" w:rsidR="00B676F6" w:rsidRPr="00267914" w:rsidRDefault="00B676F6" w:rsidP="009F770D">
            <w:pPr>
              <w:rPr>
                <w:rFonts w:ascii="Arial" w:hAnsi="Arial"/>
              </w:rPr>
            </w:pPr>
            <w:r w:rsidRPr="00267914">
              <w:rPr>
                <w:rFonts w:ascii="Arial" w:hAnsi="Arial"/>
                <w:u w:val="single"/>
              </w:rPr>
              <w:t>Vznik a formování krajiny</w:t>
            </w:r>
          </w:p>
          <w:p w14:paraId="42A835B7" w14:textId="55D80731" w:rsidR="00B676F6" w:rsidRPr="00267914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Žáci z jedné skupiny při zakládání pokusu nerozum</w:t>
            </w:r>
            <w:r w:rsidR="00EE1412">
              <w:rPr>
                <w:rFonts w:ascii="Arial" w:hAnsi="Arial"/>
              </w:rPr>
              <w:t>ěj</w:t>
            </w:r>
            <w:r w:rsidRPr="00267914">
              <w:rPr>
                <w:rFonts w:ascii="Arial" w:hAnsi="Arial"/>
              </w:rPr>
              <w:t>í slovu fenomén – nutno použít srozumitelné zadání – předělat ve všech materiálech</w:t>
            </w:r>
          </w:p>
          <w:p w14:paraId="4A2190C3" w14:textId="77777777" w:rsidR="00B676F6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Pokus skupiny Hadec – do pracovního listu doplnit práci pro špatné počasí</w:t>
            </w:r>
          </w:p>
          <w:p w14:paraId="04BB562B" w14:textId="77777777" w:rsidR="00B676F6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Vybroušené vzorky hornin dostanou žáci až po skončení celého programu, jinak se na závěrečnou prezentaci nesejdou.</w:t>
            </w:r>
          </w:p>
          <w:p w14:paraId="21E5747B" w14:textId="77777777" w:rsidR="00B676F6" w:rsidRDefault="00B676F6" w:rsidP="009F770D">
            <w:pPr>
              <w:rPr>
                <w:rFonts w:ascii="Arial" w:hAnsi="Arial"/>
                <w:u w:val="single"/>
              </w:rPr>
            </w:pPr>
          </w:p>
          <w:p w14:paraId="7AB269BF" w14:textId="77777777" w:rsidR="00B676F6" w:rsidRDefault="00B676F6" w:rsidP="009F770D">
            <w:pPr>
              <w:rPr>
                <w:rFonts w:ascii="Arial" w:hAnsi="Arial"/>
                <w:u w:val="single"/>
              </w:rPr>
            </w:pPr>
            <w:r w:rsidRPr="005E0224">
              <w:rPr>
                <w:rFonts w:ascii="Arial" w:hAnsi="Arial"/>
                <w:u w:val="single"/>
              </w:rPr>
              <w:t>Horniny a jejich lokality</w:t>
            </w:r>
          </w:p>
          <w:p w14:paraId="298FC723" w14:textId="77777777" w:rsidR="00B676F6" w:rsidRPr="00445EEF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Během práce s portfolii se vyskytují problémy </w:t>
            </w:r>
            <w:r w:rsidRPr="00764572">
              <w:rPr>
                <w:rFonts w:ascii="Arial" w:hAnsi="Arial"/>
              </w:rPr>
              <w:t>pramenící z absence některých žáků na některých blocích. Řešením je doplnění chybějících listů</w:t>
            </w:r>
            <w:r>
              <w:rPr>
                <w:rFonts w:ascii="Arial" w:hAnsi="Arial"/>
              </w:rPr>
              <w:t xml:space="preserve"> ve spolupráci s učitelem.</w:t>
            </w:r>
          </w:p>
          <w:p w14:paraId="0BD76235" w14:textId="77777777" w:rsidR="00B676F6" w:rsidRPr="00445EEF" w:rsidRDefault="00B676F6" w:rsidP="009F770D">
            <w:pPr>
              <w:pStyle w:val="Odstavecseseznamem"/>
              <w:rPr>
                <w:rFonts w:ascii="Arial" w:hAnsi="Arial"/>
                <w:u w:val="single"/>
              </w:rPr>
            </w:pPr>
          </w:p>
          <w:p w14:paraId="60DF5295" w14:textId="77777777" w:rsidR="00B676F6" w:rsidRDefault="00B676F6" w:rsidP="009F770D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</w:t>
            </w:r>
            <w:r w:rsidRPr="009B28E1">
              <w:rPr>
                <w:rFonts w:ascii="Arial" w:hAnsi="Arial"/>
                <w:u w:val="single"/>
              </w:rPr>
              <w:t>ěstování krystalů</w:t>
            </w:r>
          </w:p>
          <w:p w14:paraId="72701B55" w14:textId="0C8F9C81" w:rsidR="00B676F6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 části o vzniku krystalů v přírodě vyplynulo, že žáky zajímají i podrobnosti u zajímavostí typu kolik měří ukazované obří </w:t>
            </w:r>
            <w:proofErr w:type="gramStart"/>
            <w:r>
              <w:rPr>
                <w:rFonts w:ascii="Arial" w:hAnsi="Arial"/>
              </w:rPr>
              <w:t>krystaly</w:t>
            </w:r>
            <w:r w:rsidR="00EE1412">
              <w:rPr>
                <w:rFonts w:ascii="Arial" w:hAnsi="Arial"/>
              </w:rPr>
              <w:t xml:space="preserve"> -</w:t>
            </w:r>
            <w:r>
              <w:rPr>
                <w:rFonts w:ascii="Arial" w:hAnsi="Arial"/>
              </w:rPr>
              <w:t xml:space="preserve"> doplnit</w:t>
            </w:r>
            <w:proofErr w:type="gramEnd"/>
            <w:r>
              <w:rPr>
                <w:rFonts w:ascii="Arial" w:hAnsi="Arial"/>
              </w:rPr>
              <w:t xml:space="preserve"> do metodiky.</w:t>
            </w:r>
          </w:p>
          <w:p w14:paraId="51D579B9" w14:textId="77777777" w:rsidR="00B676F6" w:rsidRPr="005E3154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5E3154">
              <w:rPr>
                <w:rFonts w:ascii="Arial" w:hAnsi="Arial"/>
              </w:rPr>
              <w:t xml:space="preserve">Skupiny pracují postupně a jednotlivě, část práce probíhá pod digestoří, což prostorově limituje rychlost průběhu práce vzhledem k počtu žáků. </w:t>
            </w:r>
            <w:r>
              <w:rPr>
                <w:rFonts w:ascii="Arial" w:hAnsi="Arial"/>
              </w:rPr>
              <w:t>Pro ostatní žáky doplnit aktivitu do pracovního listu!</w:t>
            </w:r>
          </w:p>
          <w:p w14:paraId="05AB9324" w14:textId="620EFB98" w:rsidR="00B676F6" w:rsidRDefault="00D259AC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r w:rsidR="00B676F6" w:rsidRPr="005E3154">
              <w:rPr>
                <w:rFonts w:ascii="Arial" w:hAnsi="Arial"/>
              </w:rPr>
              <w:t>zhledem k</w:t>
            </w:r>
            <w:r>
              <w:rPr>
                <w:rFonts w:ascii="Arial" w:hAnsi="Arial"/>
              </w:rPr>
              <w:t xml:space="preserve"> několikahodinovému </w:t>
            </w:r>
            <w:r w:rsidR="00B676F6" w:rsidRPr="005E3154">
              <w:rPr>
                <w:rFonts w:ascii="Arial" w:hAnsi="Arial"/>
              </w:rPr>
              <w:t xml:space="preserve">času, </w:t>
            </w:r>
            <w:r>
              <w:rPr>
                <w:rFonts w:ascii="Arial" w:hAnsi="Arial"/>
              </w:rPr>
              <w:t>který je potřeba</w:t>
            </w:r>
            <w:r w:rsidR="00B676F6" w:rsidRPr="005E3154">
              <w:rPr>
                <w:rFonts w:ascii="Arial" w:hAnsi="Arial"/>
              </w:rPr>
              <w:t xml:space="preserve"> k růstu krystalů, vyndává je učitel.</w:t>
            </w:r>
            <w:r w:rsidR="00B676F6">
              <w:rPr>
                <w:rFonts w:ascii="Arial" w:hAnsi="Arial"/>
              </w:rPr>
              <w:t xml:space="preserve"> Do metodiky doplnit</w:t>
            </w:r>
            <w:r>
              <w:rPr>
                <w:rFonts w:ascii="Arial" w:hAnsi="Arial"/>
              </w:rPr>
              <w:t>:</w:t>
            </w:r>
            <w:r w:rsidR="00B676F6">
              <w:rPr>
                <w:rFonts w:ascii="Arial" w:hAnsi="Arial"/>
              </w:rPr>
              <w:t xml:space="preserve"> k</w:t>
            </w:r>
            <w:r w:rsidR="00B676F6" w:rsidRPr="005E3154">
              <w:rPr>
                <w:rFonts w:ascii="Arial" w:hAnsi="Arial"/>
              </w:rPr>
              <w:t>dyby žáci pokus založili první vyučovací hodinu, mohli by před odchodem domů krystaly sami vyndávat a bylo by to pro ně víc zajímavé. Záleží však na rozvrhových možnostech školy.</w:t>
            </w:r>
          </w:p>
          <w:p w14:paraId="223872E5" w14:textId="155FC573" w:rsidR="00B676F6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Fotodokumentace pro poster</w:t>
            </w:r>
            <w:r w:rsidRPr="00EE3BA2">
              <w:rPr>
                <w:rFonts w:ascii="Arial" w:hAnsi="Arial"/>
              </w:rPr>
              <w:t xml:space="preserve"> – dát instrukci do pracovních listů</w:t>
            </w:r>
            <w:r w:rsidR="00D259AC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aby ji tvořily</w:t>
            </w:r>
            <w:r w:rsidR="00D259AC">
              <w:rPr>
                <w:rFonts w:ascii="Arial" w:hAnsi="Arial"/>
              </w:rPr>
              <w:t>.</w:t>
            </w:r>
          </w:p>
          <w:p w14:paraId="6A9C721D" w14:textId="77777777" w:rsidR="00B676F6" w:rsidRPr="00AC16C8" w:rsidRDefault="00B676F6" w:rsidP="009F770D">
            <w:pPr>
              <w:pStyle w:val="Odstavecseseznamem"/>
              <w:rPr>
                <w:rFonts w:ascii="Arial" w:hAnsi="Arial"/>
                <w:u w:val="single"/>
              </w:rPr>
            </w:pPr>
          </w:p>
          <w:p w14:paraId="0ED2A1D9" w14:textId="77777777" w:rsidR="00B676F6" w:rsidRPr="00215F6C" w:rsidRDefault="00B676F6" w:rsidP="009F770D">
            <w:pPr>
              <w:rPr>
                <w:rFonts w:ascii="Arial" w:hAnsi="Arial"/>
              </w:rPr>
            </w:pPr>
            <w:r w:rsidRPr="009B28E1">
              <w:rPr>
                <w:rFonts w:ascii="Arial" w:hAnsi="Arial"/>
                <w:u w:val="single"/>
              </w:rPr>
              <w:t>Prezentace</w:t>
            </w:r>
          </w:p>
          <w:p w14:paraId="4197B71B" w14:textId="4646970D" w:rsidR="00B676F6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Během části, která probíhala v aule školy,</w:t>
            </w:r>
            <w:r w:rsidRPr="009603FD">
              <w:rPr>
                <w:rFonts w:ascii="Arial" w:hAnsi="Arial"/>
              </w:rPr>
              <w:t xml:space="preserve"> žáci prezentovali výsledky práce celého programu dvěma osmým třídám</w:t>
            </w:r>
            <w:r>
              <w:rPr>
                <w:rFonts w:ascii="Arial" w:hAnsi="Arial"/>
              </w:rPr>
              <w:t xml:space="preserve"> za pomoci promítací techniky</w:t>
            </w:r>
            <w:r w:rsidRPr="009603FD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Na začátku selhal dataprojektor, první část hodiny byla narušena a žáci ztratili koncentraci – do metodiky</w:t>
            </w:r>
            <w:r w:rsidR="00532482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 xml:space="preserve"> pečlivě odzkoušet předem</w:t>
            </w:r>
            <w:r w:rsidR="00532482">
              <w:rPr>
                <w:rFonts w:ascii="Arial" w:hAnsi="Arial"/>
              </w:rPr>
              <w:t>!</w:t>
            </w:r>
          </w:p>
          <w:p w14:paraId="74586644" w14:textId="3BD95987" w:rsidR="00B676F6" w:rsidRDefault="00532482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Vzhledem k</w:t>
            </w:r>
            <w:r w:rsidR="00B676F6">
              <w:rPr>
                <w:rFonts w:ascii="Arial" w:hAnsi="Arial"/>
              </w:rPr>
              <w:t xml:space="preserve"> počasí bylo v aule extrémní teplo. Učitel neuměl roztáhnout žaluzie, aby šla otevřít okna. Žáci se za těchto podmínek těžko soustředili na prezentace – do metodiky</w:t>
            </w:r>
            <w:r>
              <w:rPr>
                <w:rFonts w:ascii="Arial" w:hAnsi="Arial"/>
              </w:rPr>
              <w:t>:</w:t>
            </w:r>
            <w:r w:rsidR="00B676F6">
              <w:rPr>
                <w:rFonts w:ascii="Arial" w:hAnsi="Arial"/>
              </w:rPr>
              <w:t xml:space="preserve"> pečlivě odzkoušet předem</w:t>
            </w:r>
            <w:r>
              <w:rPr>
                <w:rFonts w:ascii="Arial" w:hAnsi="Arial"/>
              </w:rPr>
              <w:t>!</w:t>
            </w:r>
          </w:p>
          <w:p w14:paraId="7E582846" w14:textId="77777777" w:rsidR="00B676F6" w:rsidRPr="00603722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  <w:i/>
              </w:rPr>
            </w:pPr>
            <w:r w:rsidRPr="00603722">
              <w:rPr>
                <w:rFonts w:ascii="Arial" w:hAnsi="Arial"/>
              </w:rPr>
              <w:lastRenderedPageBreak/>
              <w:t>Vybroušené vzorky hornin dostanou žáci až po skončení celého programu, jinak se na závěrečnou prezentaci nesejdou.</w:t>
            </w:r>
          </w:p>
          <w:p w14:paraId="170E0316" w14:textId="77777777" w:rsidR="00B676F6" w:rsidRPr="00603722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  <w:i/>
              </w:rPr>
            </w:pPr>
            <w:r w:rsidRPr="00603722">
              <w:rPr>
                <w:rFonts w:ascii="Arial" w:hAnsi="Arial"/>
              </w:rPr>
              <w:t>Mluvčí skupin potřebují na závěrečnou prezentaci větší podporu než běžní členové skupiny.</w:t>
            </w:r>
          </w:p>
          <w:p w14:paraId="0F992E00" w14:textId="77777777" w:rsidR="00B676F6" w:rsidRPr="00351088" w:rsidRDefault="00B676F6" w:rsidP="009F770D">
            <w:pPr>
              <w:rPr>
                <w:rFonts w:ascii="Arial" w:hAnsi="Arial"/>
                <w:i/>
              </w:rPr>
            </w:pPr>
          </w:p>
          <w:p w14:paraId="028662A9" w14:textId="77777777" w:rsidR="00B676F6" w:rsidRPr="00351088" w:rsidRDefault="00B676F6" w:rsidP="00B676F6">
            <w:pPr>
              <w:pStyle w:val="Odstavecseseznamem"/>
              <w:numPr>
                <w:ilvl w:val="0"/>
                <w:numId w:val="86"/>
              </w:numPr>
              <w:rPr>
                <w:rFonts w:ascii="Arial" w:hAnsi="Arial"/>
                <w:i/>
              </w:rPr>
            </w:pPr>
            <w:r w:rsidRPr="00351088">
              <w:rPr>
                <w:rFonts w:ascii="Arial" w:hAnsi="Arial"/>
                <w:i/>
              </w:rPr>
              <w:t>Budou tyto návrhy realizátorů zapracovány do další verze programu? Pokud ne, proč?</w:t>
            </w:r>
          </w:p>
          <w:p w14:paraId="7883AAC2" w14:textId="77777777" w:rsidR="00B676F6" w:rsidRDefault="00B676F6" w:rsidP="009F770D">
            <w:pPr>
              <w:rPr>
                <w:rFonts w:ascii="Arial" w:hAnsi="Arial"/>
              </w:rPr>
            </w:pPr>
          </w:p>
          <w:p w14:paraId="6E3ACB9D" w14:textId="77777777" w:rsidR="00B676F6" w:rsidRPr="00B025BA" w:rsidRDefault="00B676F6" w:rsidP="009F770D">
            <w:pPr>
              <w:rPr>
                <w:rFonts w:ascii="Arial" w:hAnsi="Arial"/>
              </w:rPr>
            </w:pPr>
            <w:r w:rsidRPr="00B025BA">
              <w:rPr>
                <w:rFonts w:ascii="Arial" w:hAnsi="Arial"/>
              </w:rPr>
              <w:t>Ano.</w:t>
            </w:r>
          </w:p>
          <w:p w14:paraId="60A22F9C" w14:textId="77777777" w:rsidR="00B676F6" w:rsidRPr="00351088" w:rsidRDefault="00B676F6" w:rsidP="009F770D">
            <w:pPr>
              <w:rPr>
                <w:rFonts w:ascii="Arial" w:hAnsi="Arial"/>
                <w:i/>
              </w:rPr>
            </w:pPr>
          </w:p>
          <w:p w14:paraId="49094AF7" w14:textId="77777777" w:rsidR="00B676F6" w:rsidRPr="00351088" w:rsidRDefault="00B676F6" w:rsidP="00B676F6">
            <w:pPr>
              <w:pStyle w:val="Odstavecseseznamem"/>
              <w:numPr>
                <w:ilvl w:val="0"/>
                <w:numId w:val="86"/>
              </w:numPr>
              <w:rPr>
                <w:rFonts w:ascii="Arial" w:hAnsi="Arial"/>
                <w:i/>
              </w:rPr>
            </w:pPr>
            <w:r w:rsidRPr="00351088">
              <w:rPr>
                <w:rFonts w:ascii="Arial" w:hAnsi="Arial"/>
                <w:i/>
              </w:rPr>
              <w:t>Konkrétní výčet úprav, které budou na základě ověření programu zapracovány do další/finální verze programu:</w:t>
            </w:r>
          </w:p>
          <w:p w14:paraId="048DB0AA" w14:textId="77777777" w:rsidR="00B676F6" w:rsidRPr="00351088" w:rsidRDefault="00B676F6" w:rsidP="009F770D">
            <w:pPr>
              <w:rPr>
                <w:rFonts w:ascii="Arial" w:hAnsi="Arial"/>
                <w:i/>
              </w:rPr>
            </w:pPr>
          </w:p>
          <w:p w14:paraId="4ABF0F72" w14:textId="77777777" w:rsidR="00B676F6" w:rsidRPr="00351088" w:rsidRDefault="00B676F6" w:rsidP="009F770D">
            <w:pPr>
              <w:rPr>
                <w:rFonts w:ascii="Arial" w:hAnsi="Arial"/>
                <w:i/>
              </w:rPr>
            </w:pPr>
            <w:r w:rsidRPr="006F508E">
              <w:rPr>
                <w:rFonts w:ascii="Arial" w:hAnsi="Arial"/>
                <w:u w:val="single"/>
              </w:rPr>
              <w:t>Exkurze do lomu</w:t>
            </w:r>
          </w:p>
          <w:p w14:paraId="1EC07044" w14:textId="03873620" w:rsidR="00B676F6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FD45D3">
              <w:rPr>
                <w:rFonts w:ascii="Arial" w:hAnsi="Arial"/>
              </w:rPr>
              <w:t>Exkurze do lomu</w:t>
            </w:r>
            <w:r>
              <w:rPr>
                <w:rFonts w:ascii="Arial" w:hAnsi="Arial"/>
              </w:rPr>
              <w:t xml:space="preserve"> – tuto část by měl vést lektor</w:t>
            </w:r>
            <w:r w:rsidR="00532482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>nikoli pedagog</w:t>
            </w:r>
            <w:r w:rsidR="00532482">
              <w:rPr>
                <w:rFonts w:ascii="Arial" w:hAnsi="Arial"/>
              </w:rPr>
              <w:t>.</w:t>
            </w:r>
          </w:p>
          <w:p w14:paraId="579FB11A" w14:textId="77777777" w:rsidR="00B676F6" w:rsidRPr="000B6001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Kromě vzorků minerálů, které žáci zkoumají na lokalitě, je vhodné mít k demonstraci také dokonalé krystaly (připravené jako pomůcka pro práci v didaktickém centru geologie) týchž minerálů, které se objevují v učebnicích </w:t>
            </w:r>
            <w:proofErr w:type="gramStart"/>
            <w:r>
              <w:rPr>
                <w:rFonts w:ascii="Arial" w:hAnsi="Arial"/>
              </w:rPr>
              <w:t>-  doplnit</w:t>
            </w:r>
            <w:proofErr w:type="gramEnd"/>
            <w:r>
              <w:rPr>
                <w:rFonts w:ascii="Arial" w:hAnsi="Arial"/>
              </w:rPr>
              <w:t xml:space="preserve"> do pomůcek.</w:t>
            </w:r>
          </w:p>
          <w:p w14:paraId="245A0877" w14:textId="63FBBC60" w:rsidR="00B676F6" w:rsidRPr="00267914" w:rsidRDefault="00532482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B676F6" w:rsidRPr="00267914">
              <w:rPr>
                <w:rFonts w:ascii="Arial" w:hAnsi="Arial"/>
              </w:rPr>
              <w:t>oplnit do pomůcek</w:t>
            </w:r>
            <w:r>
              <w:rPr>
                <w:rFonts w:ascii="Arial" w:hAnsi="Arial"/>
              </w:rPr>
              <w:t xml:space="preserve"> buzolu.</w:t>
            </w:r>
          </w:p>
          <w:p w14:paraId="2D0384CA" w14:textId="77777777" w:rsidR="00B676F6" w:rsidRPr="00267914" w:rsidRDefault="00B676F6" w:rsidP="009F770D">
            <w:pPr>
              <w:pStyle w:val="Odstavecseseznamem"/>
              <w:rPr>
                <w:rFonts w:ascii="Arial" w:hAnsi="Arial"/>
              </w:rPr>
            </w:pPr>
          </w:p>
          <w:p w14:paraId="7B09FEC3" w14:textId="77777777" w:rsidR="00B676F6" w:rsidRPr="00267914" w:rsidRDefault="00B676F6" w:rsidP="009F770D">
            <w:pPr>
              <w:rPr>
                <w:rFonts w:ascii="Arial" w:hAnsi="Arial"/>
              </w:rPr>
            </w:pPr>
            <w:r w:rsidRPr="00267914">
              <w:rPr>
                <w:rFonts w:ascii="Arial" w:hAnsi="Arial"/>
                <w:u w:val="single"/>
              </w:rPr>
              <w:t>Poznáváme horniny a minerály</w:t>
            </w:r>
          </w:p>
          <w:p w14:paraId="497F86AF" w14:textId="77777777" w:rsidR="00B676F6" w:rsidRPr="00267914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V tématu Poznáváme horniny a minerály je třeba 2 lektorů nebo zaškoleného pedagoga.</w:t>
            </w:r>
          </w:p>
          <w:p w14:paraId="3C5ECD8D" w14:textId="55FE0D30" w:rsidR="00B676F6" w:rsidRPr="00267914" w:rsidRDefault="00D91515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B676F6" w:rsidRPr="00267914">
              <w:rPr>
                <w:rFonts w:ascii="Arial" w:hAnsi="Arial"/>
              </w:rPr>
              <w:t>omůcky nerozdávat postupně, ale mít připravené „sety“.</w:t>
            </w:r>
          </w:p>
          <w:p w14:paraId="1C007C3B" w14:textId="6ABDB967" w:rsidR="00B676F6" w:rsidRPr="00267914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Práce s</w:t>
            </w:r>
            <w:r w:rsidR="00D91515">
              <w:rPr>
                <w:rFonts w:ascii="Arial" w:hAnsi="Arial"/>
              </w:rPr>
              <w:t> </w:t>
            </w:r>
            <w:r w:rsidRPr="00267914">
              <w:rPr>
                <w:rFonts w:ascii="Arial" w:hAnsi="Arial"/>
              </w:rPr>
              <w:t>foťáky</w:t>
            </w:r>
            <w:r w:rsidR="00D91515">
              <w:rPr>
                <w:rFonts w:ascii="Arial" w:hAnsi="Arial"/>
              </w:rPr>
              <w:t xml:space="preserve"> kvůli pořizování dokumentace pracovních postupů a </w:t>
            </w:r>
            <w:proofErr w:type="gramStart"/>
            <w:r w:rsidR="00D91515">
              <w:rPr>
                <w:rFonts w:ascii="Arial" w:hAnsi="Arial"/>
              </w:rPr>
              <w:t>výsledků</w:t>
            </w:r>
            <w:r w:rsidRPr="00267914">
              <w:rPr>
                <w:rFonts w:ascii="Arial" w:hAnsi="Arial"/>
              </w:rPr>
              <w:t xml:space="preserve"> - instrukci</w:t>
            </w:r>
            <w:proofErr w:type="gramEnd"/>
            <w:r w:rsidRPr="00267914">
              <w:rPr>
                <w:rFonts w:ascii="Arial" w:hAnsi="Arial"/>
              </w:rPr>
              <w:t xml:space="preserve"> zadat i do pracovních listů, aby nezapomínali dokumentovat.</w:t>
            </w:r>
          </w:p>
          <w:p w14:paraId="59AAAD63" w14:textId="77777777" w:rsidR="00B676F6" w:rsidRPr="00267914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Pro vedení programu jsou nezbytní 2 lektoři, jinak nelze zároveň obsluhovat broušení v laboratoři a aktivity v geoparku.</w:t>
            </w:r>
          </w:p>
          <w:p w14:paraId="03CA9386" w14:textId="77777777" w:rsidR="00B676F6" w:rsidRPr="00267914" w:rsidRDefault="00B676F6" w:rsidP="009F770D">
            <w:pPr>
              <w:rPr>
                <w:rFonts w:ascii="Arial" w:hAnsi="Arial"/>
              </w:rPr>
            </w:pPr>
          </w:p>
          <w:p w14:paraId="0D8A2605" w14:textId="77777777" w:rsidR="00B676F6" w:rsidRPr="00267914" w:rsidRDefault="00B676F6" w:rsidP="009F770D">
            <w:pPr>
              <w:rPr>
                <w:rFonts w:ascii="Arial" w:hAnsi="Arial"/>
              </w:rPr>
            </w:pPr>
            <w:r w:rsidRPr="00267914">
              <w:rPr>
                <w:rFonts w:ascii="Arial" w:hAnsi="Arial"/>
                <w:u w:val="single"/>
              </w:rPr>
              <w:t>Vznik a formování krajiny</w:t>
            </w:r>
          </w:p>
          <w:p w14:paraId="07E132FC" w14:textId="5639C3CE" w:rsidR="00B676F6" w:rsidRPr="00267914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Žáci z jedné skupiny při zakládání pokusu nerozum</w:t>
            </w:r>
            <w:r w:rsidR="0003604F">
              <w:rPr>
                <w:rFonts w:ascii="Arial" w:hAnsi="Arial"/>
              </w:rPr>
              <w:t>ěj</w:t>
            </w:r>
            <w:r w:rsidRPr="00267914">
              <w:rPr>
                <w:rFonts w:ascii="Arial" w:hAnsi="Arial"/>
              </w:rPr>
              <w:t>í slovu fenomén – nutno použít srozumitelné zadání – předělat ve všech materiálech</w:t>
            </w:r>
          </w:p>
          <w:p w14:paraId="656DA49E" w14:textId="01199BF8" w:rsidR="00B676F6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Pokus skupiny Hadec – do pracovního listu doplnit práci pro špatné počasí</w:t>
            </w:r>
            <w:r w:rsidR="0003604F">
              <w:rPr>
                <w:rFonts w:ascii="Arial" w:hAnsi="Arial"/>
              </w:rPr>
              <w:t>.</w:t>
            </w:r>
          </w:p>
          <w:p w14:paraId="3A512EA5" w14:textId="77777777" w:rsidR="00B676F6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267914">
              <w:rPr>
                <w:rFonts w:ascii="Arial" w:hAnsi="Arial"/>
              </w:rPr>
              <w:t>Vybroušené vzorky hornin dostanou žáci až po skončení celého programu, jinak se na závěrečnou prezentaci nesejdou.</w:t>
            </w:r>
          </w:p>
          <w:p w14:paraId="57774356" w14:textId="77777777" w:rsidR="00B676F6" w:rsidRDefault="00B676F6" w:rsidP="009F770D">
            <w:pPr>
              <w:rPr>
                <w:rFonts w:ascii="Arial" w:hAnsi="Arial"/>
                <w:u w:val="single"/>
              </w:rPr>
            </w:pPr>
          </w:p>
          <w:p w14:paraId="155F1A74" w14:textId="77777777" w:rsidR="00B676F6" w:rsidRDefault="00B676F6" w:rsidP="009F770D">
            <w:pPr>
              <w:rPr>
                <w:rFonts w:ascii="Arial" w:hAnsi="Arial"/>
                <w:u w:val="single"/>
              </w:rPr>
            </w:pPr>
            <w:r w:rsidRPr="005E0224">
              <w:rPr>
                <w:rFonts w:ascii="Arial" w:hAnsi="Arial"/>
                <w:u w:val="single"/>
              </w:rPr>
              <w:t>Horniny a jejich lokality</w:t>
            </w:r>
          </w:p>
          <w:p w14:paraId="7C86904E" w14:textId="77777777" w:rsidR="00B676F6" w:rsidRPr="00445EEF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Během práce s portfolii se vyskytují problémy </w:t>
            </w:r>
            <w:r w:rsidRPr="00764572">
              <w:rPr>
                <w:rFonts w:ascii="Arial" w:hAnsi="Arial"/>
              </w:rPr>
              <w:t>pramenící z absence některých žáků na některých blocích. Řešením je doplnění chybějících listů</w:t>
            </w:r>
            <w:r>
              <w:rPr>
                <w:rFonts w:ascii="Arial" w:hAnsi="Arial"/>
              </w:rPr>
              <w:t xml:space="preserve"> ve spolupráci s učitelem.</w:t>
            </w:r>
          </w:p>
          <w:p w14:paraId="515AFB11" w14:textId="77777777" w:rsidR="00B676F6" w:rsidRPr="00445EEF" w:rsidRDefault="00B676F6" w:rsidP="009F770D">
            <w:pPr>
              <w:pStyle w:val="Odstavecseseznamem"/>
              <w:rPr>
                <w:rFonts w:ascii="Arial" w:hAnsi="Arial"/>
                <w:u w:val="single"/>
              </w:rPr>
            </w:pPr>
          </w:p>
          <w:p w14:paraId="2A5EA966" w14:textId="77777777" w:rsidR="00B676F6" w:rsidRDefault="00B676F6" w:rsidP="009F770D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</w:t>
            </w:r>
            <w:r w:rsidRPr="009B28E1">
              <w:rPr>
                <w:rFonts w:ascii="Arial" w:hAnsi="Arial"/>
                <w:u w:val="single"/>
              </w:rPr>
              <w:t>ěstování krystalů</w:t>
            </w:r>
          </w:p>
          <w:p w14:paraId="0C9568F4" w14:textId="4A27EAC7" w:rsidR="00B676F6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 části o vzniku krystalů v přírodě vyplynulo, že žáky zajímají i podrobnosti u zajímavostí typu kolik měří ukazované obří </w:t>
            </w:r>
            <w:proofErr w:type="gramStart"/>
            <w:r>
              <w:rPr>
                <w:rFonts w:ascii="Arial" w:hAnsi="Arial"/>
              </w:rPr>
              <w:t>krystaly</w:t>
            </w:r>
            <w:r w:rsidR="0003604F">
              <w:rPr>
                <w:rFonts w:ascii="Arial" w:hAnsi="Arial"/>
              </w:rPr>
              <w:t xml:space="preserve"> -</w:t>
            </w:r>
            <w:r>
              <w:rPr>
                <w:rFonts w:ascii="Arial" w:hAnsi="Arial"/>
              </w:rPr>
              <w:t xml:space="preserve"> doplnit</w:t>
            </w:r>
            <w:proofErr w:type="gramEnd"/>
            <w:r>
              <w:rPr>
                <w:rFonts w:ascii="Arial" w:hAnsi="Arial"/>
              </w:rPr>
              <w:t xml:space="preserve"> do metodiky.</w:t>
            </w:r>
          </w:p>
          <w:p w14:paraId="5AE80346" w14:textId="77777777" w:rsidR="00B676F6" w:rsidRPr="005E3154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 w:rsidRPr="005E3154">
              <w:rPr>
                <w:rFonts w:ascii="Arial" w:hAnsi="Arial"/>
              </w:rPr>
              <w:t xml:space="preserve">Skupiny pracují postupně a jednotlivě, část práce probíhá pod digestoří, což prostorově limituje rychlost průběhu práce vzhledem k počtu žáků. </w:t>
            </w:r>
            <w:r>
              <w:rPr>
                <w:rFonts w:ascii="Arial" w:hAnsi="Arial"/>
              </w:rPr>
              <w:t>Pro ostatní žáky doplnit aktivitu do pracovního listu!</w:t>
            </w:r>
          </w:p>
          <w:p w14:paraId="11D27BD5" w14:textId="1AB9F915" w:rsidR="00B676F6" w:rsidRDefault="0003604F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  <w:r w:rsidR="00B676F6" w:rsidRPr="005E3154">
              <w:rPr>
                <w:rFonts w:ascii="Arial" w:hAnsi="Arial"/>
              </w:rPr>
              <w:t>zhledem k</w:t>
            </w:r>
            <w:r>
              <w:rPr>
                <w:rFonts w:ascii="Arial" w:hAnsi="Arial"/>
              </w:rPr>
              <w:t> několikahodinovému času</w:t>
            </w:r>
            <w:r w:rsidR="00B676F6" w:rsidRPr="005E3154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který je potřeba</w:t>
            </w:r>
            <w:r w:rsidR="00B676F6" w:rsidRPr="005E3154">
              <w:rPr>
                <w:rFonts w:ascii="Arial" w:hAnsi="Arial"/>
              </w:rPr>
              <w:t xml:space="preserve"> k růstu krystalů, vyndává je učitel.</w:t>
            </w:r>
            <w:r w:rsidR="00B676F6">
              <w:rPr>
                <w:rFonts w:ascii="Arial" w:hAnsi="Arial"/>
              </w:rPr>
              <w:t xml:space="preserve"> Do metodiky doplnit</w:t>
            </w:r>
            <w:r>
              <w:rPr>
                <w:rFonts w:ascii="Arial" w:hAnsi="Arial"/>
              </w:rPr>
              <w:t>:</w:t>
            </w:r>
            <w:r w:rsidR="00B676F6" w:rsidRPr="005E3154">
              <w:rPr>
                <w:rFonts w:ascii="Arial" w:hAnsi="Arial"/>
              </w:rPr>
              <w:t xml:space="preserve"> </w:t>
            </w:r>
            <w:r w:rsidR="00B676F6">
              <w:rPr>
                <w:rFonts w:ascii="Arial" w:hAnsi="Arial"/>
              </w:rPr>
              <w:t>k</w:t>
            </w:r>
            <w:r w:rsidR="00B676F6" w:rsidRPr="005E3154">
              <w:rPr>
                <w:rFonts w:ascii="Arial" w:hAnsi="Arial"/>
              </w:rPr>
              <w:t>dyby žáci pokus založili první vyučovací hodinu, mohli by před odchodem domů krystaly sami vyndávat a bylo by to pro ně víc zajímavé. Záleží však na rozvrhových možnostech školy.</w:t>
            </w:r>
          </w:p>
          <w:p w14:paraId="52E56754" w14:textId="75F87457" w:rsidR="00B676F6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Fotodokumentace pro poster</w:t>
            </w:r>
            <w:r w:rsidRPr="00EE3BA2">
              <w:rPr>
                <w:rFonts w:ascii="Arial" w:hAnsi="Arial"/>
              </w:rPr>
              <w:t xml:space="preserve"> – dát instrukci do pracovních listů</w:t>
            </w:r>
            <w:r w:rsidR="00BB4D5F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aby ji tvořily</w:t>
            </w:r>
            <w:r w:rsidR="00BB4D5F">
              <w:rPr>
                <w:rFonts w:ascii="Arial" w:hAnsi="Arial"/>
              </w:rPr>
              <w:t>.</w:t>
            </w:r>
          </w:p>
          <w:p w14:paraId="45B9F042" w14:textId="77777777" w:rsidR="00B676F6" w:rsidRPr="00AC16C8" w:rsidRDefault="00B676F6" w:rsidP="009F770D">
            <w:pPr>
              <w:pStyle w:val="Odstavecseseznamem"/>
              <w:rPr>
                <w:rFonts w:ascii="Arial" w:hAnsi="Arial"/>
                <w:u w:val="single"/>
              </w:rPr>
            </w:pPr>
          </w:p>
          <w:p w14:paraId="0942FFA7" w14:textId="77777777" w:rsidR="00B676F6" w:rsidRPr="00215F6C" w:rsidRDefault="00B676F6" w:rsidP="009F770D">
            <w:pPr>
              <w:rPr>
                <w:rFonts w:ascii="Arial" w:hAnsi="Arial"/>
              </w:rPr>
            </w:pPr>
            <w:r w:rsidRPr="009B28E1">
              <w:rPr>
                <w:rFonts w:ascii="Arial" w:hAnsi="Arial"/>
                <w:u w:val="single"/>
              </w:rPr>
              <w:t>Prezentace</w:t>
            </w:r>
          </w:p>
          <w:p w14:paraId="6A565DD1" w14:textId="34F9F5E0" w:rsidR="00B676F6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Během části, která probíhala v aule školy,</w:t>
            </w:r>
            <w:r w:rsidRPr="009603FD">
              <w:rPr>
                <w:rFonts w:ascii="Arial" w:hAnsi="Arial"/>
              </w:rPr>
              <w:t xml:space="preserve"> žáci prezentovali výsledky práce celého programu dvěma osmým třídám</w:t>
            </w:r>
            <w:r>
              <w:rPr>
                <w:rFonts w:ascii="Arial" w:hAnsi="Arial"/>
              </w:rPr>
              <w:t xml:space="preserve"> za pomoci promítací techniky</w:t>
            </w:r>
            <w:r w:rsidRPr="009603FD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Na začátku selhal dataprojektor, první část hodiny byla narušena a žáci ztratili koncentraci – do metodiky</w:t>
            </w:r>
            <w:r w:rsidR="00EB6488">
              <w:rPr>
                <w:rFonts w:ascii="Arial" w:hAnsi="Arial"/>
              </w:rPr>
              <w:t xml:space="preserve">: </w:t>
            </w:r>
            <w:r>
              <w:rPr>
                <w:rFonts w:ascii="Arial" w:hAnsi="Arial"/>
              </w:rPr>
              <w:t>pečlivě odzkoušet předem</w:t>
            </w:r>
            <w:r w:rsidR="00EB6488">
              <w:rPr>
                <w:rFonts w:ascii="Arial" w:hAnsi="Arial"/>
              </w:rPr>
              <w:t>!</w:t>
            </w:r>
          </w:p>
          <w:p w14:paraId="0E5A04F4" w14:textId="5EDAC40A" w:rsidR="00B676F6" w:rsidRDefault="00EB6488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Vzhledem k</w:t>
            </w:r>
            <w:r w:rsidR="00B676F6">
              <w:rPr>
                <w:rFonts w:ascii="Arial" w:hAnsi="Arial"/>
              </w:rPr>
              <w:t xml:space="preserve"> počasí bylo v aule extrémní teplo. Učitel neuměl roztáhnout žaluzie, aby šla otevřít okna. Žáci se za těchto podmínek těžko soustředili na prezentace – do metodiky</w:t>
            </w:r>
            <w:r>
              <w:rPr>
                <w:rFonts w:ascii="Arial" w:hAnsi="Arial"/>
              </w:rPr>
              <w:t>:</w:t>
            </w:r>
            <w:r w:rsidR="00B676F6">
              <w:rPr>
                <w:rFonts w:ascii="Arial" w:hAnsi="Arial"/>
              </w:rPr>
              <w:t xml:space="preserve"> pečlivě odzkoušet předem</w:t>
            </w:r>
            <w:r>
              <w:rPr>
                <w:rFonts w:ascii="Arial" w:hAnsi="Arial"/>
              </w:rPr>
              <w:t>!</w:t>
            </w:r>
          </w:p>
          <w:p w14:paraId="2E7CB8F1" w14:textId="77777777" w:rsidR="00B676F6" w:rsidRPr="00603722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  <w:i/>
              </w:rPr>
            </w:pPr>
            <w:r w:rsidRPr="00603722">
              <w:rPr>
                <w:rFonts w:ascii="Arial" w:hAnsi="Arial"/>
              </w:rPr>
              <w:t>Vybroušené vzorky hornin dostanou žáci až po skončení celého programu, jinak se na závěrečnou prezentaci nesejdou.</w:t>
            </w:r>
          </w:p>
          <w:p w14:paraId="01CFC727" w14:textId="77777777" w:rsidR="00B676F6" w:rsidRPr="00603722" w:rsidRDefault="00B676F6" w:rsidP="00B676F6">
            <w:pPr>
              <w:pStyle w:val="Odstavecseseznamem"/>
              <w:numPr>
                <w:ilvl w:val="0"/>
                <w:numId w:val="87"/>
              </w:numPr>
              <w:rPr>
                <w:rFonts w:ascii="Arial" w:hAnsi="Arial"/>
                <w:i/>
              </w:rPr>
            </w:pPr>
            <w:r w:rsidRPr="00603722">
              <w:rPr>
                <w:rFonts w:ascii="Arial" w:hAnsi="Arial"/>
              </w:rPr>
              <w:t>Mluvčí skupin potřebují na závěrečnou prezentaci větší podporu než běžní členové skupiny.</w:t>
            </w:r>
          </w:p>
          <w:p w14:paraId="1B17CF3A" w14:textId="77777777" w:rsidR="00B676F6" w:rsidRPr="00603722" w:rsidRDefault="00B676F6" w:rsidP="009F770D">
            <w:pPr>
              <w:rPr>
                <w:rFonts w:ascii="Arial" w:hAnsi="Arial"/>
                <w:highlight w:val="yellow"/>
              </w:rPr>
            </w:pPr>
          </w:p>
          <w:p w14:paraId="7B75B66A" w14:textId="77777777" w:rsidR="00B676F6" w:rsidRPr="00351088" w:rsidRDefault="00B676F6" w:rsidP="009F770D">
            <w:pPr>
              <w:rPr>
                <w:rFonts w:ascii="Arial" w:hAnsi="Arial"/>
                <w:i/>
              </w:rPr>
            </w:pPr>
          </w:p>
        </w:tc>
      </w:tr>
    </w:tbl>
    <w:p w14:paraId="6043C91F" w14:textId="77777777" w:rsidR="00B676F6" w:rsidRPr="00351088" w:rsidRDefault="00B676F6" w:rsidP="00B676F6">
      <w:pPr>
        <w:pStyle w:val="Default"/>
        <w:rPr>
          <w:b/>
          <w:bCs/>
          <w:sz w:val="22"/>
          <w:szCs w:val="22"/>
        </w:rPr>
      </w:pPr>
    </w:p>
    <w:p w14:paraId="23878141" w14:textId="77777777" w:rsidR="00B676F6" w:rsidRPr="00351088" w:rsidRDefault="00B676F6" w:rsidP="00B676F6">
      <w:pPr>
        <w:pStyle w:val="Default"/>
        <w:rPr>
          <w:b/>
          <w:bCs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334"/>
        <w:tblW w:w="9408" w:type="dxa"/>
        <w:tblLook w:val="04A0" w:firstRow="1" w:lastRow="0" w:firstColumn="1" w:lastColumn="0" w:noHBand="0" w:noVBand="1"/>
      </w:tblPr>
      <w:tblGrid>
        <w:gridCol w:w="2216"/>
        <w:gridCol w:w="3817"/>
        <w:gridCol w:w="3375"/>
      </w:tblGrid>
      <w:tr w:rsidR="00C01392" w:rsidRPr="00351088" w14:paraId="6B582A5F" w14:textId="77777777" w:rsidTr="00C01392">
        <w:trPr>
          <w:trHeight w:val="312"/>
        </w:trPr>
        <w:tc>
          <w:tcPr>
            <w:tcW w:w="2216" w:type="dxa"/>
            <w:shd w:val="clear" w:color="auto" w:fill="D9D9D9" w:themeFill="background1" w:themeFillShade="D9"/>
            <w:vAlign w:val="center"/>
          </w:tcPr>
          <w:p w14:paraId="20767009" w14:textId="77777777" w:rsidR="00C01392" w:rsidRPr="00351088" w:rsidRDefault="00C01392" w:rsidP="009F770D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  <w:tc>
          <w:tcPr>
            <w:tcW w:w="3817" w:type="dxa"/>
            <w:shd w:val="clear" w:color="auto" w:fill="D9D9D9" w:themeFill="background1" w:themeFillShade="D9"/>
            <w:vAlign w:val="center"/>
          </w:tcPr>
          <w:p w14:paraId="7AB4BF70" w14:textId="77777777" w:rsidR="00C01392" w:rsidRPr="00351088" w:rsidRDefault="00C01392" w:rsidP="009F770D">
            <w:pPr>
              <w:jc w:val="center"/>
              <w:rPr>
                <w:rFonts w:ascii="Arial" w:hAnsi="Arial"/>
                <w:b/>
              </w:rPr>
            </w:pPr>
            <w:r w:rsidRPr="00351088">
              <w:rPr>
                <w:rFonts w:ascii="Arial" w:hAnsi="Arial"/>
                <w:b/>
              </w:rPr>
              <w:t>Jméno</w:t>
            </w:r>
            <w:r>
              <w:rPr>
                <w:rFonts w:ascii="Arial" w:hAnsi="Arial"/>
                <w:b/>
              </w:rPr>
              <w:t>, příjmení, titul</w:t>
            </w:r>
          </w:p>
        </w:tc>
        <w:tc>
          <w:tcPr>
            <w:tcW w:w="3375" w:type="dxa"/>
            <w:shd w:val="clear" w:color="auto" w:fill="D9D9D9" w:themeFill="background1" w:themeFillShade="D9"/>
            <w:vAlign w:val="center"/>
          </w:tcPr>
          <w:p w14:paraId="03213868" w14:textId="77777777" w:rsidR="00C01392" w:rsidRPr="00351088" w:rsidRDefault="00C01392" w:rsidP="009F770D">
            <w:pPr>
              <w:jc w:val="center"/>
              <w:rPr>
                <w:rFonts w:ascii="Arial" w:hAnsi="Arial"/>
                <w:b/>
              </w:rPr>
            </w:pPr>
            <w:r w:rsidRPr="00351088">
              <w:rPr>
                <w:rFonts w:ascii="Arial" w:hAnsi="Arial"/>
                <w:b/>
              </w:rPr>
              <w:t>Datum</w:t>
            </w:r>
            <w:r>
              <w:rPr>
                <w:rFonts w:ascii="Arial" w:hAnsi="Arial"/>
                <w:b/>
              </w:rPr>
              <w:t xml:space="preserve"> a místo</w:t>
            </w:r>
          </w:p>
        </w:tc>
      </w:tr>
      <w:tr w:rsidR="00C01392" w:rsidRPr="00351088" w14:paraId="2E79B7DC" w14:textId="77777777" w:rsidTr="00C01392">
        <w:trPr>
          <w:trHeight w:val="653"/>
        </w:trPr>
        <w:tc>
          <w:tcPr>
            <w:tcW w:w="2216" w:type="dxa"/>
            <w:shd w:val="clear" w:color="auto" w:fill="D9D9D9" w:themeFill="background1" w:themeFillShade="D9"/>
            <w:vAlign w:val="center"/>
          </w:tcPr>
          <w:p w14:paraId="305E73B3" w14:textId="77777777" w:rsidR="00C01392" w:rsidRPr="00351088" w:rsidRDefault="00C01392" w:rsidP="009F770D">
            <w:pPr>
              <w:rPr>
                <w:rFonts w:ascii="Arial" w:hAnsi="Arial"/>
                <w:b/>
              </w:rPr>
            </w:pPr>
            <w:r w:rsidRPr="00351088">
              <w:rPr>
                <w:rFonts w:ascii="Arial" w:hAnsi="Arial"/>
                <w:b/>
              </w:rPr>
              <w:t>Zpracoval</w:t>
            </w:r>
            <w:r>
              <w:rPr>
                <w:rFonts w:ascii="Arial" w:hAnsi="Arial"/>
                <w:b/>
              </w:rPr>
              <w:t>/a</w:t>
            </w:r>
          </w:p>
        </w:tc>
        <w:tc>
          <w:tcPr>
            <w:tcW w:w="3817" w:type="dxa"/>
            <w:vAlign w:val="center"/>
          </w:tcPr>
          <w:p w14:paraId="3289772A" w14:textId="77777777" w:rsidR="00C01392" w:rsidRPr="00351088" w:rsidRDefault="00C01392" w:rsidP="009F77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Jakub Halaš, Mgr.</w:t>
            </w:r>
          </w:p>
        </w:tc>
        <w:tc>
          <w:tcPr>
            <w:tcW w:w="3375" w:type="dxa"/>
            <w:vAlign w:val="center"/>
          </w:tcPr>
          <w:p w14:paraId="5EAD57A1" w14:textId="77777777" w:rsidR="00C01392" w:rsidRPr="00351088" w:rsidRDefault="00C01392" w:rsidP="009F77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3. 7. 2019</w:t>
            </w:r>
          </w:p>
        </w:tc>
      </w:tr>
      <w:tr w:rsidR="00C01392" w:rsidRPr="00351088" w14:paraId="4AA2D729" w14:textId="77777777" w:rsidTr="00C01392">
        <w:trPr>
          <w:trHeight w:val="653"/>
        </w:trPr>
        <w:tc>
          <w:tcPr>
            <w:tcW w:w="2216" w:type="dxa"/>
            <w:shd w:val="clear" w:color="auto" w:fill="D9D9D9" w:themeFill="background1" w:themeFillShade="D9"/>
            <w:vAlign w:val="center"/>
          </w:tcPr>
          <w:p w14:paraId="0E8F3D2E" w14:textId="77777777" w:rsidR="00C01392" w:rsidRPr="00351088" w:rsidRDefault="00C01392" w:rsidP="009F770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Revidoval/a</w:t>
            </w:r>
          </w:p>
        </w:tc>
        <w:tc>
          <w:tcPr>
            <w:tcW w:w="3817" w:type="dxa"/>
            <w:vAlign w:val="center"/>
          </w:tcPr>
          <w:p w14:paraId="282AC16A" w14:textId="77777777" w:rsidR="00C01392" w:rsidRDefault="00C01392" w:rsidP="009F77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Edita Ježková, Ing.</w:t>
            </w:r>
          </w:p>
          <w:p w14:paraId="0B4ABFBA" w14:textId="77777777" w:rsidR="00C01392" w:rsidRDefault="00C01392" w:rsidP="009F77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Adéla Venerová, MgA.</w:t>
            </w:r>
          </w:p>
        </w:tc>
        <w:tc>
          <w:tcPr>
            <w:tcW w:w="3375" w:type="dxa"/>
            <w:vAlign w:val="center"/>
          </w:tcPr>
          <w:p w14:paraId="4DA9E93C" w14:textId="77777777" w:rsidR="00C01392" w:rsidRDefault="00C01392" w:rsidP="009F77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15. 7. 2019</w:t>
            </w:r>
          </w:p>
          <w:p w14:paraId="0A657226" w14:textId="77777777" w:rsidR="00C01392" w:rsidRPr="00351088" w:rsidRDefault="00C01392" w:rsidP="009F770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16. 7. 2019</w:t>
            </w:r>
          </w:p>
        </w:tc>
      </w:tr>
    </w:tbl>
    <w:p w14:paraId="64252678" w14:textId="77777777" w:rsidR="00B676F6" w:rsidRDefault="00B676F6" w:rsidP="00B676F6">
      <w:pPr>
        <w:pStyle w:val="Default"/>
        <w:rPr>
          <w:b/>
          <w:bCs/>
          <w:sz w:val="23"/>
          <w:szCs w:val="23"/>
        </w:rPr>
      </w:pPr>
    </w:p>
    <w:p w14:paraId="0041BCFD" w14:textId="77777777" w:rsidR="00B676F6" w:rsidRDefault="00B676F6" w:rsidP="00B676F6">
      <w:pPr>
        <w:pStyle w:val="Default"/>
        <w:rPr>
          <w:b/>
          <w:bCs/>
          <w:sz w:val="23"/>
          <w:szCs w:val="23"/>
        </w:rPr>
      </w:pPr>
    </w:p>
    <w:p w14:paraId="74839C91" w14:textId="77777777" w:rsidR="00CD7113" w:rsidRDefault="00CD7113" w:rsidP="00157814">
      <w:pPr>
        <w:pStyle w:val="Nadpis1"/>
      </w:pPr>
    </w:p>
    <w:p w14:paraId="6116A929" w14:textId="77777777" w:rsidR="00E60FC6" w:rsidRDefault="00E60FC6" w:rsidP="00E60FC6"/>
    <w:p w14:paraId="3D646888" w14:textId="77777777" w:rsidR="00E60FC6" w:rsidRDefault="00E60FC6" w:rsidP="00E60FC6"/>
    <w:p w14:paraId="500AECB1" w14:textId="77777777" w:rsidR="00E60FC6" w:rsidRDefault="00E60FC6" w:rsidP="00E60FC6"/>
    <w:p w14:paraId="4E27207C" w14:textId="77777777" w:rsidR="00E60FC6" w:rsidRDefault="00E60FC6" w:rsidP="00E60FC6"/>
    <w:p w14:paraId="4E161B40" w14:textId="77777777" w:rsidR="00E60FC6" w:rsidRDefault="00E60FC6" w:rsidP="00E60FC6"/>
    <w:p w14:paraId="412036CC" w14:textId="77777777" w:rsidR="00E60FC6" w:rsidRDefault="00E60FC6" w:rsidP="00E60FC6"/>
    <w:p w14:paraId="0BE31411" w14:textId="77777777" w:rsidR="00E60FC6" w:rsidRDefault="00E60FC6" w:rsidP="00E60FC6"/>
    <w:p w14:paraId="21858F7E" w14:textId="77777777" w:rsidR="00E60FC6" w:rsidRDefault="00E60FC6" w:rsidP="00E60FC6"/>
    <w:p w14:paraId="1BDE9AE9" w14:textId="77777777" w:rsidR="00E60FC6" w:rsidRDefault="00E60FC6" w:rsidP="00E60FC6"/>
    <w:p w14:paraId="45E990B8" w14:textId="77777777" w:rsidR="00E60FC6" w:rsidRDefault="00E60FC6" w:rsidP="00E60FC6"/>
    <w:p w14:paraId="2C61C5E7" w14:textId="77777777" w:rsidR="00E60FC6" w:rsidRDefault="00E60FC6" w:rsidP="00E60FC6"/>
    <w:p w14:paraId="3DF1E757" w14:textId="77777777" w:rsidR="00E60FC6" w:rsidRDefault="00E60FC6" w:rsidP="00E60FC6"/>
    <w:p w14:paraId="317C4C83" w14:textId="77777777" w:rsidR="00E60FC6" w:rsidRDefault="00E60FC6" w:rsidP="00E60FC6"/>
    <w:p w14:paraId="0444C5D5" w14:textId="77777777" w:rsidR="00E60FC6" w:rsidRDefault="00E60FC6" w:rsidP="00E60FC6"/>
    <w:p w14:paraId="5D662BF5" w14:textId="77777777" w:rsidR="00E60FC6" w:rsidRDefault="00E60FC6" w:rsidP="00E60FC6"/>
    <w:p w14:paraId="33B13CF5" w14:textId="77777777" w:rsidR="00E60FC6" w:rsidRPr="00E60FC6" w:rsidRDefault="00E60FC6" w:rsidP="00E60FC6"/>
    <w:p w14:paraId="79D25147" w14:textId="443BB482" w:rsidR="00157814" w:rsidRDefault="00157814" w:rsidP="00157814">
      <w:pPr>
        <w:pStyle w:val="Nadpis1"/>
      </w:pPr>
      <w:bookmarkStart w:id="30" w:name="_Toc101512695"/>
      <w:r>
        <w:lastRenderedPageBreak/>
        <w:t xml:space="preserve">8 </w:t>
      </w:r>
      <w:r w:rsidR="000A6540">
        <w:t>Příloha č. 5</w:t>
      </w:r>
      <w:r w:rsidR="00F2110A">
        <w:t xml:space="preserve"> - </w:t>
      </w:r>
      <w:r w:rsidR="00D14E94">
        <w:t>D</w:t>
      </w:r>
      <w:r>
        <w:t>oklad o provedení nabídky ke zveřejnění</w:t>
      </w:r>
      <w:r w:rsidR="006F16CC">
        <w:t xml:space="preserve"> programu</w:t>
      </w:r>
      <w:bookmarkEnd w:id="30"/>
    </w:p>
    <w:p w14:paraId="0F21536D" w14:textId="1AA90A11" w:rsidR="002578B4" w:rsidRDefault="002578B4" w:rsidP="002578B4">
      <w:r>
        <w:t xml:space="preserve">    </w:t>
      </w:r>
      <w:bookmarkStart w:id="31" w:name="_Toc16170199"/>
      <w:r w:rsidR="00E60FC6">
        <w:rPr>
          <w:i/>
          <w:noProof/>
          <w:lang w:eastAsia="cs-CZ"/>
        </w:rPr>
        <w:drawing>
          <wp:inline distT="0" distB="0" distL="0" distR="0" wp14:anchorId="61F3E971" wp14:editId="654F87E3">
            <wp:extent cx="4486275" cy="5391344"/>
            <wp:effectExtent l="0" t="0" r="0" b="0"/>
            <wp:docPr id="8" name="Obrázek 8" descr="U:\HANDS ON MUZEUM\PROGRAMY\POPISY- články na RVP\doklad o nabíd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:\HANDS ON MUZEUM\PROGRAMY\POPISY- články na RVP\doklad o nabídc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39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1"/>
    </w:p>
    <w:p w14:paraId="342FB17D" w14:textId="24B8E300" w:rsidR="00E60FC6" w:rsidRPr="002578B4" w:rsidRDefault="00E60FC6" w:rsidP="002578B4">
      <w:r>
        <w:rPr>
          <w:i/>
          <w:noProof/>
          <w:lang w:eastAsia="cs-CZ"/>
        </w:rPr>
        <w:drawing>
          <wp:inline distT="0" distB="0" distL="0" distR="0" wp14:anchorId="63E941A0" wp14:editId="06879409">
            <wp:extent cx="4809973" cy="2647950"/>
            <wp:effectExtent l="0" t="0" r="0" b="0"/>
            <wp:docPr id="9" name="Obrázek 9" descr="U:\HANDS ON MUZEUM\PROGRAMY\POPISY- články na RVP\doklad o nabídce odpově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:\HANDS ON MUZEUM\PROGRAMY\POPISY- články na RVP\doklad o nabídce odpověď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190" cy="264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FC6" w:rsidRPr="002578B4" w:rsidSect="00AA6C1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8" w:right="1418" w:bottom="1627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DB7B7" w16cex:dateUtc="2022-09-15T12:39:00Z"/>
  <w16cex:commentExtensible w16cex:durableId="26CDB769" w16cex:dateUtc="2022-09-15T12:38:00Z"/>
  <w16cex:commentExtensible w16cex:durableId="26CDB8DE" w16cex:dateUtc="2022-09-15T12:44:00Z"/>
  <w16cex:commentExtensible w16cex:durableId="26CDB903" w16cex:dateUtc="2022-09-15T12:45:00Z"/>
  <w16cex:commentExtensible w16cex:durableId="26CDB93E" w16cex:dateUtc="2022-09-15T12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B1BB7" w14:textId="77777777" w:rsidR="00C01392" w:rsidRDefault="00C01392" w:rsidP="00B667D1">
      <w:pPr>
        <w:spacing w:after="0"/>
      </w:pPr>
      <w:r>
        <w:separator/>
      </w:r>
    </w:p>
  </w:endnote>
  <w:endnote w:type="continuationSeparator" w:id="0">
    <w:p w14:paraId="5EA93E11" w14:textId="77777777" w:rsidR="00C01392" w:rsidRDefault="00C01392" w:rsidP="00B66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55473" w14:textId="77777777" w:rsidR="00B44ED0" w:rsidRDefault="00B44E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951750"/>
      <w:docPartObj>
        <w:docPartGallery w:val="Page Numbers (Bottom of Page)"/>
        <w:docPartUnique/>
      </w:docPartObj>
    </w:sdtPr>
    <w:sdtEndPr/>
    <w:sdtContent>
      <w:p w14:paraId="6B8844BD" w14:textId="1806594B" w:rsidR="00C01392" w:rsidRPr="005162B2" w:rsidRDefault="00B44ED0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70528" behindDoc="1" locked="1" layoutInCell="1" allowOverlap="0" wp14:anchorId="4ECF2759" wp14:editId="7C255FBD">
              <wp:simplePos x="0" y="0"/>
              <wp:positionH relativeFrom="margin">
                <wp:posOffset>577850</wp:posOffset>
              </wp:positionH>
              <wp:positionV relativeFrom="bottomMargin">
                <wp:posOffset>3175</wp:posOffset>
              </wp:positionV>
              <wp:extent cx="4661535" cy="1033145"/>
              <wp:effectExtent l="0" t="0" r="5715" b="0"/>
              <wp:wrapNone/>
              <wp:docPr id="6" name="Obrázek 6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61535" cy="1033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bookmarkStart w:id="32" w:name="_GoBack"/>
        <w:bookmarkEnd w:id="32"/>
        <w:r w:rsidR="00C01392" w:rsidRPr="005162B2">
          <w:fldChar w:fldCharType="begin"/>
        </w:r>
        <w:r w:rsidR="00C01392" w:rsidRPr="005162B2">
          <w:instrText>PAGE   \* MERGEFORMAT</w:instrText>
        </w:r>
        <w:r w:rsidR="00C01392" w:rsidRPr="005162B2">
          <w:fldChar w:fldCharType="separate"/>
        </w:r>
        <w:r w:rsidR="00C01392">
          <w:rPr>
            <w:noProof/>
          </w:rPr>
          <w:t>12</w:t>
        </w:r>
        <w:r w:rsidR="00C01392" w:rsidRPr="005162B2">
          <w:fldChar w:fldCharType="end"/>
        </w:r>
      </w:p>
    </w:sdtContent>
  </w:sdt>
  <w:p w14:paraId="6B8844BE" w14:textId="35956FBE" w:rsidR="00C01392" w:rsidRDefault="00C013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44C0" w14:textId="0AF75B1F" w:rsidR="00C01392" w:rsidRDefault="00C01392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0" wp14:anchorId="70C30DDE" wp14:editId="7F7CA3B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4604400" cy="1022400"/>
          <wp:effectExtent l="0" t="0" r="5715" b="6350"/>
          <wp:wrapNone/>
          <wp:docPr id="2" name="Obrázek 2" descr="C:\Users\huskovab\Desktop\Šablony dokumentů OP VVV\OP VVV motiv vyrez vyska 14\Logolink_OP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huskovab\Desktop\Šablony dokumentů OP VVV\OP VVV motiv vyrez vyska 14\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B3B8A" w14:textId="77777777" w:rsidR="00C01392" w:rsidRDefault="00C01392" w:rsidP="00B667D1">
      <w:pPr>
        <w:spacing w:after="0"/>
      </w:pPr>
      <w:r>
        <w:separator/>
      </w:r>
    </w:p>
  </w:footnote>
  <w:footnote w:type="continuationSeparator" w:id="0">
    <w:p w14:paraId="5E3739BF" w14:textId="77777777" w:rsidR="00C01392" w:rsidRDefault="00C01392" w:rsidP="00B667D1">
      <w:pPr>
        <w:spacing w:after="0"/>
      </w:pPr>
      <w:r>
        <w:continuationSeparator/>
      </w:r>
    </w:p>
  </w:footnote>
  <w:footnote w:id="1">
    <w:p w14:paraId="74FBDEE5" w14:textId="5FF9BA59" w:rsidR="00C01392" w:rsidRDefault="00C01392" w:rsidP="00B676F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FA0E" w14:textId="77777777" w:rsidR="00B44ED0" w:rsidRDefault="00B44E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8F78D" w14:textId="77777777" w:rsidR="00B44ED0" w:rsidRDefault="00B44E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0CB88" w14:textId="77777777" w:rsidR="00B44ED0" w:rsidRDefault="00B44E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148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638C7"/>
    <w:multiLevelType w:val="hybridMultilevel"/>
    <w:tmpl w:val="DFE4C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A4B6F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F0C0E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F11F7"/>
    <w:multiLevelType w:val="hybridMultilevel"/>
    <w:tmpl w:val="C7A0D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11CB7"/>
    <w:multiLevelType w:val="hybridMultilevel"/>
    <w:tmpl w:val="5484D9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3396B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346B6"/>
    <w:multiLevelType w:val="hybridMultilevel"/>
    <w:tmpl w:val="90A46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A154F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94FAF"/>
    <w:multiLevelType w:val="hybridMultilevel"/>
    <w:tmpl w:val="60E8F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96355"/>
    <w:multiLevelType w:val="hybridMultilevel"/>
    <w:tmpl w:val="DA965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F572B"/>
    <w:multiLevelType w:val="hybridMultilevel"/>
    <w:tmpl w:val="33E65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2253C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D4F3D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41B8C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B1F32"/>
    <w:multiLevelType w:val="hybridMultilevel"/>
    <w:tmpl w:val="DA9652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C3460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2383D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CB20D1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87DF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C46FC7"/>
    <w:multiLevelType w:val="hybridMultilevel"/>
    <w:tmpl w:val="A9F217FE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18C15699"/>
    <w:multiLevelType w:val="hybridMultilevel"/>
    <w:tmpl w:val="3FA0419A"/>
    <w:lvl w:ilvl="0" w:tplc="11E4B5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C34E45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31399"/>
    <w:multiLevelType w:val="hybridMultilevel"/>
    <w:tmpl w:val="C6008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FF0847"/>
    <w:multiLevelType w:val="hybridMultilevel"/>
    <w:tmpl w:val="8A345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291AF1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0C1EAD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52541A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897325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4E50DE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0B2A0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874FC7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8C6D26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DA0B51"/>
    <w:multiLevelType w:val="hybridMultilevel"/>
    <w:tmpl w:val="5C92AE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A564A8"/>
    <w:multiLevelType w:val="hybridMultilevel"/>
    <w:tmpl w:val="729E8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BFC2ABE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EC68BA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4959A0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8D771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ED6BF4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D40E21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24419D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242446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BD7407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F55900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1524BF"/>
    <w:multiLevelType w:val="hybridMultilevel"/>
    <w:tmpl w:val="38C8A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2E238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976277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170361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DE3FB9"/>
    <w:multiLevelType w:val="hybridMultilevel"/>
    <w:tmpl w:val="519C3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E54D12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7217F4"/>
    <w:multiLevelType w:val="hybridMultilevel"/>
    <w:tmpl w:val="7410E3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D70EB5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3A840FE"/>
    <w:multiLevelType w:val="hybridMultilevel"/>
    <w:tmpl w:val="9CFC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55761F9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0D12D6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7765F5"/>
    <w:multiLevelType w:val="hybridMultilevel"/>
    <w:tmpl w:val="39249858"/>
    <w:lvl w:ilvl="0" w:tplc="01D46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827B87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2F24D4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B018D4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4F6D55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68169B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204D4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623688"/>
    <w:multiLevelType w:val="hybridMultilevel"/>
    <w:tmpl w:val="5C92AE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936407"/>
    <w:multiLevelType w:val="hybridMultilevel"/>
    <w:tmpl w:val="6C4E8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C1171B"/>
    <w:multiLevelType w:val="hybridMultilevel"/>
    <w:tmpl w:val="21E26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54160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14491E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E23C1F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E64A91"/>
    <w:multiLevelType w:val="hybridMultilevel"/>
    <w:tmpl w:val="B0ECF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3D5E27"/>
    <w:multiLevelType w:val="hybridMultilevel"/>
    <w:tmpl w:val="1ED09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B664BA"/>
    <w:multiLevelType w:val="hybridMultilevel"/>
    <w:tmpl w:val="E25CA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A650EA9"/>
    <w:multiLevelType w:val="hybridMultilevel"/>
    <w:tmpl w:val="9E907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DC47E8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E43EC1"/>
    <w:multiLevelType w:val="hybridMultilevel"/>
    <w:tmpl w:val="A992E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171FFC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4645DF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555204"/>
    <w:multiLevelType w:val="hybridMultilevel"/>
    <w:tmpl w:val="40AA3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B4A326A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C0B383D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5B68AF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08C7074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1DD79B7"/>
    <w:multiLevelType w:val="hybridMultilevel"/>
    <w:tmpl w:val="A9C0C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1B127E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C466FB"/>
    <w:multiLevelType w:val="hybridMultilevel"/>
    <w:tmpl w:val="15085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5837A8C"/>
    <w:multiLevelType w:val="hybridMultilevel"/>
    <w:tmpl w:val="4A6ED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E916B2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3E03D4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0736E1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8C1AAE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A71CCA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9D0E2D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2F6C5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483C03"/>
    <w:multiLevelType w:val="hybridMultilevel"/>
    <w:tmpl w:val="A2D06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730D16"/>
    <w:multiLevelType w:val="hybridMultilevel"/>
    <w:tmpl w:val="C9AEA9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CC03282"/>
    <w:multiLevelType w:val="multilevel"/>
    <w:tmpl w:val="16587C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5"/>
  </w:num>
  <w:num w:numId="2">
    <w:abstractNumId w:val="77"/>
  </w:num>
  <w:num w:numId="3">
    <w:abstractNumId w:val="69"/>
  </w:num>
  <w:num w:numId="4">
    <w:abstractNumId w:val="64"/>
  </w:num>
  <w:num w:numId="5">
    <w:abstractNumId w:val="34"/>
  </w:num>
  <w:num w:numId="6">
    <w:abstractNumId w:val="20"/>
  </w:num>
  <w:num w:numId="7">
    <w:abstractNumId w:val="45"/>
  </w:num>
  <w:num w:numId="8">
    <w:abstractNumId w:val="65"/>
  </w:num>
  <w:num w:numId="9">
    <w:abstractNumId w:val="1"/>
  </w:num>
  <w:num w:numId="10">
    <w:abstractNumId w:val="35"/>
  </w:num>
  <w:num w:numId="11">
    <w:abstractNumId w:val="94"/>
  </w:num>
  <w:num w:numId="12">
    <w:abstractNumId w:val="80"/>
  </w:num>
  <w:num w:numId="13">
    <w:abstractNumId w:val="39"/>
  </w:num>
  <w:num w:numId="14">
    <w:abstractNumId w:val="40"/>
  </w:num>
  <w:num w:numId="15">
    <w:abstractNumId w:val="16"/>
  </w:num>
  <w:num w:numId="16">
    <w:abstractNumId w:val="67"/>
  </w:num>
  <w:num w:numId="17">
    <w:abstractNumId w:val="90"/>
  </w:num>
  <w:num w:numId="18">
    <w:abstractNumId w:val="48"/>
  </w:num>
  <w:num w:numId="19">
    <w:abstractNumId w:val="68"/>
  </w:num>
  <w:num w:numId="20">
    <w:abstractNumId w:val="31"/>
  </w:num>
  <w:num w:numId="21">
    <w:abstractNumId w:val="43"/>
  </w:num>
  <w:num w:numId="22">
    <w:abstractNumId w:val="14"/>
  </w:num>
  <w:num w:numId="23">
    <w:abstractNumId w:val="22"/>
  </w:num>
  <w:num w:numId="24">
    <w:abstractNumId w:val="86"/>
  </w:num>
  <w:num w:numId="25">
    <w:abstractNumId w:val="62"/>
  </w:num>
  <w:num w:numId="26">
    <w:abstractNumId w:val="41"/>
  </w:num>
  <w:num w:numId="27">
    <w:abstractNumId w:val="75"/>
  </w:num>
  <w:num w:numId="28">
    <w:abstractNumId w:val="63"/>
  </w:num>
  <w:num w:numId="29">
    <w:abstractNumId w:val="55"/>
  </w:num>
  <w:num w:numId="30">
    <w:abstractNumId w:val="52"/>
  </w:num>
  <w:num w:numId="31">
    <w:abstractNumId w:val="87"/>
  </w:num>
  <w:num w:numId="32">
    <w:abstractNumId w:val="21"/>
  </w:num>
  <w:num w:numId="33">
    <w:abstractNumId w:val="76"/>
  </w:num>
  <w:num w:numId="34">
    <w:abstractNumId w:val="38"/>
  </w:num>
  <w:num w:numId="35">
    <w:abstractNumId w:val="93"/>
  </w:num>
  <w:num w:numId="36">
    <w:abstractNumId w:val="0"/>
  </w:num>
  <w:num w:numId="37">
    <w:abstractNumId w:val="8"/>
  </w:num>
  <w:num w:numId="38">
    <w:abstractNumId w:val="32"/>
  </w:num>
  <w:num w:numId="39">
    <w:abstractNumId w:val="30"/>
  </w:num>
  <w:num w:numId="40">
    <w:abstractNumId w:val="81"/>
  </w:num>
  <w:num w:numId="41">
    <w:abstractNumId w:val="59"/>
  </w:num>
  <w:num w:numId="42">
    <w:abstractNumId w:val="26"/>
  </w:num>
  <w:num w:numId="43">
    <w:abstractNumId w:val="91"/>
  </w:num>
  <w:num w:numId="44">
    <w:abstractNumId w:val="5"/>
  </w:num>
  <w:num w:numId="45">
    <w:abstractNumId w:val="73"/>
  </w:num>
  <w:num w:numId="46">
    <w:abstractNumId w:val="57"/>
  </w:num>
  <w:num w:numId="47">
    <w:abstractNumId w:val="61"/>
  </w:num>
  <w:num w:numId="48">
    <w:abstractNumId w:val="83"/>
  </w:num>
  <w:num w:numId="49">
    <w:abstractNumId w:val="19"/>
  </w:num>
  <w:num w:numId="50">
    <w:abstractNumId w:val="18"/>
  </w:num>
  <w:num w:numId="51">
    <w:abstractNumId w:val="6"/>
  </w:num>
  <w:num w:numId="52">
    <w:abstractNumId w:val="79"/>
  </w:num>
  <w:num w:numId="53">
    <w:abstractNumId w:val="54"/>
  </w:num>
  <w:num w:numId="54">
    <w:abstractNumId w:val="66"/>
  </w:num>
  <w:num w:numId="55">
    <w:abstractNumId w:val="44"/>
  </w:num>
  <w:num w:numId="56">
    <w:abstractNumId w:val="95"/>
  </w:num>
  <w:num w:numId="57">
    <w:abstractNumId w:val="56"/>
  </w:num>
  <w:num w:numId="58">
    <w:abstractNumId w:val="15"/>
  </w:num>
  <w:num w:numId="59">
    <w:abstractNumId w:val="88"/>
  </w:num>
  <w:num w:numId="60">
    <w:abstractNumId w:val="47"/>
  </w:num>
  <w:num w:numId="61">
    <w:abstractNumId w:val="78"/>
  </w:num>
  <w:num w:numId="62">
    <w:abstractNumId w:val="12"/>
  </w:num>
  <w:num w:numId="63">
    <w:abstractNumId w:val="37"/>
  </w:num>
  <w:num w:numId="64">
    <w:abstractNumId w:val="10"/>
  </w:num>
  <w:num w:numId="65">
    <w:abstractNumId w:val="92"/>
  </w:num>
  <w:num w:numId="66">
    <w:abstractNumId w:val="89"/>
  </w:num>
  <w:num w:numId="67">
    <w:abstractNumId w:val="42"/>
  </w:num>
  <w:num w:numId="68">
    <w:abstractNumId w:val="46"/>
  </w:num>
  <w:num w:numId="69">
    <w:abstractNumId w:val="28"/>
  </w:num>
  <w:num w:numId="70">
    <w:abstractNumId w:val="25"/>
  </w:num>
  <w:num w:numId="71">
    <w:abstractNumId w:val="50"/>
  </w:num>
  <w:num w:numId="72">
    <w:abstractNumId w:val="2"/>
  </w:num>
  <w:num w:numId="73">
    <w:abstractNumId w:val="13"/>
  </w:num>
  <w:num w:numId="74">
    <w:abstractNumId w:val="36"/>
  </w:num>
  <w:num w:numId="75">
    <w:abstractNumId w:val="3"/>
  </w:num>
  <w:num w:numId="76">
    <w:abstractNumId w:val="17"/>
  </w:num>
  <w:num w:numId="77">
    <w:abstractNumId w:val="60"/>
  </w:num>
  <w:num w:numId="78">
    <w:abstractNumId w:val="27"/>
  </w:num>
  <w:num w:numId="79">
    <w:abstractNumId w:val="33"/>
  </w:num>
  <w:num w:numId="80">
    <w:abstractNumId w:val="58"/>
  </w:num>
  <w:num w:numId="81">
    <w:abstractNumId w:val="29"/>
  </w:num>
  <w:num w:numId="82">
    <w:abstractNumId w:val="4"/>
  </w:num>
  <w:num w:numId="83">
    <w:abstractNumId w:val="74"/>
  </w:num>
  <w:num w:numId="84">
    <w:abstractNumId w:val="72"/>
  </w:num>
  <w:num w:numId="85">
    <w:abstractNumId w:val="11"/>
  </w:num>
  <w:num w:numId="86">
    <w:abstractNumId w:val="51"/>
  </w:num>
  <w:num w:numId="87">
    <w:abstractNumId w:val="70"/>
  </w:num>
  <w:num w:numId="88">
    <w:abstractNumId w:val="9"/>
  </w:num>
  <w:num w:numId="89">
    <w:abstractNumId w:val="24"/>
  </w:num>
  <w:num w:numId="90">
    <w:abstractNumId w:val="23"/>
  </w:num>
  <w:num w:numId="91">
    <w:abstractNumId w:val="49"/>
  </w:num>
  <w:num w:numId="92">
    <w:abstractNumId w:val="84"/>
  </w:num>
  <w:num w:numId="93">
    <w:abstractNumId w:val="71"/>
  </w:num>
  <w:num w:numId="94">
    <w:abstractNumId w:val="7"/>
  </w:num>
  <w:num w:numId="95">
    <w:abstractNumId w:val="53"/>
  </w:num>
  <w:num w:numId="96">
    <w:abstractNumId w:val="8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E67"/>
    <w:rsid w:val="00004AAC"/>
    <w:rsid w:val="0000668D"/>
    <w:rsid w:val="00010933"/>
    <w:rsid w:val="0001370A"/>
    <w:rsid w:val="000303C5"/>
    <w:rsid w:val="00031DE9"/>
    <w:rsid w:val="00031EF9"/>
    <w:rsid w:val="00032763"/>
    <w:rsid w:val="000333BB"/>
    <w:rsid w:val="00033447"/>
    <w:rsid w:val="0003604F"/>
    <w:rsid w:val="00043D23"/>
    <w:rsid w:val="000463C3"/>
    <w:rsid w:val="00051DF4"/>
    <w:rsid w:val="00052917"/>
    <w:rsid w:val="00055176"/>
    <w:rsid w:val="00062A51"/>
    <w:rsid w:val="000631F1"/>
    <w:rsid w:val="0006455F"/>
    <w:rsid w:val="00071181"/>
    <w:rsid w:val="00071B4D"/>
    <w:rsid w:val="000727A3"/>
    <w:rsid w:val="00072998"/>
    <w:rsid w:val="00080FC2"/>
    <w:rsid w:val="00087607"/>
    <w:rsid w:val="000A070B"/>
    <w:rsid w:val="000A62B9"/>
    <w:rsid w:val="000A6540"/>
    <w:rsid w:val="000B7FE9"/>
    <w:rsid w:val="000C1915"/>
    <w:rsid w:val="000C2024"/>
    <w:rsid w:val="000C7250"/>
    <w:rsid w:val="000D0F14"/>
    <w:rsid w:val="000D1487"/>
    <w:rsid w:val="000D6537"/>
    <w:rsid w:val="000D767D"/>
    <w:rsid w:val="000D79A0"/>
    <w:rsid w:val="000E285A"/>
    <w:rsid w:val="000E45D5"/>
    <w:rsid w:val="000E5E7E"/>
    <w:rsid w:val="000E64BD"/>
    <w:rsid w:val="000F1BD4"/>
    <w:rsid w:val="000F216C"/>
    <w:rsid w:val="000F3A18"/>
    <w:rsid w:val="0010108B"/>
    <w:rsid w:val="00102FC8"/>
    <w:rsid w:val="00120241"/>
    <w:rsid w:val="00120DFF"/>
    <w:rsid w:val="0012161C"/>
    <w:rsid w:val="001219B3"/>
    <w:rsid w:val="00130E46"/>
    <w:rsid w:val="00137CD1"/>
    <w:rsid w:val="00143C31"/>
    <w:rsid w:val="00147106"/>
    <w:rsid w:val="00147265"/>
    <w:rsid w:val="00150627"/>
    <w:rsid w:val="00157814"/>
    <w:rsid w:val="00163CA9"/>
    <w:rsid w:val="00165B4F"/>
    <w:rsid w:val="00167394"/>
    <w:rsid w:val="00176735"/>
    <w:rsid w:val="001770F1"/>
    <w:rsid w:val="0017792B"/>
    <w:rsid w:val="00185BB2"/>
    <w:rsid w:val="001866D1"/>
    <w:rsid w:val="001873D1"/>
    <w:rsid w:val="00197B0B"/>
    <w:rsid w:val="001A02A8"/>
    <w:rsid w:val="001A080F"/>
    <w:rsid w:val="001A2077"/>
    <w:rsid w:val="001A2B64"/>
    <w:rsid w:val="001A44E6"/>
    <w:rsid w:val="001B2BBD"/>
    <w:rsid w:val="001B2D80"/>
    <w:rsid w:val="001B359C"/>
    <w:rsid w:val="001B35E9"/>
    <w:rsid w:val="001B4029"/>
    <w:rsid w:val="001B5E92"/>
    <w:rsid w:val="001B6E31"/>
    <w:rsid w:val="001C2C21"/>
    <w:rsid w:val="001C463A"/>
    <w:rsid w:val="001D31D4"/>
    <w:rsid w:val="001D557F"/>
    <w:rsid w:val="001E0BBE"/>
    <w:rsid w:val="001E4FA3"/>
    <w:rsid w:val="001E71F9"/>
    <w:rsid w:val="001F035C"/>
    <w:rsid w:val="001F0920"/>
    <w:rsid w:val="001F1631"/>
    <w:rsid w:val="001F67CA"/>
    <w:rsid w:val="002002F4"/>
    <w:rsid w:val="00200BAC"/>
    <w:rsid w:val="00201649"/>
    <w:rsid w:val="00204628"/>
    <w:rsid w:val="002074D4"/>
    <w:rsid w:val="0021683A"/>
    <w:rsid w:val="00223A72"/>
    <w:rsid w:val="00226968"/>
    <w:rsid w:val="00231918"/>
    <w:rsid w:val="00232308"/>
    <w:rsid w:val="002339E1"/>
    <w:rsid w:val="0024002D"/>
    <w:rsid w:val="00243BBD"/>
    <w:rsid w:val="00247A6A"/>
    <w:rsid w:val="002530A9"/>
    <w:rsid w:val="00253E1F"/>
    <w:rsid w:val="00254C60"/>
    <w:rsid w:val="0025624C"/>
    <w:rsid w:val="002578B4"/>
    <w:rsid w:val="00263B3B"/>
    <w:rsid w:val="00264594"/>
    <w:rsid w:val="00264EE4"/>
    <w:rsid w:val="00265547"/>
    <w:rsid w:val="0026615E"/>
    <w:rsid w:val="00266231"/>
    <w:rsid w:val="0027120D"/>
    <w:rsid w:val="002717F1"/>
    <w:rsid w:val="002718C6"/>
    <w:rsid w:val="002742E8"/>
    <w:rsid w:val="00275E67"/>
    <w:rsid w:val="002807EB"/>
    <w:rsid w:val="002813AD"/>
    <w:rsid w:val="0028315F"/>
    <w:rsid w:val="0028346A"/>
    <w:rsid w:val="0028355B"/>
    <w:rsid w:val="002A2FDC"/>
    <w:rsid w:val="002A42B8"/>
    <w:rsid w:val="002A6ACF"/>
    <w:rsid w:val="002A73BE"/>
    <w:rsid w:val="002A7450"/>
    <w:rsid w:val="002B3F0B"/>
    <w:rsid w:val="002B6960"/>
    <w:rsid w:val="002B6E51"/>
    <w:rsid w:val="002B7732"/>
    <w:rsid w:val="002B7E69"/>
    <w:rsid w:val="002B7E85"/>
    <w:rsid w:val="002C1495"/>
    <w:rsid w:val="002C370F"/>
    <w:rsid w:val="002C6648"/>
    <w:rsid w:val="002D0298"/>
    <w:rsid w:val="002D381F"/>
    <w:rsid w:val="002D7D12"/>
    <w:rsid w:val="002E0253"/>
    <w:rsid w:val="002E6493"/>
    <w:rsid w:val="002F314D"/>
    <w:rsid w:val="002F452E"/>
    <w:rsid w:val="002F5F19"/>
    <w:rsid w:val="00306702"/>
    <w:rsid w:val="003168D7"/>
    <w:rsid w:val="0032331D"/>
    <w:rsid w:val="003254BF"/>
    <w:rsid w:val="00326AE0"/>
    <w:rsid w:val="003306FD"/>
    <w:rsid w:val="00332238"/>
    <w:rsid w:val="00340B1F"/>
    <w:rsid w:val="003413CF"/>
    <w:rsid w:val="00342A4E"/>
    <w:rsid w:val="003438B1"/>
    <w:rsid w:val="0034467D"/>
    <w:rsid w:val="0034649F"/>
    <w:rsid w:val="00346ECD"/>
    <w:rsid w:val="0034704E"/>
    <w:rsid w:val="003504C0"/>
    <w:rsid w:val="00350B40"/>
    <w:rsid w:val="00357F37"/>
    <w:rsid w:val="00362A27"/>
    <w:rsid w:val="0037247A"/>
    <w:rsid w:val="00373435"/>
    <w:rsid w:val="00377278"/>
    <w:rsid w:val="003A05F0"/>
    <w:rsid w:val="003B0336"/>
    <w:rsid w:val="003B0FBD"/>
    <w:rsid w:val="003B149A"/>
    <w:rsid w:val="003B2709"/>
    <w:rsid w:val="003B5087"/>
    <w:rsid w:val="003B7182"/>
    <w:rsid w:val="003C01B7"/>
    <w:rsid w:val="003C235E"/>
    <w:rsid w:val="003C2376"/>
    <w:rsid w:val="003C52C6"/>
    <w:rsid w:val="003D05F8"/>
    <w:rsid w:val="003E04AE"/>
    <w:rsid w:val="003E37CE"/>
    <w:rsid w:val="003F1DD2"/>
    <w:rsid w:val="003F279B"/>
    <w:rsid w:val="003F2A27"/>
    <w:rsid w:val="0040274D"/>
    <w:rsid w:val="0040758A"/>
    <w:rsid w:val="00407F4D"/>
    <w:rsid w:val="004163F3"/>
    <w:rsid w:val="00424171"/>
    <w:rsid w:val="00424879"/>
    <w:rsid w:val="00427FB7"/>
    <w:rsid w:val="004314BB"/>
    <w:rsid w:val="00435A3C"/>
    <w:rsid w:val="0043740F"/>
    <w:rsid w:val="0044225C"/>
    <w:rsid w:val="00444822"/>
    <w:rsid w:val="00454F2E"/>
    <w:rsid w:val="00457F8B"/>
    <w:rsid w:val="00463C0F"/>
    <w:rsid w:val="00463D15"/>
    <w:rsid w:val="004675F6"/>
    <w:rsid w:val="00467796"/>
    <w:rsid w:val="004703CF"/>
    <w:rsid w:val="00476998"/>
    <w:rsid w:val="00476FD3"/>
    <w:rsid w:val="004804D2"/>
    <w:rsid w:val="004821DA"/>
    <w:rsid w:val="00482278"/>
    <w:rsid w:val="0048378B"/>
    <w:rsid w:val="00486648"/>
    <w:rsid w:val="004906E1"/>
    <w:rsid w:val="004915D0"/>
    <w:rsid w:val="004947D3"/>
    <w:rsid w:val="004A7E4C"/>
    <w:rsid w:val="004B0EF6"/>
    <w:rsid w:val="004B232A"/>
    <w:rsid w:val="004C0891"/>
    <w:rsid w:val="004C3CD3"/>
    <w:rsid w:val="004D04F7"/>
    <w:rsid w:val="004D3990"/>
    <w:rsid w:val="004E11B3"/>
    <w:rsid w:val="004E2A05"/>
    <w:rsid w:val="004F1B1E"/>
    <w:rsid w:val="004F37A7"/>
    <w:rsid w:val="004F7B04"/>
    <w:rsid w:val="00501CCA"/>
    <w:rsid w:val="005055BE"/>
    <w:rsid w:val="005077CC"/>
    <w:rsid w:val="0051003D"/>
    <w:rsid w:val="005117F3"/>
    <w:rsid w:val="0051564C"/>
    <w:rsid w:val="005162B2"/>
    <w:rsid w:val="0051641A"/>
    <w:rsid w:val="00516DB0"/>
    <w:rsid w:val="005171E9"/>
    <w:rsid w:val="00520552"/>
    <w:rsid w:val="00520C0A"/>
    <w:rsid w:val="005238BA"/>
    <w:rsid w:val="005305A8"/>
    <w:rsid w:val="00532482"/>
    <w:rsid w:val="0053594E"/>
    <w:rsid w:val="00541034"/>
    <w:rsid w:val="00547889"/>
    <w:rsid w:val="005514FF"/>
    <w:rsid w:val="00552723"/>
    <w:rsid w:val="00556296"/>
    <w:rsid w:val="0055705C"/>
    <w:rsid w:val="00566207"/>
    <w:rsid w:val="00572D35"/>
    <w:rsid w:val="00573410"/>
    <w:rsid w:val="00575D74"/>
    <w:rsid w:val="00583475"/>
    <w:rsid w:val="00590E3F"/>
    <w:rsid w:val="005A7FCE"/>
    <w:rsid w:val="005B7389"/>
    <w:rsid w:val="005C6090"/>
    <w:rsid w:val="005D0E9A"/>
    <w:rsid w:val="005D1905"/>
    <w:rsid w:val="005E60E8"/>
    <w:rsid w:val="005E7D89"/>
    <w:rsid w:val="005F226B"/>
    <w:rsid w:val="005F3206"/>
    <w:rsid w:val="005F52EC"/>
    <w:rsid w:val="005F52FA"/>
    <w:rsid w:val="00600995"/>
    <w:rsid w:val="00600DA5"/>
    <w:rsid w:val="0060224F"/>
    <w:rsid w:val="006022CA"/>
    <w:rsid w:val="00602FD1"/>
    <w:rsid w:val="006032FE"/>
    <w:rsid w:val="006067CD"/>
    <w:rsid w:val="006134A5"/>
    <w:rsid w:val="006148F8"/>
    <w:rsid w:val="006172FF"/>
    <w:rsid w:val="00621F88"/>
    <w:rsid w:val="00625B8A"/>
    <w:rsid w:val="00630642"/>
    <w:rsid w:val="006325F0"/>
    <w:rsid w:val="006349B2"/>
    <w:rsid w:val="006371B4"/>
    <w:rsid w:val="00637205"/>
    <w:rsid w:val="006420A9"/>
    <w:rsid w:val="006459CC"/>
    <w:rsid w:val="00675307"/>
    <w:rsid w:val="00680338"/>
    <w:rsid w:val="00682806"/>
    <w:rsid w:val="0068384A"/>
    <w:rsid w:val="00687659"/>
    <w:rsid w:val="006878E8"/>
    <w:rsid w:val="00692A68"/>
    <w:rsid w:val="006969CC"/>
    <w:rsid w:val="006A265A"/>
    <w:rsid w:val="006A6BD0"/>
    <w:rsid w:val="006B5391"/>
    <w:rsid w:val="006B6A67"/>
    <w:rsid w:val="006D18DF"/>
    <w:rsid w:val="006D5D48"/>
    <w:rsid w:val="006D5EAB"/>
    <w:rsid w:val="006E0898"/>
    <w:rsid w:val="006E2106"/>
    <w:rsid w:val="006E2553"/>
    <w:rsid w:val="006E2CC6"/>
    <w:rsid w:val="006E47F2"/>
    <w:rsid w:val="006E5AE1"/>
    <w:rsid w:val="006E7B3D"/>
    <w:rsid w:val="006E7F18"/>
    <w:rsid w:val="006F05F8"/>
    <w:rsid w:val="006F15AD"/>
    <w:rsid w:val="006F16CC"/>
    <w:rsid w:val="006F3C8C"/>
    <w:rsid w:val="006F46F7"/>
    <w:rsid w:val="006F4A5C"/>
    <w:rsid w:val="006F62DA"/>
    <w:rsid w:val="007045FF"/>
    <w:rsid w:val="007051D2"/>
    <w:rsid w:val="00717B10"/>
    <w:rsid w:val="007223D5"/>
    <w:rsid w:val="007362F9"/>
    <w:rsid w:val="007432D3"/>
    <w:rsid w:val="007436EC"/>
    <w:rsid w:val="00752572"/>
    <w:rsid w:val="00756E3F"/>
    <w:rsid w:val="007614DE"/>
    <w:rsid w:val="007627F0"/>
    <w:rsid w:val="0076767E"/>
    <w:rsid w:val="00771647"/>
    <w:rsid w:val="00772F85"/>
    <w:rsid w:val="00773524"/>
    <w:rsid w:val="00775C30"/>
    <w:rsid w:val="0078354E"/>
    <w:rsid w:val="00790120"/>
    <w:rsid w:val="00795120"/>
    <w:rsid w:val="00796187"/>
    <w:rsid w:val="00797290"/>
    <w:rsid w:val="007A5829"/>
    <w:rsid w:val="007B2840"/>
    <w:rsid w:val="007B3F95"/>
    <w:rsid w:val="007B4D50"/>
    <w:rsid w:val="007B7E7E"/>
    <w:rsid w:val="007C4FE4"/>
    <w:rsid w:val="007D08D8"/>
    <w:rsid w:val="007D103B"/>
    <w:rsid w:val="007D71CA"/>
    <w:rsid w:val="007E5A8B"/>
    <w:rsid w:val="007E7094"/>
    <w:rsid w:val="007F397A"/>
    <w:rsid w:val="007F4E17"/>
    <w:rsid w:val="007F7D6F"/>
    <w:rsid w:val="007F7DCC"/>
    <w:rsid w:val="00803B9A"/>
    <w:rsid w:val="00805E8C"/>
    <w:rsid w:val="008062E1"/>
    <w:rsid w:val="00810879"/>
    <w:rsid w:val="00814B01"/>
    <w:rsid w:val="00823415"/>
    <w:rsid w:val="00833812"/>
    <w:rsid w:val="0083402E"/>
    <w:rsid w:val="00834416"/>
    <w:rsid w:val="00837715"/>
    <w:rsid w:val="00845CC5"/>
    <w:rsid w:val="00846783"/>
    <w:rsid w:val="00854A3D"/>
    <w:rsid w:val="00860949"/>
    <w:rsid w:val="00861C28"/>
    <w:rsid w:val="0086706F"/>
    <w:rsid w:val="00870202"/>
    <w:rsid w:val="008769AD"/>
    <w:rsid w:val="008778CB"/>
    <w:rsid w:val="00877C47"/>
    <w:rsid w:val="00883CD4"/>
    <w:rsid w:val="00884131"/>
    <w:rsid w:val="008901B0"/>
    <w:rsid w:val="00890398"/>
    <w:rsid w:val="00890696"/>
    <w:rsid w:val="008910E2"/>
    <w:rsid w:val="00891CB8"/>
    <w:rsid w:val="008923A4"/>
    <w:rsid w:val="008A14B2"/>
    <w:rsid w:val="008A1E6F"/>
    <w:rsid w:val="008B124C"/>
    <w:rsid w:val="008B1F84"/>
    <w:rsid w:val="008B5A36"/>
    <w:rsid w:val="008C782F"/>
    <w:rsid w:val="008D1EB7"/>
    <w:rsid w:val="008D25BE"/>
    <w:rsid w:val="008D414E"/>
    <w:rsid w:val="008D7227"/>
    <w:rsid w:val="008D78ED"/>
    <w:rsid w:val="008E42F5"/>
    <w:rsid w:val="008E706B"/>
    <w:rsid w:val="008E7E2D"/>
    <w:rsid w:val="008F012D"/>
    <w:rsid w:val="008F2485"/>
    <w:rsid w:val="008F38C3"/>
    <w:rsid w:val="008F4BF4"/>
    <w:rsid w:val="008F7844"/>
    <w:rsid w:val="008F7B16"/>
    <w:rsid w:val="00901345"/>
    <w:rsid w:val="009025B5"/>
    <w:rsid w:val="009035F7"/>
    <w:rsid w:val="009050CA"/>
    <w:rsid w:val="009065F0"/>
    <w:rsid w:val="0090667B"/>
    <w:rsid w:val="00907B8F"/>
    <w:rsid w:val="00911024"/>
    <w:rsid w:val="00922507"/>
    <w:rsid w:val="00926A33"/>
    <w:rsid w:val="00931C75"/>
    <w:rsid w:val="00935AA8"/>
    <w:rsid w:val="009412B6"/>
    <w:rsid w:val="00944E84"/>
    <w:rsid w:val="0094695F"/>
    <w:rsid w:val="0094726E"/>
    <w:rsid w:val="00950FD2"/>
    <w:rsid w:val="009576AE"/>
    <w:rsid w:val="00966E00"/>
    <w:rsid w:val="00973579"/>
    <w:rsid w:val="00974075"/>
    <w:rsid w:val="009777F4"/>
    <w:rsid w:val="0098236E"/>
    <w:rsid w:val="00984B89"/>
    <w:rsid w:val="009862A3"/>
    <w:rsid w:val="009910DE"/>
    <w:rsid w:val="00993E1E"/>
    <w:rsid w:val="00995B38"/>
    <w:rsid w:val="009A1054"/>
    <w:rsid w:val="009A4C2C"/>
    <w:rsid w:val="009A55CF"/>
    <w:rsid w:val="009A675B"/>
    <w:rsid w:val="009A7A96"/>
    <w:rsid w:val="009A7C78"/>
    <w:rsid w:val="009B0A9D"/>
    <w:rsid w:val="009B0CBA"/>
    <w:rsid w:val="009B6B8E"/>
    <w:rsid w:val="009B71A8"/>
    <w:rsid w:val="009C392F"/>
    <w:rsid w:val="009C5EDF"/>
    <w:rsid w:val="009C78BD"/>
    <w:rsid w:val="009C7AA9"/>
    <w:rsid w:val="009D59C5"/>
    <w:rsid w:val="009D5E58"/>
    <w:rsid w:val="009D7EB8"/>
    <w:rsid w:val="009E06A8"/>
    <w:rsid w:val="009E0AE2"/>
    <w:rsid w:val="009E269A"/>
    <w:rsid w:val="009E4689"/>
    <w:rsid w:val="009E59A9"/>
    <w:rsid w:val="009E5E02"/>
    <w:rsid w:val="009E77CC"/>
    <w:rsid w:val="009E7C18"/>
    <w:rsid w:val="009F014A"/>
    <w:rsid w:val="009F3873"/>
    <w:rsid w:val="009F4B2B"/>
    <w:rsid w:val="009F699D"/>
    <w:rsid w:val="009F770D"/>
    <w:rsid w:val="00A176DF"/>
    <w:rsid w:val="00A177F4"/>
    <w:rsid w:val="00A21BA7"/>
    <w:rsid w:val="00A22FBA"/>
    <w:rsid w:val="00A25F4F"/>
    <w:rsid w:val="00A26CE3"/>
    <w:rsid w:val="00A32160"/>
    <w:rsid w:val="00A355EC"/>
    <w:rsid w:val="00A44BB2"/>
    <w:rsid w:val="00A45D76"/>
    <w:rsid w:val="00A645ED"/>
    <w:rsid w:val="00A725D2"/>
    <w:rsid w:val="00A72740"/>
    <w:rsid w:val="00A72B17"/>
    <w:rsid w:val="00A75977"/>
    <w:rsid w:val="00A769F2"/>
    <w:rsid w:val="00A77AC2"/>
    <w:rsid w:val="00A8219A"/>
    <w:rsid w:val="00A87746"/>
    <w:rsid w:val="00A90693"/>
    <w:rsid w:val="00A907E2"/>
    <w:rsid w:val="00AA0F88"/>
    <w:rsid w:val="00AA1CD6"/>
    <w:rsid w:val="00AA570F"/>
    <w:rsid w:val="00AA6C1A"/>
    <w:rsid w:val="00AB5B08"/>
    <w:rsid w:val="00AB6054"/>
    <w:rsid w:val="00AC0622"/>
    <w:rsid w:val="00AD2C44"/>
    <w:rsid w:val="00AD3CCE"/>
    <w:rsid w:val="00AD4852"/>
    <w:rsid w:val="00AD522D"/>
    <w:rsid w:val="00AD6251"/>
    <w:rsid w:val="00AE1B12"/>
    <w:rsid w:val="00AE7579"/>
    <w:rsid w:val="00AF7F4B"/>
    <w:rsid w:val="00B07CA5"/>
    <w:rsid w:val="00B10151"/>
    <w:rsid w:val="00B2228C"/>
    <w:rsid w:val="00B224A5"/>
    <w:rsid w:val="00B26C35"/>
    <w:rsid w:val="00B270DD"/>
    <w:rsid w:val="00B27C39"/>
    <w:rsid w:val="00B31990"/>
    <w:rsid w:val="00B35CBA"/>
    <w:rsid w:val="00B3674C"/>
    <w:rsid w:val="00B37C04"/>
    <w:rsid w:val="00B40304"/>
    <w:rsid w:val="00B41828"/>
    <w:rsid w:val="00B42B59"/>
    <w:rsid w:val="00B44ED0"/>
    <w:rsid w:val="00B516FD"/>
    <w:rsid w:val="00B5317F"/>
    <w:rsid w:val="00B532AE"/>
    <w:rsid w:val="00B5791D"/>
    <w:rsid w:val="00B65384"/>
    <w:rsid w:val="00B667D1"/>
    <w:rsid w:val="00B67545"/>
    <w:rsid w:val="00B676F6"/>
    <w:rsid w:val="00B71B18"/>
    <w:rsid w:val="00B74A57"/>
    <w:rsid w:val="00B91D17"/>
    <w:rsid w:val="00B93F3B"/>
    <w:rsid w:val="00B94136"/>
    <w:rsid w:val="00B94EC2"/>
    <w:rsid w:val="00B96738"/>
    <w:rsid w:val="00BA7D00"/>
    <w:rsid w:val="00BB2055"/>
    <w:rsid w:val="00BB2100"/>
    <w:rsid w:val="00BB4D5F"/>
    <w:rsid w:val="00BC0D93"/>
    <w:rsid w:val="00BC1214"/>
    <w:rsid w:val="00BC205E"/>
    <w:rsid w:val="00BC387D"/>
    <w:rsid w:val="00BC64AB"/>
    <w:rsid w:val="00BD3E0F"/>
    <w:rsid w:val="00BE0900"/>
    <w:rsid w:val="00BE11E4"/>
    <w:rsid w:val="00BE564F"/>
    <w:rsid w:val="00BE67A2"/>
    <w:rsid w:val="00BF120E"/>
    <w:rsid w:val="00BF234D"/>
    <w:rsid w:val="00BF28BA"/>
    <w:rsid w:val="00BF35EE"/>
    <w:rsid w:val="00BF3C60"/>
    <w:rsid w:val="00BF7AA1"/>
    <w:rsid w:val="00C01392"/>
    <w:rsid w:val="00C043F0"/>
    <w:rsid w:val="00C1353E"/>
    <w:rsid w:val="00C16949"/>
    <w:rsid w:val="00C1769C"/>
    <w:rsid w:val="00C204F5"/>
    <w:rsid w:val="00C25E7F"/>
    <w:rsid w:val="00C27B5B"/>
    <w:rsid w:val="00C27E3B"/>
    <w:rsid w:val="00C44166"/>
    <w:rsid w:val="00C447E7"/>
    <w:rsid w:val="00C4752D"/>
    <w:rsid w:val="00C52143"/>
    <w:rsid w:val="00C534D1"/>
    <w:rsid w:val="00C5637D"/>
    <w:rsid w:val="00C63260"/>
    <w:rsid w:val="00C72333"/>
    <w:rsid w:val="00C736D6"/>
    <w:rsid w:val="00C770D1"/>
    <w:rsid w:val="00C77A03"/>
    <w:rsid w:val="00C77CDC"/>
    <w:rsid w:val="00C81790"/>
    <w:rsid w:val="00C855E9"/>
    <w:rsid w:val="00C8731B"/>
    <w:rsid w:val="00C92179"/>
    <w:rsid w:val="00C94D54"/>
    <w:rsid w:val="00CA113C"/>
    <w:rsid w:val="00CA68C9"/>
    <w:rsid w:val="00CB5FDB"/>
    <w:rsid w:val="00CB6D89"/>
    <w:rsid w:val="00CB793A"/>
    <w:rsid w:val="00CC19EF"/>
    <w:rsid w:val="00CC7781"/>
    <w:rsid w:val="00CD1239"/>
    <w:rsid w:val="00CD22B3"/>
    <w:rsid w:val="00CD2691"/>
    <w:rsid w:val="00CD4A35"/>
    <w:rsid w:val="00CD68A3"/>
    <w:rsid w:val="00CD6BE1"/>
    <w:rsid w:val="00CD7113"/>
    <w:rsid w:val="00CD7CFA"/>
    <w:rsid w:val="00CE2172"/>
    <w:rsid w:val="00CE44F9"/>
    <w:rsid w:val="00CE5E0C"/>
    <w:rsid w:val="00CE665E"/>
    <w:rsid w:val="00CF01F8"/>
    <w:rsid w:val="00CF252C"/>
    <w:rsid w:val="00CF6566"/>
    <w:rsid w:val="00D00039"/>
    <w:rsid w:val="00D02D37"/>
    <w:rsid w:val="00D12060"/>
    <w:rsid w:val="00D1455A"/>
    <w:rsid w:val="00D14E94"/>
    <w:rsid w:val="00D16EDB"/>
    <w:rsid w:val="00D20BC6"/>
    <w:rsid w:val="00D23132"/>
    <w:rsid w:val="00D23D68"/>
    <w:rsid w:val="00D259AC"/>
    <w:rsid w:val="00D27520"/>
    <w:rsid w:val="00D36BE9"/>
    <w:rsid w:val="00D40F95"/>
    <w:rsid w:val="00D41493"/>
    <w:rsid w:val="00D43573"/>
    <w:rsid w:val="00D4370F"/>
    <w:rsid w:val="00D4593D"/>
    <w:rsid w:val="00D47741"/>
    <w:rsid w:val="00D52504"/>
    <w:rsid w:val="00D54F13"/>
    <w:rsid w:val="00D56F6F"/>
    <w:rsid w:val="00D573B9"/>
    <w:rsid w:val="00D5740B"/>
    <w:rsid w:val="00D625FC"/>
    <w:rsid w:val="00D62D53"/>
    <w:rsid w:val="00D63DA9"/>
    <w:rsid w:val="00D65885"/>
    <w:rsid w:val="00D751FD"/>
    <w:rsid w:val="00D7577A"/>
    <w:rsid w:val="00D75DC0"/>
    <w:rsid w:val="00D91515"/>
    <w:rsid w:val="00D92661"/>
    <w:rsid w:val="00D92920"/>
    <w:rsid w:val="00D976A5"/>
    <w:rsid w:val="00DA3D35"/>
    <w:rsid w:val="00DB3943"/>
    <w:rsid w:val="00DB583E"/>
    <w:rsid w:val="00DB70A2"/>
    <w:rsid w:val="00DC19E7"/>
    <w:rsid w:val="00DD5754"/>
    <w:rsid w:val="00DD6FD4"/>
    <w:rsid w:val="00DE1ACA"/>
    <w:rsid w:val="00DE489C"/>
    <w:rsid w:val="00DE7D07"/>
    <w:rsid w:val="00DF126E"/>
    <w:rsid w:val="00E04286"/>
    <w:rsid w:val="00E13894"/>
    <w:rsid w:val="00E14952"/>
    <w:rsid w:val="00E265A3"/>
    <w:rsid w:val="00E27628"/>
    <w:rsid w:val="00E3155C"/>
    <w:rsid w:val="00E33C74"/>
    <w:rsid w:val="00E345F3"/>
    <w:rsid w:val="00E34892"/>
    <w:rsid w:val="00E36193"/>
    <w:rsid w:val="00E5162E"/>
    <w:rsid w:val="00E60FC6"/>
    <w:rsid w:val="00E65880"/>
    <w:rsid w:val="00E65944"/>
    <w:rsid w:val="00E73B26"/>
    <w:rsid w:val="00E8420F"/>
    <w:rsid w:val="00E85326"/>
    <w:rsid w:val="00E85D33"/>
    <w:rsid w:val="00E865E3"/>
    <w:rsid w:val="00E9038A"/>
    <w:rsid w:val="00E9196D"/>
    <w:rsid w:val="00E9594C"/>
    <w:rsid w:val="00E97453"/>
    <w:rsid w:val="00EA394B"/>
    <w:rsid w:val="00EA3B64"/>
    <w:rsid w:val="00EA3D30"/>
    <w:rsid w:val="00EA769D"/>
    <w:rsid w:val="00EB6488"/>
    <w:rsid w:val="00EB7060"/>
    <w:rsid w:val="00EB7189"/>
    <w:rsid w:val="00EB7759"/>
    <w:rsid w:val="00EC2059"/>
    <w:rsid w:val="00EC22F5"/>
    <w:rsid w:val="00EC678C"/>
    <w:rsid w:val="00EC68E0"/>
    <w:rsid w:val="00ED4CCC"/>
    <w:rsid w:val="00ED71D9"/>
    <w:rsid w:val="00ED77DA"/>
    <w:rsid w:val="00ED7CDB"/>
    <w:rsid w:val="00EE1412"/>
    <w:rsid w:val="00EE4A96"/>
    <w:rsid w:val="00EE5D95"/>
    <w:rsid w:val="00EF00D5"/>
    <w:rsid w:val="00EF2FB2"/>
    <w:rsid w:val="00F04B66"/>
    <w:rsid w:val="00F100F5"/>
    <w:rsid w:val="00F134D9"/>
    <w:rsid w:val="00F16A01"/>
    <w:rsid w:val="00F178DA"/>
    <w:rsid w:val="00F2110A"/>
    <w:rsid w:val="00F21DEB"/>
    <w:rsid w:val="00F24A7B"/>
    <w:rsid w:val="00F30634"/>
    <w:rsid w:val="00F33F45"/>
    <w:rsid w:val="00F40D39"/>
    <w:rsid w:val="00F41C3C"/>
    <w:rsid w:val="00F5078B"/>
    <w:rsid w:val="00F54DC9"/>
    <w:rsid w:val="00F55183"/>
    <w:rsid w:val="00F5546F"/>
    <w:rsid w:val="00F57F94"/>
    <w:rsid w:val="00F60936"/>
    <w:rsid w:val="00F64281"/>
    <w:rsid w:val="00F6725A"/>
    <w:rsid w:val="00F80EE3"/>
    <w:rsid w:val="00F8225D"/>
    <w:rsid w:val="00F84F4D"/>
    <w:rsid w:val="00FA0C46"/>
    <w:rsid w:val="00FA1010"/>
    <w:rsid w:val="00FB2A9E"/>
    <w:rsid w:val="00FB54BA"/>
    <w:rsid w:val="00FB718F"/>
    <w:rsid w:val="00FC4D32"/>
    <w:rsid w:val="00FD0068"/>
    <w:rsid w:val="00FD062A"/>
    <w:rsid w:val="00FD15C4"/>
    <w:rsid w:val="00FD59E5"/>
    <w:rsid w:val="00FE34D9"/>
    <w:rsid w:val="00FE4344"/>
    <w:rsid w:val="00FF2722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B884493"/>
  <w15:docId w15:val="{7935EC5E-77D3-467F-899E-4391E55B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1915"/>
    <w:pPr>
      <w:spacing w:line="240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CB6D89"/>
    <w:pPr>
      <w:keepNext/>
      <w:keepLines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6D89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6B5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76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7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667D1"/>
  </w:style>
  <w:style w:type="paragraph" w:styleId="Zpat">
    <w:name w:val="footer"/>
    <w:basedOn w:val="Normln"/>
    <w:link w:val="Zpat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67D1"/>
  </w:style>
  <w:style w:type="character" w:customStyle="1" w:styleId="Nadpis1Char">
    <w:name w:val="Nadpis 1 Char"/>
    <w:basedOn w:val="Standardnpsmoodstavce"/>
    <w:link w:val="Nadpis1"/>
    <w:uiPriority w:val="9"/>
    <w:rsid w:val="00CB6D89"/>
    <w:rPr>
      <w:rFonts w:asciiTheme="minorHAnsi" w:eastAsiaTheme="majorEastAsia" w:hAnsiTheme="minorHAnsi" w:cstheme="majorBidi"/>
      <w:b/>
      <w:bCs/>
      <w:color w:val="0D0D0D" w:themeColor="text1" w:themeTint="F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B6D89"/>
    <w:rPr>
      <w:rFonts w:asciiTheme="minorHAnsi" w:eastAsiaTheme="majorEastAsia" w:hAnsiTheme="minorHAnsi" w:cstheme="majorBidi"/>
      <w:b/>
      <w:bCs/>
      <w:color w:val="7F7F7F" w:themeColor="text1" w:themeTint="80"/>
      <w:sz w:val="26"/>
      <w:szCs w:val="2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E4A9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E4A9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4A9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E4A9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5391"/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C78BD"/>
    <w:rPr>
      <w:color w:val="800080" w:themeColor="followedHyperlink"/>
      <w:u w:val="single"/>
    </w:rPr>
  </w:style>
  <w:style w:type="paragraph" w:customStyle="1" w:styleId="Default">
    <w:name w:val="Default"/>
    <w:rsid w:val="00F41C3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0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5754"/>
    <w:pPr>
      <w:ind w:left="720"/>
      <w:contextualSpacing/>
    </w:pPr>
  </w:style>
  <w:style w:type="paragraph" w:styleId="Bezmezer">
    <w:name w:val="No Spacing"/>
    <w:uiPriority w:val="1"/>
    <w:qFormat/>
    <w:rsid w:val="00C770D1"/>
    <w:pPr>
      <w:spacing w:after="0" w:line="240" w:lineRule="auto"/>
    </w:pPr>
    <w:rPr>
      <w:rFonts w:asciiTheme="minorHAnsi" w:hAnsiTheme="minorHAnsi" w:cstheme="minorBidi"/>
    </w:rPr>
  </w:style>
  <w:style w:type="table" w:customStyle="1" w:styleId="Mkatabulky1">
    <w:name w:val="Mřížka tabulky1"/>
    <w:basedOn w:val="Normlntabulka"/>
    <w:next w:val="Mkatabulky"/>
    <w:uiPriority w:val="59"/>
    <w:rsid w:val="0022696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CD2691"/>
  </w:style>
  <w:style w:type="character" w:customStyle="1" w:styleId="e24kjd">
    <w:name w:val="e24kjd"/>
    <w:basedOn w:val="Standardnpsmoodstavce"/>
    <w:rsid w:val="00B71B18"/>
  </w:style>
  <w:style w:type="character" w:styleId="Odkaznakoment">
    <w:name w:val="annotation reference"/>
    <w:basedOn w:val="Standardnpsmoodstavce"/>
    <w:uiPriority w:val="99"/>
    <w:semiHidden/>
    <w:unhideWhenUsed/>
    <w:rsid w:val="001A44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44E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44E6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44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44E6"/>
    <w:rPr>
      <w:rFonts w:asciiTheme="minorHAnsi" w:hAnsiTheme="minorHAnsi"/>
      <w:b/>
      <w:bCs/>
      <w:sz w:val="20"/>
      <w:szCs w:val="20"/>
    </w:rPr>
  </w:style>
  <w:style w:type="character" w:customStyle="1" w:styleId="notranslate">
    <w:name w:val="notranslate"/>
    <w:basedOn w:val="Standardnpsmoodstavce"/>
    <w:rsid w:val="006E0898"/>
  </w:style>
  <w:style w:type="character" w:customStyle="1" w:styleId="Nadpis5Char">
    <w:name w:val="Nadpis 5 Char"/>
    <w:basedOn w:val="Standardnpsmoodstavce"/>
    <w:link w:val="Nadpis5"/>
    <w:uiPriority w:val="9"/>
    <w:semiHidden/>
    <w:rsid w:val="00B676F6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76F6"/>
    <w:pPr>
      <w:spacing w:after="0"/>
      <w:jc w:val="left"/>
    </w:pPr>
    <w:rPr>
      <w:rFonts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76F6"/>
    <w:rPr>
      <w:rFonts w:ascii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76F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22B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4695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D5E58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2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74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8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5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7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5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hdphoto" Target="media/hdphoto1.wdp"/><Relationship Id="rId18" Type="http://schemas.openxmlformats.org/officeDocument/2006/relationships/image" Target="media/image2.png"/><Relationship Id="rId26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https://muzeumricany.cz/wp-content/uploads/2021/04/4.1.-Pr%C5%AFvodce-programem-Hrav%C3%A1-geologie.pdf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rvp.cz/" TargetMode="External"/><Relationship Id="rId25" Type="http://schemas.openxmlformats.org/officeDocument/2006/relationships/hyperlink" Target="http://creativecommons.org/licenses/by-sa/4.0/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muzeumricany.cz/regionalni-ucebnice/programy-hands-on/hrava-geologie/" TargetMode="External"/><Relationship Id="rId20" Type="http://schemas.openxmlformats.org/officeDocument/2006/relationships/hyperlink" Target="https://muzeumricany.cz/wp-content/uploads/2021/04/4.1.-Pr%C5%AFvodce-programem-Hrav%C3%A1-geologie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national-geographic.cz/clanky/jeskyne-naica-nejvetsi-krystaly-na-svete-vypadaji-jako-z-ledu-je-tam-vsak-pres-60%25c2%25b0-c.html" TargetMode="Externa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muzeumricany.cz/" TargetMode="External"/><Relationship Id="rId23" Type="http://schemas.openxmlformats.org/officeDocument/2006/relationships/hyperlink" Target="http://www.geology.cz/svet-geologie/pokusy/virtualni-laboratore" TargetMode="External"/><Relationship Id="rId28" Type="http://schemas.openxmlformats.org/officeDocument/2006/relationships/header" Target="header1.xml"/><Relationship Id="rId36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hyperlink" Target="http://creativecommons.org/licenses/by-sa/4.0/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U:\HANDS%20ON%20MUZEUM\PROGRAMY%20FINAL%20KE%20ZVE&#344;EJN&#282;N&#205;\Hrav&#225;%20geologie\Vzd&#283;l&#225;vac&#237;%20program%20Hrav&#225;%20geologie.docx" TargetMode="External"/><Relationship Id="rId22" Type="http://schemas.openxmlformats.org/officeDocument/2006/relationships/hyperlink" Target="http://www.pavucina-sev.cz/" TargetMode="External"/><Relationship Id="rId27" Type="http://schemas.openxmlformats.org/officeDocument/2006/relationships/image" Target="media/image4.jpe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15OPMSMT0001-28-68164</_dlc_DocId>
    <_dlc_DocIdUrl xmlns="0104a4cd-1400-468e-be1b-c7aad71d7d5a">
      <Url>https://op.msmt.cz/_layouts/15/DocIdRedir.aspx?ID=15OPMSMT0001-28-68164</Url>
      <Description>15OPMSMT0001-28-68164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9620-2BB6-457B-9746-0EA0B47E789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0104a4cd-1400-468e-be1b-c7aad71d7d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D5D63B-68BF-4B43-A367-6443CB1B5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7521C4-AE1D-43E7-B9A0-5C0E84FFF61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652CD8-86F4-4BAE-BEB6-5D2324BC4E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F86A11-6162-4468-BE3F-5FF821CB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12980</Words>
  <Characters>76585</Characters>
  <Application>Microsoft Office Word</Application>
  <DocSecurity>0</DocSecurity>
  <Lines>638</Lines>
  <Paragraphs>178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s titulní stranou a obsahem_negativ</vt:lpstr>
    </vt:vector>
  </TitlesOfParts>
  <Company>ATC</Company>
  <LinksUpToDate>false</LinksUpToDate>
  <CharactersWithSpaces>89387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 titulní stranou a obsahem_negativ</dc:title>
  <dc:creator>Čejková Michaela</dc:creator>
  <cp:lastModifiedBy>Ježková Edita Ing.</cp:lastModifiedBy>
  <cp:revision>7</cp:revision>
  <cp:lastPrinted>2019-08-08T13:53:00Z</cp:lastPrinted>
  <dcterms:created xsi:type="dcterms:W3CDTF">2022-09-15T14:09:00Z</dcterms:created>
  <dcterms:modified xsi:type="dcterms:W3CDTF">2022-09-20T12:15:00Z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a3ccb588-336b-43df-a6c7-eadc30630e37</vt:lpwstr>
  </property>
  <property fmtid="{D5CDD505-2E9C-101B-9397-08002B2CF9AE}" pid="4" name="Komentář">
    <vt:lpwstr>předepsané písmo Calibri</vt:lpwstr>
  </property>
</Properties>
</file>